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551" w:rsidRPr="00274AD7" w:rsidRDefault="009F4551" w:rsidP="00DA4898">
      <w:pPr>
        <w:spacing w:line="360" w:lineRule="exact"/>
        <w:jc w:val="center"/>
        <w:rPr>
          <w:rFonts w:ascii="メイリオ" w:eastAsia="メイリオ" w:hAnsi="メイリオ" w:cs="メイリオ"/>
          <w:color w:val="000000" w:themeColor="text1"/>
          <w:sz w:val="24"/>
        </w:rPr>
      </w:pPr>
    </w:p>
    <w:p w:rsidR="001F6F0E" w:rsidRPr="00274AD7" w:rsidRDefault="00331A9B" w:rsidP="00DA4898">
      <w:pPr>
        <w:spacing w:line="360" w:lineRule="exact"/>
        <w:jc w:val="center"/>
        <w:rPr>
          <w:rFonts w:ascii="メイリオ" w:eastAsia="メイリオ" w:hAnsi="メイリオ" w:cs="メイリオ"/>
          <w:color w:val="000000" w:themeColor="text1"/>
          <w:sz w:val="24"/>
        </w:rPr>
      </w:pPr>
      <w:r w:rsidRPr="00274AD7">
        <w:rPr>
          <w:rFonts w:ascii="メイリオ" w:eastAsia="メイリオ" w:hAnsi="メイリオ" w:cs="メイリオ" w:hint="eastAsia"/>
          <w:color w:val="000000" w:themeColor="text1"/>
          <w:sz w:val="24"/>
        </w:rPr>
        <w:t>小規模保育</w:t>
      </w:r>
      <w:r w:rsidR="00A75F32" w:rsidRPr="00274AD7">
        <w:rPr>
          <w:rFonts w:ascii="メイリオ" w:eastAsia="メイリオ" w:hAnsi="メイリオ" w:cs="メイリオ" w:hint="eastAsia"/>
          <w:color w:val="000000" w:themeColor="text1"/>
          <w:sz w:val="24"/>
        </w:rPr>
        <w:t>事業</w:t>
      </w:r>
      <w:r w:rsidRPr="00274AD7">
        <w:rPr>
          <w:rFonts w:ascii="メイリオ" w:eastAsia="メイリオ" w:hAnsi="メイリオ" w:cs="メイリオ" w:hint="eastAsia"/>
          <w:color w:val="000000" w:themeColor="text1"/>
          <w:sz w:val="24"/>
        </w:rPr>
        <w:t xml:space="preserve">　</w:t>
      </w:r>
      <w:r w:rsidR="001F6F0E" w:rsidRPr="00274AD7">
        <w:rPr>
          <w:rFonts w:ascii="メイリオ" w:eastAsia="メイリオ" w:hAnsi="メイリオ" w:cs="メイリオ" w:hint="eastAsia"/>
          <w:color w:val="000000" w:themeColor="text1"/>
          <w:sz w:val="24"/>
        </w:rPr>
        <w:t>契約書</w:t>
      </w:r>
    </w:p>
    <w:p w:rsidR="001F6F0E" w:rsidRPr="00274AD7" w:rsidRDefault="001F6F0E" w:rsidP="00DA4898">
      <w:pPr>
        <w:spacing w:line="360" w:lineRule="exact"/>
        <w:jc w:val="center"/>
        <w:rPr>
          <w:rFonts w:ascii="メイリオ" w:eastAsia="メイリオ" w:hAnsi="メイリオ" w:cs="メイリオ"/>
          <w:color w:val="000000" w:themeColor="text1"/>
        </w:rPr>
      </w:pPr>
    </w:p>
    <w:p w:rsidR="001F6F0E" w:rsidRPr="00274AD7" w:rsidRDefault="0023000F"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○○○○（以下「保護者」といいます。）と</w:t>
      </w:r>
      <w:r w:rsidR="00B25FA4" w:rsidRPr="00274AD7">
        <w:rPr>
          <w:rFonts w:ascii="メイリオ" w:eastAsia="メイリオ" w:hAnsi="メイリオ" w:cs="メイリオ" w:hint="eastAsia"/>
          <w:color w:val="000000" w:themeColor="text1"/>
        </w:rPr>
        <w:t>○○法人○○○会</w:t>
      </w:r>
      <w:r w:rsidRPr="00274AD7">
        <w:rPr>
          <w:rFonts w:ascii="メイリオ" w:eastAsia="メイリオ" w:hAnsi="メイリオ" w:cs="メイリオ" w:hint="eastAsia"/>
          <w:color w:val="000000" w:themeColor="text1"/>
        </w:rPr>
        <w:t>（以下</w:t>
      </w:r>
      <w:r w:rsidR="001F6F0E" w:rsidRPr="00274AD7">
        <w:rPr>
          <w:rFonts w:ascii="メイリオ" w:eastAsia="メイリオ" w:hAnsi="メイリオ" w:cs="メイリオ" w:hint="eastAsia"/>
          <w:color w:val="000000" w:themeColor="text1"/>
        </w:rPr>
        <w:t>「事業者」といいます。）は、</w:t>
      </w:r>
      <w:r w:rsidR="00B25FA4" w:rsidRPr="00274AD7">
        <w:rPr>
          <w:rFonts w:ascii="メイリオ" w:eastAsia="メイリオ" w:hAnsi="メイリオ" w:cs="メイリオ" w:hint="eastAsia"/>
          <w:color w:val="000000" w:themeColor="text1"/>
        </w:rPr>
        <w:t>事業者が開設する</w:t>
      </w:r>
      <w:r w:rsidR="003C40C3" w:rsidRPr="00274AD7">
        <w:rPr>
          <w:rFonts w:ascii="メイリオ" w:eastAsia="メイリオ" w:hAnsi="メイリオ" w:cs="メイリオ" w:hint="eastAsia"/>
          <w:color w:val="000000" w:themeColor="text1"/>
        </w:rPr>
        <w:t>小規模保育事業所Ｂ型★★★園</w:t>
      </w:r>
      <w:r w:rsidR="00B25FA4" w:rsidRPr="00274AD7">
        <w:rPr>
          <w:rFonts w:ascii="メイリオ" w:eastAsia="メイリオ" w:hAnsi="メイリオ" w:cs="メイリオ" w:hint="eastAsia"/>
          <w:color w:val="000000" w:themeColor="text1"/>
        </w:rPr>
        <w:t>（以下「事業所」）</w:t>
      </w:r>
      <w:r w:rsidR="003C40C3" w:rsidRPr="00274AD7">
        <w:rPr>
          <w:rFonts w:ascii="メイリオ" w:eastAsia="メイリオ" w:hAnsi="メイリオ" w:cs="メイリオ" w:hint="eastAsia"/>
          <w:color w:val="000000" w:themeColor="text1"/>
        </w:rPr>
        <w:t>において</w:t>
      </w:r>
      <w:r w:rsidR="001F6F0E" w:rsidRPr="00274AD7">
        <w:rPr>
          <w:rFonts w:ascii="メイリオ" w:eastAsia="メイリオ" w:hAnsi="メイリオ" w:cs="メイリオ" w:hint="eastAsia"/>
          <w:color w:val="000000" w:themeColor="text1"/>
        </w:rPr>
        <w:t>事業者が保護者の乳幼児</w:t>
      </w:r>
      <w:r w:rsidR="007F7B1B" w:rsidRPr="00274AD7">
        <w:rPr>
          <w:rFonts w:ascii="メイリオ" w:eastAsia="メイリオ" w:hAnsi="メイリオ" w:cs="メイリオ" w:hint="eastAsia"/>
          <w:color w:val="000000" w:themeColor="text1"/>
        </w:rPr>
        <w:t>△△△△</w:t>
      </w:r>
      <w:r w:rsidR="001F6F0E" w:rsidRPr="00274AD7">
        <w:rPr>
          <w:rFonts w:ascii="メイリオ" w:eastAsia="メイリオ" w:hAnsi="メイリオ" w:cs="メイリオ" w:hint="eastAsia"/>
          <w:color w:val="000000" w:themeColor="text1"/>
        </w:rPr>
        <w:t>（以下「乳幼児」といいます。）に対して行う保育について、以下のとおり契約</w:t>
      </w:r>
      <w:r w:rsidR="0056065B" w:rsidRPr="00274AD7">
        <w:rPr>
          <w:rFonts w:ascii="メイリオ" w:eastAsia="メイリオ" w:hAnsi="メイリオ" w:cs="メイリオ" w:hint="eastAsia"/>
          <w:color w:val="000000" w:themeColor="text1"/>
        </w:rPr>
        <w:t>（以下「本契約」といいます。）</w:t>
      </w:r>
      <w:r w:rsidR="001F6F0E" w:rsidRPr="00274AD7">
        <w:rPr>
          <w:rFonts w:ascii="メイリオ" w:eastAsia="メイリオ" w:hAnsi="メイリオ" w:cs="メイリオ" w:hint="eastAsia"/>
          <w:color w:val="000000" w:themeColor="text1"/>
        </w:rPr>
        <w:t>を締結します｡</w:t>
      </w:r>
    </w:p>
    <w:p w:rsidR="001F6F0E" w:rsidRPr="00274AD7" w:rsidRDefault="00B25FA4"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noProof/>
          <w:color w:val="000000" w:themeColor="text1"/>
        </w:rPr>
        <mc:AlternateContent>
          <mc:Choice Requires="wps">
            <w:drawing>
              <wp:anchor distT="0" distB="0" distL="114300" distR="114300" simplePos="0" relativeHeight="251659264" behindDoc="0" locked="0" layoutInCell="1" allowOverlap="1" wp14:anchorId="316CA8C1" wp14:editId="3092C984">
                <wp:simplePos x="0" y="0"/>
                <wp:positionH relativeFrom="column">
                  <wp:posOffset>137160</wp:posOffset>
                </wp:positionH>
                <wp:positionV relativeFrom="paragraph">
                  <wp:posOffset>17145</wp:posOffset>
                </wp:positionV>
                <wp:extent cx="5939790" cy="276225"/>
                <wp:effectExtent l="0" t="0" r="22860" b="28575"/>
                <wp:wrapNone/>
                <wp:docPr id="1" name="テキスト ボックス 1"/>
                <wp:cNvGraphicFramePr/>
                <a:graphic xmlns:a="http://schemas.openxmlformats.org/drawingml/2006/main">
                  <a:graphicData uri="http://schemas.microsoft.com/office/word/2010/wordprocessingShape">
                    <wps:wsp>
                      <wps:cNvSpPr txBox="1"/>
                      <wps:spPr>
                        <a:xfrm>
                          <a:off x="0" y="0"/>
                          <a:ext cx="5939790" cy="2762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3B4A" w:rsidRPr="001F6F0E" w:rsidRDefault="004C3B4A" w:rsidP="00B002EA">
                            <w:pPr>
                              <w:spacing w:line="240" w:lineRule="exact"/>
                              <w:ind w:left="214" w:hangingChars="100" w:hanging="214"/>
                            </w:pPr>
                            <w:r w:rsidRPr="001F6F0E">
                              <w:rPr>
                                <w:rFonts w:hint="eastAsia"/>
                              </w:rPr>
                              <w:t>・契約当事者と直接</w:t>
                            </w:r>
                            <w:r>
                              <w:rPr>
                                <w:rFonts w:hint="eastAsia"/>
                              </w:rPr>
                              <w:t>保育を提供される</w:t>
                            </w:r>
                            <w:r w:rsidRPr="001F6F0E">
                              <w:rPr>
                                <w:rFonts w:hint="eastAsia"/>
                              </w:rPr>
                              <w:t>児童が、誰であるかを明確に記載してください。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8pt;margin-top:1.35pt;width:467.7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9hyQIAAAIGAAAOAAAAZHJzL2Uyb0RvYy54bWysVM1uEzEQviPxDpbvdJNUTduomyq0KkIq&#10;bUWLena8drOq7TG2k91wbCTEQ/AKiDPPsy/C2LtJ04KQQFx2Pf8z3/wcHddakYVwvgST0/5OjxJh&#10;OBSlucvph5uzVweU+MBMwRQYkdOl8PR4/PLFUWVHYgAzUIVwBJ0YP6psTmch2FGWeT4TmvkdsMKg&#10;UILTLCDp7rLCsQq9a5UNer1hVoErrAMuvEfuaSuk4+RfSsHDpZReBKJyirmF9HXpO43fbHzERneO&#10;2VnJuzTYP2ShWWkw6MbVKQuMzF35iytdcgceZNjhoDOQsuQi1YDV9HvPqrmeMStSLQiOtxuY/P9z&#10;yy8WV46UBfaOEsM0tqhZfW4evjUPP5rVF9KsvjarVfPwHWnSj3BV1o/Q6tqiXahfQx1NO75HZkSh&#10;lk7HP9ZHUI7ALzdgizoQjsy9w93D/UMUcZQN9oeDwV50kz1aW+fDGwGaxEdOHTYzYcwW5z60qmuV&#10;GMyDKouzUqlExAESJ8qRBcPWM86FCf1krub6HRQtH0eo1w0BsnFUWvbBmo3ZpFGMnlJuT4IoQ6qc&#10;Dnf3esnxE1nMbBN+qhi/76rb0kLvysRsRZrUrqoIcAtkeoWlElFHmfdCYqcSnn8osQUmaUctiYD8&#10;jWGn/5jV3xi3daBFigwmbIx1acC1KD3tTHGfpgehkK0+wrxVd3yGelp3AzaFYolz56BdZG/5WYlA&#10;nzMfrpjDzcV5wmsULvEjFWB3oHtRMgP36Xf8qI8LhVJKKrwEOfUf58wJStRbg6u2O4wzQsI24baJ&#10;6TZh5voEcOJwnTC79ERjF9T6KR3oWzxakxgVRcxwjJ3TsH6ehPY+4dHjYjJJSngsLAvn5try6DrC&#10;Gwfspr5lznb7EXCzLmB9M9jo2Zq0utHSwGQeQJZphyLALaod8Hho0qR3RzFesm06aT2e7vFPAAAA&#10;//8DAFBLAwQUAAYACAAAACEA6HaZQN0AAAAHAQAADwAAAGRycy9kb3ducmV2LnhtbEyPwU7DMBBE&#10;70j8g7VI3KjTAGkJcSqE4FRxaIk4O/GSpNjrKHbalK9nOcFptJrRzNtiMzsrjjiG3pOC5SIBgdR4&#10;01OroHp/vVmDCFGT0dYTKjhjgE15eVHo3PgT7fC4j63gEgq5VtDFOORShqZDp8PCD0jsffrR6cjn&#10;2Eoz6hOXOyvTJMmk0z3xQqcHfO6w+dpPTsHbucqqba3Tg72dvrcvhyb0H2ulrq/mp0cQEef4F4Zf&#10;fEaHkplqP5EJwipIlxknWVcg2H64X/FrtYK7LAVZFvI/f/kDAAD//wMAUEsBAi0AFAAGAAgAAAAh&#10;ALaDOJL+AAAA4QEAABMAAAAAAAAAAAAAAAAAAAAAAFtDb250ZW50X1R5cGVzXS54bWxQSwECLQAU&#10;AAYACAAAACEAOP0h/9YAAACUAQAACwAAAAAAAAAAAAAAAAAvAQAAX3JlbHMvLnJlbHNQSwECLQAU&#10;AAYACAAAACEAqAm/YckCAAACBgAADgAAAAAAAAAAAAAAAAAuAgAAZHJzL2Uyb0RvYy54bWxQSwEC&#10;LQAUAAYACAAAACEA6HaZQN0AAAAHAQAADwAAAAAAAAAAAAAAAAAjBQAAZHJzL2Rvd25yZXYueG1s&#10;UEsFBgAAAAAEAAQA8wAAAC0GAAAAAA==&#10;" fillcolor="#dbe5f1 [660]" strokeweight=".5pt">
                <v:textbox inset="1mm,1mm,1mm,1mm">
                  <w:txbxContent>
                    <w:p w:rsidR="004C3B4A" w:rsidRPr="001F6F0E" w:rsidRDefault="004C3B4A" w:rsidP="00B002EA">
                      <w:pPr>
                        <w:spacing w:line="240" w:lineRule="exact"/>
                        <w:ind w:left="214" w:hangingChars="100" w:hanging="214"/>
                      </w:pPr>
                      <w:r w:rsidRPr="001F6F0E">
                        <w:rPr>
                          <w:rFonts w:hint="eastAsia"/>
                        </w:rPr>
                        <w:t>・契約当事者と直接</w:t>
                      </w:r>
                      <w:r>
                        <w:rPr>
                          <w:rFonts w:hint="eastAsia"/>
                        </w:rPr>
                        <w:t>保育を提供される</w:t>
                      </w:r>
                      <w:r w:rsidRPr="001F6F0E">
                        <w:rPr>
                          <w:rFonts w:hint="eastAsia"/>
                        </w:rPr>
                        <w:t>児童が、誰であるかを明確に記載してください。</w:t>
                      </w:r>
                    </w:p>
                  </w:txbxContent>
                </v:textbox>
              </v:shape>
            </w:pict>
          </mc:Fallback>
        </mc:AlternateContent>
      </w:r>
    </w:p>
    <w:p w:rsidR="001F6F0E" w:rsidRPr="00274AD7" w:rsidRDefault="001F6F0E" w:rsidP="00DA4898">
      <w:pPr>
        <w:spacing w:line="360" w:lineRule="exact"/>
        <w:rPr>
          <w:rFonts w:ascii="メイリオ" w:eastAsia="メイリオ" w:hAnsi="メイリオ" w:cs="メイリオ"/>
          <w:color w:val="000000" w:themeColor="text1"/>
        </w:rPr>
      </w:pPr>
    </w:p>
    <w:p w:rsidR="001F6F0E" w:rsidRPr="00274AD7" w:rsidRDefault="001F6F0E" w:rsidP="0091086B">
      <w:pPr>
        <w:tabs>
          <w:tab w:val="left" w:pos="3638"/>
        </w:tabs>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（契約の目的）</w:t>
      </w:r>
    </w:p>
    <w:p w:rsidR="001F6F0E" w:rsidRPr="00274AD7" w:rsidRDefault="001F6F0E" w:rsidP="00DA4898">
      <w:pPr>
        <w:spacing w:line="360" w:lineRule="exact"/>
        <w:ind w:left="214" w:hangingChars="100" w:hanging="214"/>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第１条　事業者は、乳幼児に対し、</w:t>
      </w:r>
      <w:r w:rsidR="00CA5F27" w:rsidRPr="00274AD7">
        <w:rPr>
          <w:rFonts w:ascii="メイリオ" w:eastAsia="メイリオ" w:hAnsi="メイリオ" w:cs="メイリオ" w:hint="eastAsia"/>
          <w:color w:val="000000" w:themeColor="text1"/>
        </w:rPr>
        <w:t>児童福祉法、</w:t>
      </w:r>
      <w:r w:rsidR="0023000F" w:rsidRPr="00274AD7">
        <w:rPr>
          <w:rFonts w:ascii="メイリオ" w:eastAsia="メイリオ" w:hAnsi="メイリオ" w:cs="メイリオ" w:hint="eastAsia"/>
          <w:color w:val="000000" w:themeColor="text1"/>
        </w:rPr>
        <w:t>子ども・子育て支援法</w:t>
      </w:r>
      <w:r w:rsidRPr="00274AD7">
        <w:rPr>
          <w:rFonts w:ascii="メイリオ" w:eastAsia="メイリオ" w:hAnsi="メイリオ" w:cs="メイリオ" w:hint="eastAsia"/>
          <w:color w:val="000000" w:themeColor="text1"/>
        </w:rPr>
        <w:t>等の趣旨にしたがって、安心</w:t>
      </w:r>
      <w:r w:rsidR="00B25FA4" w:rsidRPr="00274AD7">
        <w:rPr>
          <w:rFonts w:ascii="メイリオ" w:eastAsia="メイリオ" w:hAnsi="メイリオ" w:cs="メイリオ" w:hint="eastAsia"/>
          <w:color w:val="000000" w:themeColor="text1"/>
        </w:rPr>
        <w:t>して生活できる保育を提供し、保護者は事業者に対しその保育に要する費用</w:t>
      </w:r>
      <w:r w:rsidRPr="00274AD7">
        <w:rPr>
          <w:rFonts w:ascii="メイリオ" w:eastAsia="メイリオ" w:hAnsi="メイリオ" w:cs="メイリオ" w:hint="eastAsia"/>
          <w:color w:val="000000" w:themeColor="text1"/>
        </w:rPr>
        <w:t>を支払います。</w:t>
      </w:r>
    </w:p>
    <w:p w:rsidR="001F6F0E" w:rsidRPr="00274AD7" w:rsidRDefault="0023000F"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noProof/>
          <w:color w:val="000000" w:themeColor="text1"/>
        </w:rPr>
        <mc:AlternateContent>
          <mc:Choice Requires="wps">
            <w:drawing>
              <wp:anchor distT="0" distB="0" distL="114300" distR="114300" simplePos="0" relativeHeight="251744256" behindDoc="0" locked="0" layoutInCell="1" allowOverlap="1" wp14:anchorId="0A49939D" wp14:editId="43B0AC87">
                <wp:simplePos x="0" y="0"/>
                <wp:positionH relativeFrom="column">
                  <wp:posOffset>137160</wp:posOffset>
                </wp:positionH>
                <wp:positionV relativeFrom="paragraph">
                  <wp:posOffset>3175</wp:posOffset>
                </wp:positionV>
                <wp:extent cx="5940000" cy="990600"/>
                <wp:effectExtent l="0" t="0" r="22860" b="19050"/>
                <wp:wrapNone/>
                <wp:docPr id="2" name="テキスト ボックス 2"/>
                <wp:cNvGraphicFramePr/>
                <a:graphic xmlns:a="http://schemas.openxmlformats.org/drawingml/2006/main">
                  <a:graphicData uri="http://schemas.microsoft.com/office/word/2010/wordprocessingShape">
                    <wps:wsp>
                      <wps:cNvSpPr txBox="1"/>
                      <wps:spPr>
                        <a:xfrm>
                          <a:off x="0" y="0"/>
                          <a:ext cx="5940000" cy="9906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3B4A" w:rsidRPr="001F6F0E" w:rsidRDefault="004C3B4A" w:rsidP="00B002EA">
                            <w:pPr>
                              <w:spacing w:line="240" w:lineRule="exact"/>
                              <w:ind w:left="214" w:hangingChars="100" w:hanging="214"/>
                            </w:pPr>
                            <w:r w:rsidRPr="001F6F0E">
                              <w:rPr>
                                <w:rFonts w:hint="eastAsia"/>
                              </w:rPr>
                              <w:t>・この契約は、保護者と事業者の双方に、債権又は債務の関係が生じる契約であることを記載してください。</w:t>
                            </w:r>
                          </w:p>
                          <w:p w:rsidR="004C3B4A" w:rsidRDefault="004C3B4A" w:rsidP="00B002EA">
                            <w:pPr>
                              <w:spacing w:line="240" w:lineRule="exact"/>
                              <w:ind w:left="214" w:hangingChars="100" w:hanging="214"/>
                            </w:pPr>
                            <w:r>
                              <w:rPr>
                                <w:rFonts w:hint="eastAsia"/>
                              </w:rPr>
                              <w:t>・</w:t>
                            </w:r>
                            <w:r w:rsidRPr="001F6F0E">
                              <w:rPr>
                                <w:rFonts w:hint="eastAsia"/>
                              </w:rPr>
                              <w:t>児童福祉法、</w:t>
                            </w:r>
                            <w:r>
                              <w:rPr>
                                <w:rFonts w:hint="eastAsia"/>
                              </w:rPr>
                              <w:t>子ども・子育て支援法、越谷市特定教育・保育施設及び特定地域型保育事業の運営に関する基準を定める条例等</w:t>
                            </w:r>
                            <w:r w:rsidRPr="001F6F0E">
                              <w:rPr>
                                <w:rFonts w:hint="eastAsia"/>
                              </w:rPr>
                              <w:t>の趣旨に反するような保育とならないよう、「</w:t>
                            </w:r>
                            <w:r w:rsidRPr="004A61B0">
                              <w:rPr>
                                <w:rFonts w:hAnsi="ＭＳ 明朝" w:hint="eastAsia"/>
                              </w:rPr>
                              <w:t>児童福祉法、子ども・子育て支援法等の</w:t>
                            </w:r>
                            <w:r w:rsidRPr="001F6F0E">
                              <w:rPr>
                                <w:rFonts w:hint="eastAsia"/>
                              </w:rPr>
                              <w:t>趣旨にしたがって、・・・・」の文言を入れ、提供する</w:t>
                            </w:r>
                            <w:r>
                              <w:rPr>
                                <w:rFonts w:hint="eastAsia"/>
                              </w:rPr>
                              <w:t>保育の</w:t>
                            </w:r>
                            <w:r w:rsidRPr="001F6F0E">
                              <w:rPr>
                                <w:rFonts w:hint="eastAsia"/>
                              </w:rPr>
                              <w:t>内容についての枠組みを設けてください。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0.8pt;margin-top:.25pt;width:467.7pt;height:7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53zAIAAAkGAAAOAAAAZHJzL2Uyb0RvYy54bWysVM1OGzEQvlfqO1i+l92EgmDFBqUgqkoU&#10;UKHi7HhtssLrcW0nu+kxkao+RF+h6rnPsy/SsXcTAq0qUTWHzcx4fr/5OTpuKkXmwroSdE4HOykl&#10;QnMoSn2X0483Z68OKHGe6YIp0CKnC+Ho8ejli6PaZGIIU1CFsASdaJfVJqdT702WJI5PRcXcDhih&#10;8VGCrZhH1t4lhWU1eq9UMkzT/aQGWxgLXDiH0tPukY6ifykF95dSOuGJyinm5uPXxu8kfJPREcvu&#10;LDPTkvdpsH/IomKlxqAbV6fMMzKz5W+uqpJbcCD9DocqASlLLmINWM0gfVLN9ZQZEWtBcJzZwOT+&#10;n1t+Mb+ypCxyOqREswpb1K6+tMvv7fJnu/pK2tW3drVqlz+QJ8MAV21chlbXBu188wYabPta7lAY&#10;UGikrcI/1kfwHYFfbMAWjScchXuHr1P8UcLx7fAw3Uca3ScP1sY6/1ZARQKRU4vNjBiz+bnznepa&#10;JQRzoMrirFQqMmGAxImyZM6w9Yxzof0gmqtZ9R6KTo4j1IVlGYpxVDrxwVqM2cRRDJ5ibo+CKE3q&#10;nO7v7qXR8aO3kNkm/EQxft9Xt6WF3pUO2Yo4qX1VAeAOyEj5hRJBR+kPQmKnIp5/KbEDJmoHLYmA&#10;PMew13/I6jnGXR1oESOD9hvjqtRgO5Qed6a4j9ODUMhOH2HeqjuQvpk0cUQ3czaBYoHjZ6HbZ2f4&#10;WYl4nzPnr5jFBcaxwqPkL/EjFWCToKcomYL9/Cd50Me9wldKajwIOXWfZswKStQ7jRu3iwMaLsg2&#10;Y7eZyTajZ9UJ4OAN8PwZHkk0tl6tSWmhusXbNQ5R8YlpjrFz6tfkie/OFN4+LsbjqIQ3wzB/rq8N&#10;D64DymHObppbZk2/Jh4X7ALWp4NlT7al0w2WGsYzD7KMqxRw7lDt8cd7Ewe+v43hoG3zUevhgo9+&#10;AQAA//8DAFBLAwQUAAYACAAAACEABUqPSdwAAAAHAQAADwAAAGRycy9kb3ducmV2LnhtbEyPwU7D&#10;MBBE70j8g7VI3KjToIQS4lQIwaniQIk4O/GSpNjrKHbalK9nOcFxNU8zb8vt4qw44hQGTwrWqwQE&#10;UuvNQJ2C+v3lZgMiRE1GW0+o4IwBttXlRakL40/0hsd97ASXUCi0gj7GsZAytD06HVZ+ROLs009O&#10;Rz6nTppJn7jcWZkmSS6dHogXej3iU4/t1352Cl7PdV7vGp0e7O38vXs+tGH42Ch1fbU8PoCIuMQ/&#10;GH71WR0qdmr8TCYIqyBd50wqyEBwep/d8WcNY1megaxK+d+/+gEAAP//AwBQSwECLQAUAAYACAAA&#10;ACEAtoM4kv4AAADhAQAAEwAAAAAAAAAAAAAAAAAAAAAAW0NvbnRlbnRfVHlwZXNdLnhtbFBLAQIt&#10;ABQABgAIAAAAIQA4/SH/1gAAAJQBAAALAAAAAAAAAAAAAAAAAC8BAABfcmVscy8ucmVsc1BLAQIt&#10;ABQABgAIAAAAIQDsrx53zAIAAAkGAAAOAAAAAAAAAAAAAAAAAC4CAABkcnMvZTJvRG9jLnhtbFBL&#10;AQItABQABgAIAAAAIQAFSo9J3AAAAAcBAAAPAAAAAAAAAAAAAAAAACYFAABkcnMvZG93bnJldi54&#10;bWxQSwUGAAAAAAQABADzAAAALwYAAAAA&#10;" fillcolor="#dbe5f1 [660]" strokeweight=".5pt">
                <v:textbox inset="1mm,1mm,1mm,1mm">
                  <w:txbxContent>
                    <w:p w:rsidR="004C3B4A" w:rsidRPr="001F6F0E" w:rsidRDefault="004C3B4A" w:rsidP="00B002EA">
                      <w:pPr>
                        <w:spacing w:line="240" w:lineRule="exact"/>
                        <w:ind w:left="214" w:hangingChars="100" w:hanging="214"/>
                      </w:pPr>
                      <w:r w:rsidRPr="001F6F0E">
                        <w:rPr>
                          <w:rFonts w:hint="eastAsia"/>
                        </w:rPr>
                        <w:t>・この契約は、保護者と事業者の双方に、債権又は債務の関係が生じる契約であることを記載してください。</w:t>
                      </w:r>
                    </w:p>
                    <w:p w:rsidR="004C3B4A" w:rsidRDefault="004C3B4A" w:rsidP="00B002EA">
                      <w:pPr>
                        <w:spacing w:line="240" w:lineRule="exact"/>
                        <w:ind w:left="214" w:hangingChars="100" w:hanging="214"/>
                      </w:pPr>
                      <w:r>
                        <w:rPr>
                          <w:rFonts w:hint="eastAsia"/>
                        </w:rPr>
                        <w:t>・</w:t>
                      </w:r>
                      <w:r w:rsidRPr="001F6F0E">
                        <w:rPr>
                          <w:rFonts w:hint="eastAsia"/>
                        </w:rPr>
                        <w:t>児童福祉法、</w:t>
                      </w:r>
                      <w:r>
                        <w:rPr>
                          <w:rFonts w:hint="eastAsia"/>
                        </w:rPr>
                        <w:t>子ども・子育て支援法、越谷市特定教育・保育施設及び特定地域型保育事業の運営に関する基準を定める条例等</w:t>
                      </w:r>
                      <w:r w:rsidRPr="001F6F0E">
                        <w:rPr>
                          <w:rFonts w:hint="eastAsia"/>
                        </w:rPr>
                        <w:t>の趣旨に反するような保育とならないよう、「</w:t>
                      </w:r>
                      <w:r w:rsidRPr="004A61B0">
                        <w:rPr>
                          <w:rFonts w:hAnsi="ＭＳ 明朝" w:hint="eastAsia"/>
                        </w:rPr>
                        <w:t>児童福祉法、子ども・子育て支援法等の</w:t>
                      </w:r>
                      <w:r w:rsidRPr="001F6F0E">
                        <w:rPr>
                          <w:rFonts w:hint="eastAsia"/>
                        </w:rPr>
                        <w:t>趣旨にしたがって、・・・・」の文言を入れ、提供する</w:t>
                      </w:r>
                      <w:r>
                        <w:rPr>
                          <w:rFonts w:hint="eastAsia"/>
                        </w:rPr>
                        <w:t>保育の</w:t>
                      </w:r>
                      <w:r w:rsidRPr="001F6F0E">
                        <w:rPr>
                          <w:rFonts w:hint="eastAsia"/>
                        </w:rPr>
                        <w:t>内容についての枠組みを設けてください。</w:t>
                      </w:r>
                    </w:p>
                  </w:txbxContent>
                </v:textbox>
              </v:shape>
            </w:pict>
          </mc:Fallback>
        </mc:AlternateContent>
      </w:r>
    </w:p>
    <w:p w:rsidR="001F6F0E" w:rsidRPr="00274AD7" w:rsidRDefault="001F6F0E" w:rsidP="00DA4898">
      <w:pPr>
        <w:spacing w:line="360" w:lineRule="exact"/>
        <w:rPr>
          <w:rFonts w:ascii="メイリオ" w:eastAsia="メイリオ" w:hAnsi="メイリオ" w:cs="メイリオ"/>
          <w:color w:val="000000" w:themeColor="text1"/>
        </w:rPr>
      </w:pPr>
    </w:p>
    <w:p w:rsidR="001F6F0E" w:rsidRPr="00274AD7" w:rsidRDefault="001F6F0E" w:rsidP="00DA4898">
      <w:pPr>
        <w:spacing w:line="360" w:lineRule="exact"/>
        <w:rPr>
          <w:rFonts w:ascii="メイリオ" w:eastAsia="メイリオ" w:hAnsi="メイリオ" w:cs="メイリオ"/>
          <w:color w:val="000000" w:themeColor="text1"/>
        </w:rPr>
      </w:pPr>
    </w:p>
    <w:p w:rsidR="001F6F0E" w:rsidRPr="00274AD7" w:rsidRDefault="001F6F0E" w:rsidP="00DA4898">
      <w:pPr>
        <w:spacing w:line="360" w:lineRule="exact"/>
        <w:rPr>
          <w:rFonts w:ascii="メイリオ" w:eastAsia="メイリオ" w:hAnsi="メイリオ" w:cs="メイリオ"/>
          <w:color w:val="000000" w:themeColor="text1"/>
        </w:rPr>
      </w:pPr>
    </w:p>
    <w:p w:rsidR="0058082E" w:rsidRPr="00274AD7" w:rsidRDefault="0058082E" w:rsidP="00DA4898">
      <w:pPr>
        <w:spacing w:line="360" w:lineRule="exact"/>
        <w:rPr>
          <w:rFonts w:ascii="メイリオ" w:eastAsia="メイリオ" w:hAnsi="メイリオ" w:cs="メイリオ"/>
          <w:color w:val="000000" w:themeColor="text1"/>
        </w:rPr>
      </w:pPr>
    </w:p>
    <w:p w:rsidR="001F6F0E" w:rsidRPr="00274AD7" w:rsidRDefault="001F6F0E"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（契約期間）</w:t>
      </w:r>
    </w:p>
    <w:p w:rsidR="00DA4898" w:rsidRPr="00274AD7" w:rsidRDefault="00DA4898" w:rsidP="00DA4898">
      <w:pPr>
        <w:spacing w:line="360" w:lineRule="exact"/>
        <w:ind w:left="214" w:hangingChars="100" w:hanging="214"/>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第２条　本契約の契約期間は、○○○○年○月１日から乳幼児が満３歳を迎える年度の３月３１日までとします。</w:t>
      </w:r>
    </w:p>
    <w:p w:rsidR="00DA4898" w:rsidRPr="00274AD7" w:rsidRDefault="00DA4898" w:rsidP="00DA4898">
      <w:pPr>
        <w:spacing w:line="360" w:lineRule="exact"/>
        <w:ind w:left="214" w:hangingChars="100" w:hanging="214"/>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２　乳幼児が満３歳を迎える年度の３月３１日以前に子ども・子育て支援法により保護者が受けた教育・保育給付認定の有効期間が満了する場合は、当該教育・保育給付認定の有効期間の満了日を本契約の契約期間の満了日とします。ただし、保護者が教育・保育給付認定の変更認定を受け、教育・保育給付認定有効期間の満了日が変更された場合は、乳幼児が満３歳を迎える年度の３月３１日を本契約の契約期間の満了日とします。</w:t>
      </w:r>
    </w:p>
    <w:p w:rsidR="00351FA1" w:rsidRPr="00274AD7" w:rsidRDefault="00DA4898" w:rsidP="00DA4898">
      <w:pPr>
        <w:tabs>
          <w:tab w:val="left" w:pos="9072"/>
        </w:tabs>
        <w:spacing w:line="360" w:lineRule="exact"/>
        <w:ind w:left="214" w:hangingChars="100" w:hanging="214"/>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３　乳幼児が越谷市外に居住している場合は、前２項の規定にかかわらず、越谷市と居住地市町村（特別区を含む。以下同じ。）が協議し定めた期間の満了日を本契約の契約期間の満了日とします。ただし、協議により期間が延長された場合は、その期間の満了日を本契約の契約期間の満了日とします。</w:t>
      </w:r>
    </w:p>
    <w:p w:rsidR="001F6F0E" w:rsidRPr="00274AD7" w:rsidRDefault="00351FA1"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noProof/>
          <w:color w:val="000000" w:themeColor="text1"/>
        </w:rPr>
        <mc:AlternateContent>
          <mc:Choice Requires="wps">
            <w:drawing>
              <wp:anchor distT="0" distB="0" distL="114300" distR="114300" simplePos="0" relativeHeight="251662336" behindDoc="0" locked="0" layoutInCell="1" allowOverlap="1" wp14:anchorId="6BD77D40" wp14:editId="44ECE1A8">
                <wp:simplePos x="0" y="0"/>
                <wp:positionH relativeFrom="column">
                  <wp:posOffset>184785</wp:posOffset>
                </wp:positionH>
                <wp:positionV relativeFrom="paragraph">
                  <wp:posOffset>3175</wp:posOffset>
                </wp:positionV>
                <wp:extent cx="5939790" cy="1332000"/>
                <wp:effectExtent l="0" t="0" r="22860" b="20955"/>
                <wp:wrapNone/>
                <wp:docPr id="3" name="テキスト ボックス 3"/>
                <wp:cNvGraphicFramePr/>
                <a:graphic xmlns:a="http://schemas.openxmlformats.org/drawingml/2006/main">
                  <a:graphicData uri="http://schemas.microsoft.com/office/word/2010/wordprocessingShape">
                    <wps:wsp>
                      <wps:cNvSpPr txBox="1"/>
                      <wps:spPr>
                        <a:xfrm>
                          <a:off x="0" y="0"/>
                          <a:ext cx="5939790" cy="1332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3B4A" w:rsidRPr="00274AD7" w:rsidRDefault="004C3B4A" w:rsidP="00B002EA">
                            <w:pPr>
                              <w:spacing w:line="240" w:lineRule="exact"/>
                              <w:ind w:left="214" w:hangingChars="100" w:hanging="214"/>
                              <w:rPr>
                                <w:color w:val="000000" w:themeColor="text1"/>
                              </w:rPr>
                            </w:pPr>
                            <w:r w:rsidRPr="00274AD7">
                              <w:rPr>
                                <w:rFonts w:hint="eastAsia"/>
                                <w:color w:val="000000" w:themeColor="text1"/>
                              </w:rPr>
                              <w:t>・特定教育・保育施設及び特定地域型保育事業の利用は、子ども・子育て支援法の</w:t>
                            </w:r>
                            <w:r w:rsidR="00DA4898" w:rsidRPr="00274AD7">
                              <w:rPr>
                                <w:rFonts w:hint="eastAsia"/>
                                <w:color w:val="000000" w:themeColor="text1"/>
                              </w:rPr>
                              <w:t>教育・保育給付認定</w:t>
                            </w:r>
                            <w:r w:rsidRPr="00274AD7">
                              <w:rPr>
                                <w:rFonts w:hint="eastAsia"/>
                                <w:color w:val="000000" w:themeColor="text1"/>
                              </w:rPr>
                              <w:t>が前提となります。</w:t>
                            </w:r>
                          </w:p>
                          <w:p w:rsidR="004C3B4A" w:rsidRPr="00274AD7" w:rsidRDefault="004C3B4A" w:rsidP="00B002EA">
                            <w:pPr>
                              <w:spacing w:line="240" w:lineRule="exact"/>
                              <w:ind w:left="214" w:hangingChars="100" w:hanging="214"/>
                              <w:rPr>
                                <w:color w:val="000000" w:themeColor="text1"/>
                              </w:rPr>
                            </w:pPr>
                            <w:r w:rsidRPr="00274AD7">
                              <w:rPr>
                                <w:rFonts w:hint="eastAsia"/>
                                <w:color w:val="000000" w:themeColor="text1"/>
                              </w:rPr>
                              <w:t>・この規定は、特定地域型保育事業の利用が原則３歳までとなることから、３歳になる年度の３月３１日までの複数年度に渡る契約とし、契約更新のない規定になっています。（途中解約については、第１０条及び第１１条が適用されます。）</w:t>
                            </w:r>
                          </w:p>
                          <w:p w:rsidR="004C3B4A" w:rsidRPr="00274AD7" w:rsidRDefault="004C3B4A" w:rsidP="00B002EA">
                            <w:pPr>
                              <w:spacing w:line="240" w:lineRule="exact"/>
                              <w:ind w:left="214" w:hangingChars="100" w:hanging="214"/>
                              <w:rPr>
                                <w:color w:val="000000" w:themeColor="text1"/>
                              </w:rPr>
                            </w:pPr>
                            <w:r w:rsidRPr="00274AD7">
                              <w:rPr>
                                <w:rFonts w:hint="eastAsia"/>
                                <w:color w:val="000000" w:themeColor="text1"/>
                              </w:rPr>
                              <w:t xml:space="preserve">　この契約期間内に契約内容を変更する場合は、変更契約書又は新規の契約書を取り交わしてください。（</w:t>
                            </w:r>
                            <w:r w:rsidRPr="00274AD7">
                              <w:rPr>
                                <w:rFonts w:ascii="ＭＳ ゴシック" w:eastAsia="ＭＳ ゴシック" w:hAnsi="ＭＳ ゴシック" w:hint="eastAsia"/>
                                <w:color w:val="000000" w:themeColor="text1"/>
                              </w:rPr>
                              <w:t>「契約書別紙」</w:t>
                            </w:r>
                            <w:r w:rsidRPr="00274AD7">
                              <w:rPr>
                                <w:rFonts w:hint="eastAsia"/>
                                <w:color w:val="000000" w:themeColor="text1"/>
                              </w:rPr>
                              <w:t>による契約を締結している場合であって、</w:t>
                            </w:r>
                            <w:r w:rsidRPr="00274AD7">
                              <w:rPr>
                                <w:rFonts w:ascii="ＭＳ ゴシック" w:eastAsia="ＭＳ ゴシック" w:hAnsi="ＭＳ ゴシック" w:hint="eastAsia"/>
                                <w:color w:val="000000" w:themeColor="text1"/>
                              </w:rPr>
                              <w:t>「契約書別紙」</w:t>
                            </w:r>
                            <w:r w:rsidRPr="00274AD7">
                              <w:rPr>
                                <w:rFonts w:hAnsi="ＭＳ 明朝" w:hint="eastAsia"/>
                                <w:color w:val="000000" w:themeColor="text1"/>
                              </w:rPr>
                              <w:t>に記載されている事項を変更する場合は、</w:t>
                            </w:r>
                            <w:r w:rsidRPr="00274AD7">
                              <w:rPr>
                                <w:rFonts w:ascii="ＭＳ ゴシック" w:eastAsia="ＭＳ ゴシック" w:hAnsi="ＭＳ ゴシック" w:hint="eastAsia"/>
                                <w:color w:val="000000" w:themeColor="text1"/>
                              </w:rPr>
                              <w:t>「契約書別紙」</w:t>
                            </w:r>
                            <w:r w:rsidRPr="00274AD7">
                              <w:rPr>
                                <w:rFonts w:hAnsi="ＭＳ 明朝" w:hint="eastAsia"/>
                                <w:color w:val="000000" w:themeColor="text1"/>
                              </w:rPr>
                              <w:t>により契約を変更してください。</w:t>
                            </w:r>
                            <w:r w:rsidRPr="00274AD7">
                              <w:rPr>
                                <w:rFonts w:hint="eastAsia"/>
                                <w:color w:val="000000" w:themeColor="text1"/>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14.55pt;margin-top:.25pt;width:467.7pt;height:10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7vJzgIAAAoGAAAOAAAAZHJzL2Uyb0RvYy54bWysVN1O2zAUvp+0d7B8P9ISwaAiRR2IaRID&#10;NJi4dh2bRjg+nu026S6pNO0h9grTrvc8eZEdO0lb2DSJaTeJz/853/k5Oq5LRRbCugJ0Roc7A0qE&#10;5pAX+i6jH2/OXh1Q4jzTOVOgRUaXwtHj8csXR5UZiV2YgcqFJehEu1FlMjrz3oySxPGZKJnbASM0&#10;CiXYknkk7V2SW1ah91Ilu4PBflKBzY0FLpxD7mkrpOPoX0rB/aWUTniiMoq5+fi18TsN32R8xEZ3&#10;lplZwbs02D9kUbJCY9C1q1PmGZnb4jdXZcEtOJB+h0OZgJQFF7EGrGY4eFLN9YwZEWtBcJxZw+T+&#10;n1t+sbiypMgzmlKiWYktalZfmofvzcPPZvWVNKtvzWrVPPxAmqQBrsq4EVpdG7Tz9Ruose093yEz&#10;oFBLW4Y/1kdQjsAv12CL2hOOzL3D9PD1IYo4yoZpit2M7Ug25sY6/1ZAScIjoxa7GUFmi3PnMRVU&#10;7VVCNAeqyM8KpSIRJkicKEsWDHvPOBfaD6O5mpfvIW/5IWo3BcjGWWnZBz0bQ8RZDJ5iwEdBlCZV&#10;RvfTvUF0/EgWMluHnyrG7wNKwd8mTaSUDtmKOKpdVQHhFsn48kslgo7SH4TEVkVA/1JiGyVqBy2J&#10;gDzHsNPfZPUc47YOtIiRQfu1cVlosC1KjzuT38fxQShkq48gbdUdnr6e1nFGd/tBm0K+xPmz0C60&#10;M/ysQLzPmfNXzOIG41zhVfKX+JEKsEnQvSiZgf38J37Qx8VCKSUVXoSMuk9zZgUl6p3GlUv3w6gQ&#10;v03YbWK6Teh5eQI4eEO8f4bHJxpbr/qntFDe4vGahKgoYppj7Iz6/nni2zuFx4+LySQq4dEwzJ/r&#10;a8OD64BymLOb+pZZ062Jxw27gP52sNGTbWl1g6WGydyDLOIqBZxbVDv88eDEce2OY7ho23TU2pzw&#10;8S8AAAD//wMAUEsDBBQABgAIAAAAIQDUMQAZ3QAAAAcBAAAPAAAAZHJzL2Rvd25yZXYueG1sTI5B&#10;T4NAEIXvJv6HzZh4swtUSUtZGmP01HiwEs8DOwItu0vYpaX+esdTvb157+XNl29n04sTjb5zVkG8&#10;iECQrZ3ubKOg/Hx7WIHwAa3G3llScCEP2+L2JsdMu7P9oNM+NIJHrM9QQRvCkEnp65YM+oUbyHL2&#10;7UaDgc+xkXrEM4+bXiZRlEqDneUPLQ700lJ93E9GwfulTMtdhcmhX04/u9dD7buvlVL3d/PzBkSg&#10;OVzL8IfP6FAwU+Umq73oFSTrmJsKnkBwuk4fWVRsx9ESZJHL//zFLwAAAP//AwBQSwECLQAUAAYA&#10;CAAAACEAtoM4kv4AAADhAQAAEwAAAAAAAAAAAAAAAAAAAAAAW0NvbnRlbnRfVHlwZXNdLnhtbFBL&#10;AQItABQABgAIAAAAIQA4/SH/1gAAAJQBAAALAAAAAAAAAAAAAAAAAC8BAABfcmVscy8ucmVsc1BL&#10;AQItABQABgAIAAAAIQDJp7vJzgIAAAoGAAAOAAAAAAAAAAAAAAAAAC4CAABkcnMvZTJvRG9jLnht&#10;bFBLAQItABQABgAIAAAAIQDUMQAZ3QAAAAcBAAAPAAAAAAAAAAAAAAAAACgFAABkcnMvZG93bnJl&#10;di54bWxQSwUGAAAAAAQABADzAAAAMgYAAAAA&#10;" fillcolor="#dbe5f1 [660]" strokeweight=".5pt">
                <v:textbox inset="1mm,1mm,1mm,1mm">
                  <w:txbxContent>
                    <w:p w:rsidR="004C3B4A" w:rsidRPr="00274AD7" w:rsidRDefault="004C3B4A" w:rsidP="00B002EA">
                      <w:pPr>
                        <w:spacing w:line="240" w:lineRule="exact"/>
                        <w:ind w:left="214" w:hangingChars="100" w:hanging="214"/>
                        <w:rPr>
                          <w:color w:val="000000" w:themeColor="text1"/>
                        </w:rPr>
                      </w:pPr>
                      <w:r w:rsidRPr="00274AD7">
                        <w:rPr>
                          <w:rFonts w:hint="eastAsia"/>
                          <w:color w:val="000000" w:themeColor="text1"/>
                        </w:rPr>
                        <w:t>・特定教育・保育施設及び特定地域型保育事業の利用は、子ども・子育て支援法の</w:t>
                      </w:r>
                      <w:r w:rsidR="00DA4898" w:rsidRPr="00274AD7">
                        <w:rPr>
                          <w:rFonts w:hint="eastAsia"/>
                          <w:color w:val="000000" w:themeColor="text1"/>
                        </w:rPr>
                        <w:t>教育・保育給付認定</w:t>
                      </w:r>
                      <w:r w:rsidRPr="00274AD7">
                        <w:rPr>
                          <w:rFonts w:hint="eastAsia"/>
                          <w:color w:val="000000" w:themeColor="text1"/>
                        </w:rPr>
                        <w:t>が前提となります。</w:t>
                      </w:r>
                    </w:p>
                    <w:p w:rsidR="004C3B4A" w:rsidRPr="00274AD7" w:rsidRDefault="004C3B4A" w:rsidP="00B002EA">
                      <w:pPr>
                        <w:spacing w:line="240" w:lineRule="exact"/>
                        <w:ind w:left="214" w:hangingChars="100" w:hanging="214"/>
                        <w:rPr>
                          <w:color w:val="000000" w:themeColor="text1"/>
                        </w:rPr>
                      </w:pPr>
                      <w:r w:rsidRPr="00274AD7">
                        <w:rPr>
                          <w:rFonts w:hint="eastAsia"/>
                          <w:color w:val="000000" w:themeColor="text1"/>
                        </w:rPr>
                        <w:t>・この規定は、特定地域型保育事業の利用が原則３歳までとなることから、３歳になる年度の３月３１日までの複数年度に渡る契約とし、契約更新のない規定になっています。（途中解約については、第１０条及び第１１条が適用されます。）</w:t>
                      </w:r>
                    </w:p>
                    <w:p w:rsidR="004C3B4A" w:rsidRPr="00274AD7" w:rsidRDefault="004C3B4A" w:rsidP="00B002EA">
                      <w:pPr>
                        <w:spacing w:line="240" w:lineRule="exact"/>
                        <w:ind w:left="214" w:hangingChars="100" w:hanging="214"/>
                        <w:rPr>
                          <w:color w:val="000000" w:themeColor="text1"/>
                        </w:rPr>
                      </w:pPr>
                      <w:r w:rsidRPr="00274AD7">
                        <w:rPr>
                          <w:rFonts w:hint="eastAsia"/>
                          <w:color w:val="000000" w:themeColor="text1"/>
                        </w:rPr>
                        <w:t xml:space="preserve">　この契約期間内に契約内容を変更する場合は、変更契約書又は新規の契約書を取り交わしてください。（</w:t>
                      </w:r>
                      <w:r w:rsidRPr="00274AD7">
                        <w:rPr>
                          <w:rFonts w:ascii="ＭＳ ゴシック" w:eastAsia="ＭＳ ゴシック" w:hAnsi="ＭＳ ゴシック" w:hint="eastAsia"/>
                          <w:color w:val="000000" w:themeColor="text1"/>
                        </w:rPr>
                        <w:t>「契約書別紙」</w:t>
                      </w:r>
                      <w:r w:rsidRPr="00274AD7">
                        <w:rPr>
                          <w:rFonts w:hint="eastAsia"/>
                          <w:color w:val="000000" w:themeColor="text1"/>
                        </w:rPr>
                        <w:t>による契約を締結している場合であって、</w:t>
                      </w:r>
                      <w:r w:rsidRPr="00274AD7">
                        <w:rPr>
                          <w:rFonts w:ascii="ＭＳ ゴシック" w:eastAsia="ＭＳ ゴシック" w:hAnsi="ＭＳ ゴシック" w:hint="eastAsia"/>
                          <w:color w:val="000000" w:themeColor="text1"/>
                        </w:rPr>
                        <w:t>「契約書別紙」</w:t>
                      </w:r>
                      <w:r w:rsidRPr="00274AD7">
                        <w:rPr>
                          <w:rFonts w:hAnsi="ＭＳ 明朝" w:hint="eastAsia"/>
                          <w:color w:val="000000" w:themeColor="text1"/>
                        </w:rPr>
                        <w:t>に記載されている事項を変更する場合は、</w:t>
                      </w:r>
                      <w:r w:rsidRPr="00274AD7">
                        <w:rPr>
                          <w:rFonts w:ascii="ＭＳ ゴシック" w:eastAsia="ＭＳ ゴシック" w:hAnsi="ＭＳ ゴシック" w:hint="eastAsia"/>
                          <w:color w:val="000000" w:themeColor="text1"/>
                        </w:rPr>
                        <w:t>「契約書別紙」</w:t>
                      </w:r>
                      <w:r w:rsidRPr="00274AD7">
                        <w:rPr>
                          <w:rFonts w:hAnsi="ＭＳ 明朝" w:hint="eastAsia"/>
                          <w:color w:val="000000" w:themeColor="text1"/>
                        </w:rPr>
                        <w:t>により契約を変更してください。</w:t>
                      </w:r>
                      <w:r w:rsidRPr="00274AD7">
                        <w:rPr>
                          <w:rFonts w:hint="eastAsia"/>
                          <w:color w:val="000000" w:themeColor="text1"/>
                        </w:rPr>
                        <w:t>）</w:t>
                      </w:r>
                    </w:p>
                  </w:txbxContent>
                </v:textbox>
              </v:shape>
            </w:pict>
          </mc:Fallback>
        </mc:AlternateContent>
      </w:r>
    </w:p>
    <w:p w:rsidR="001F6F0E" w:rsidRPr="00274AD7" w:rsidRDefault="001F6F0E" w:rsidP="00DA4898">
      <w:pPr>
        <w:spacing w:line="360" w:lineRule="exact"/>
        <w:rPr>
          <w:rFonts w:ascii="メイリオ" w:eastAsia="メイリオ" w:hAnsi="メイリオ" w:cs="メイリオ"/>
          <w:color w:val="000000" w:themeColor="text1"/>
        </w:rPr>
      </w:pPr>
    </w:p>
    <w:p w:rsidR="001F6F0E" w:rsidRPr="00274AD7" w:rsidRDefault="001F6F0E" w:rsidP="00DA4898">
      <w:pPr>
        <w:spacing w:line="360" w:lineRule="exact"/>
        <w:rPr>
          <w:rFonts w:ascii="メイリオ" w:eastAsia="メイリオ" w:hAnsi="メイリオ" w:cs="メイリオ"/>
          <w:color w:val="000000" w:themeColor="text1"/>
        </w:rPr>
      </w:pPr>
    </w:p>
    <w:p w:rsidR="001F6F0E" w:rsidRPr="00274AD7" w:rsidRDefault="001F6F0E" w:rsidP="00DA4898">
      <w:pPr>
        <w:spacing w:line="360" w:lineRule="exact"/>
        <w:rPr>
          <w:rFonts w:ascii="メイリオ" w:eastAsia="メイリオ" w:hAnsi="メイリオ" w:cs="メイリオ"/>
          <w:color w:val="000000" w:themeColor="text1"/>
        </w:rPr>
      </w:pPr>
    </w:p>
    <w:p w:rsidR="00B2033E" w:rsidRPr="00274AD7" w:rsidRDefault="00B2033E" w:rsidP="00DA4898">
      <w:pPr>
        <w:spacing w:line="360" w:lineRule="exact"/>
        <w:rPr>
          <w:rFonts w:ascii="メイリオ" w:eastAsia="メイリオ" w:hAnsi="メイリオ" w:cs="メイリオ"/>
          <w:color w:val="000000" w:themeColor="text1"/>
        </w:rPr>
      </w:pPr>
    </w:p>
    <w:p w:rsidR="00567330" w:rsidRPr="00274AD7" w:rsidRDefault="00567330" w:rsidP="00DA4898">
      <w:pPr>
        <w:spacing w:line="360" w:lineRule="exact"/>
        <w:rPr>
          <w:rFonts w:ascii="メイリオ" w:eastAsia="メイリオ" w:hAnsi="メイリオ" w:cs="メイリオ"/>
          <w:color w:val="000000" w:themeColor="text1"/>
        </w:rPr>
      </w:pPr>
    </w:p>
    <w:p w:rsidR="00B002EA" w:rsidRPr="00274AD7" w:rsidRDefault="00B002EA"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（保育の場所）</w:t>
      </w:r>
    </w:p>
    <w:p w:rsidR="00B002EA" w:rsidRPr="00274AD7" w:rsidRDefault="00B002EA" w:rsidP="00DA4898">
      <w:pPr>
        <w:spacing w:line="360" w:lineRule="exact"/>
        <w:ind w:left="214" w:hangingChars="100" w:hanging="214"/>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第３条　保育の提供場所は、埼玉県越谷市○○町○丁目○番○号の★★★園です。</w:t>
      </w:r>
    </w:p>
    <w:p w:rsidR="00B002EA" w:rsidRPr="00274AD7" w:rsidRDefault="00B002EA" w:rsidP="00DA4898">
      <w:pPr>
        <w:spacing w:line="360" w:lineRule="exact"/>
        <w:ind w:left="214" w:hangingChars="100" w:hanging="214"/>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２　</w:t>
      </w:r>
      <w:r w:rsidR="00DA4898" w:rsidRPr="00274AD7">
        <w:rPr>
          <w:rFonts w:ascii="メイリオ" w:eastAsia="メイリオ" w:hAnsi="メイリオ" w:cs="メイリオ" w:hint="eastAsia"/>
          <w:color w:val="000000" w:themeColor="text1"/>
        </w:rPr>
        <w:t>土曜日、夏季盆期間（○月○日から○月○日まで）、年末年始（○月○日）</w:t>
      </w:r>
      <w:r w:rsidRPr="00274AD7">
        <w:rPr>
          <w:rFonts w:ascii="メイリオ" w:eastAsia="メイリオ" w:hAnsi="メイリオ" w:cs="メイリオ" w:hint="eastAsia"/>
          <w:color w:val="000000" w:themeColor="text1"/>
        </w:rPr>
        <w:t>については、保育の提供場所は、××法人×××会が運営する埼玉県越谷市○○町×丁目×番×号に所在する保育所○○○園になります。</w:t>
      </w:r>
    </w:p>
    <w:p w:rsidR="00B002EA" w:rsidRPr="00274AD7" w:rsidRDefault="00B002EA"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noProof/>
          <w:color w:val="000000" w:themeColor="text1"/>
        </w:rPr>
        <mc:AlternateContent>
          <mc:Choice Requires="wps">
            <w:drawing>
              <wp:anchor distT="0" distB="0" distL="114300" distR="114300" simplePos="0" relativeHeight="251817984" behindDoc="0" locked="0" layoutInCell="1" allowOverlap="1" wp14:anchorId="4E99C8F7" wp14:editId="7CBF8AE3">
                <wp:simplePos x="0" y="0"/>
                <wp:positionH relativeFrom="column">
                  <wp:posOffset>184785</wp:posOffset>
                </wp:positionH>
                <wp:positionV relativeFrom="paragraph">
                  <wp:posOffset>76200</wp:posOffset>
                </wp:positionV>
                <wp:extent cx="5939790" cy="609600"/>
                <wp:effectExtent l="0" t="0" r="22860" b="19050"/>
                <wp:wrapNone/>
                <wp:docPr id="4" name="テキスト ボックス 4"/>
                <wp:cNvGraphicFramePr/>
                <a:graphic xmlns:a="http://schemas.openxmlformats.org/drawingml/2006/main">
                  <a:graphicData uri="http://schemas.microsoft.com/office/word/2010/wordprocessingShape">
                    <wps:wsp>
                      <wps:cNvSpPr txBox="1"/>
                      <wps:spPr>
                        <a:xfrm>
                          <a:off x="0" y="0"/>
                          <a:ext cx="5939790" cy="6096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02EA" w:rsidRPr="00274AD7" w:rsidRDefault="00B002EA" w:rsidP="00B002EA">
                            <w:pPr>
                              <w:spacing w:line="240" w:lineRule="exact"/>
                              <w:rPr>
                                <w:color w:val="000000" w:themeColor="text1"/>
                              </w:rPr>
                            </w:pPr>
                            <w:r w:rsidRPr="00274AD7">
                              <w:rPr>
                                <w:rFonts w:hint="eastAsia"/>
                                <w:color w:val="000000" w:themeColor="text1"/>
                              </w:rPr>
                              <w:t>・事業所の所在地、名称を明確にしてください。</w:t>
                            </w:r>
                          </w:p>
                          <w:p w:rsidR="00B002EA" w:rsidRPr="00274AD7" w:rsidRDefault="00B002EA" w:rsidP="00B002EA">
                            <w:pPr>
                              <w:spacing w:line="240" w:lineRule="exact"/>
                              <w:ind w:left="214" w:hangingChars="100" w:hanging="214"/>
                              <w:rPr>
                                <w:color w:val="000000" w:themeColor="text1"/>
                              </w:rPr>
                            </w:pPr>
                            <w:r w:rsidRPr="00274AD7">
                              <w:rPr>
                                <w:rFonts w:hint="eastAsia"/>
                                <w:color w:val="000000" w:themeColor="text1"/>
                              </w:rPr>
                              <w:t>・土曜日</w:t>
                            </w:r>
                            <w:r w:rsidR="00DA4898" w:rsidRPr="00274AD7">
                              <w:rPr>
                                <w:rFonts w:hint="eastAsia"/>
                                <w:color w:val="000000" w:themeColor="text1"/>
                              </w:rPr>
                              <w:t>等</w:t>
                            </w:r>
                            <w:r w:rsidRPr="00274AD7">
                              <w:rPr>
                                <w:rFonts w:hint="eastAsia"/>
                                <w:color w:val="000000" w:themeColor="text1"/>
                              </w:rPr>
                              <w:t>共同保育を実施する場合で、保育の場所が別の施設・事業所となる場合は、その旨、規定してください。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14.55pt;margin-top:6pt;width:467.7pt;height:4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4OzgIAAAkGAAAOAAAAZHJzL2Uyb0RvYy54bWysVMtuEzEU3SPxD5b3dJKmLU3USRVaFSGV&#10;tqJFXTseuxnVYxvbSSYsGwnxEfwCYs335Ec49uTVgpCK2Mz4vu8993F0XFeKTITzpdE5be+0KBGa&#10;m6LUdzn9eHP26pASH5gumDJa5HQmPD3uv3xxNLU9sWtGRhXCETjRvje1OR2FYHtZ5vlIVMzvGCs0&#10;hNK4igWQ7i4rHJvCe6Wy3VbrIJsaV1hnuPAe3NNGSPvJv5SCh0spvQhE5RS5hfR16TuM36x/xHp3&#10;jtlRyZdpsH/IomKlRtC1q1MWGBm78jdXVcmd8UaGHW6qzEhZcpFqQDXt1pNqrkfMilQLwPF2DZP/&#10;f275xeTKkbLI6R4lmlVo0WL+ZfHwffHwczH/Shbzb4v5fPHwAzTZi3BNre/B6trCLtRvTI22r/ge&#10;zIhCLV0V/6iPQA7gZ2uwRR0IB3O/2+m+7kLEITtodQ9aqRvZxto6H94KU5H4yKlDMxPGbHLuAzKB&#10;6kolBvNGlcVZqVQi4gCJE+XIhKH1jHOhQzuZq3H13hQNHyPUhGU9sDEqDftwxUaINIrRUwr4KIjS&#10;ZIrcO/ut5PiRLGa2Dj9UjN9HkKK/TZqglI7ZijSpy6oiwA2Q6RVmSkQdpT8IiU4lPP9SYhMlaUct&#10;CUCeY7jU32T1HOOmDlikyEaHtXFVauMalB53prhP0wMoZKMPkLbqjs9QD+s0op3VnA1NMcP4OdPs&#10;s7f8rATe58yHK+awwBgrHKVwiY9UBk0yyxclI+M+/4kf9bFXkFIyxUHIqf80Zk5Qot5pbFwHAxov&#10;yDbhtonhNqHH1YnB4LVx/ixPTxi7oFZP6Ux1i9s1iFEhYpojdk7D6nkSmjOF28fFYJCUcDMsC+f6&#10;2vLoOqIc5+ymvmXOLtckYMEuzOp0sN6TbWl0o6U2g3EwskyrFHFuUF3ij3uTxnV5G+NB26aT1uaC&#10;938BAAD//wMAUEsDBBQABgAIAAAAIQCqgKvO3QAAAAkBAAAPAAAAZHJzL2Rvd25yZXYueG1sTI/B&#10;TsMwEETvSPyDtUjcqN0AURriVAjBqeJAiThvYpOkxOsodtqUr2c5wXFnRrNviu3iBnG0U+g9aViv&#10;FAhLjTc9tRqq95ebDESISAYHT1bD2QbYlpcXBebGn+jNHvexFVxCIUcNXYxjLmVoOuswrPxoib1P&#10;PzmMfE6tNBOeuNwNMlEqlQ574g8djvaps83XfnYaXs9VWu1qTA7D7fy9ez40of/ItL6+Wh4fQES7&#10;xL8w/OIzOpTMVPuZTBCDhmSz5iTrCU9if5Pe3YOoWVCZAlkW8v+C8gcAAP//AwBQSwECLQAUAAYA&#10;CAAAACEAtoM4kv4AAADhAQAAEwAAAAAAAAAAAAAAAAAAAAAAW0NvbnRlbnRfVHlwZXNdLnhtbFBL&#10;AQItABQABgAIAAAAIQA4/SH/1gAAAJQBAAALAAAAAAAAAAAAAAAAAC8BAABfcmVscy8ucmVsc1BL&#10;AQItABQABgAIAAAAIQDZei4OzgIAAAkGAAAOAAAAAAAAAAAAAAAAAC4CAABkcnMvZTJvRG9jLnht&#10;bFBLAQItABQABgAIAAAAIQCqgKvO3QAAAAkBAAAPAAAAAAAAAAAAAAAAACgFAABkcnMvZG93bnJl&#10;di54bWxQSwUGAAAAAAQABADzAAAAMgYAAAAA&#10;" fillcolor="#dbe5f1 [660]" strokeweight=".5pt">
                <v:textbox inset="1mm,1mm,1mm,1mm">
                  <w:txbxContent>
                    <w:p w:rsidR="00B002EA" w:rsidRPr="00274AD7" w:rsidRDefault="00B002EA" w:rsidP="00B002EA">
                      <w:pPr>
                        <w:spacing w:line="240" w:lineRule="exact"/>
                        <w:rPr>
                          <w:color w:val="000000" w:themeColor="text1"/>
                        </w:rPr>
                      </w:pPr>
                      <w:r w:rsidRPr="00274AD7">
                        <w:rPr>
                          <w:rFonts w:hint="eastAsia"/>
                          <w:color w:val="000000" w:themeColor="text1"/>
                        </w:rPr>
                        <w:t>・事業所の所在地、名称を明確にしてください。</w:t>
                      </w:r>
                    </w:p>
                    <w:p w:rsidR="00B002EA" w:rsidRPr="00274AD7" w:rsidRDefault="00B002EA" w:rsidP="00B002EA">
                      <w:pPr>
                        <w:spacing w:line="240" w:lineRule="exact"/>
                        <w:ind w:left="214" w:hangingChars="100" w:hanging="214"/>
                        <w:rPr>
                          <w:color w:val="000000" w:themeColor="text1"/>
                        </w:rPr>
                      </w:pPr>
                      <w:r w:rsidRPr="00274AD7">
                        <w:rPr>
                          <w:rFonts w:hint="eastAsia"/>
                          <w:color w:val="000000" w:themeColor="text1"/>
                        </w:rPr>
                        <w:t>・土曜日</w:t>
                      </w:r>
                      <w:r w:rsidR="00DA4898" w:rsidRPr="00274AD7">
                        <w:rPr>
                          <w:rFonts w:hint="eastAsia"/>
                          <w:color w:val="000000" w:themeColor="text1"/>
                        </w:rPr>
                        <w:t>等</w:t>
                      </w:r>
                      <w:r w:rsidRPr="00274AD7">
                        <w:rPr>
                          <w:rFonts w:hint="eastAsia"/>
                          <w:color w:val="000000" w:themeColor="text1"/>
                        </w:rPr>
                        <w:t>共同保育を実施する場合で、保育の場所が別の施設・事業所となる場合は、その旨、規定してください。</w:t>
                      </w:r>
                    </w:p>
                  </w:txbxContent>
                </v:textbox>
              </v:shape>
            </w:pict>
          </mc:Fallback>
        </mc:AlternateContent>
      </w:r>
    </w:p>
    <w:p w:rsidR="00B002EA" w:rsidRPr="00274AD7" w:rsidRDefault="00B002EA" w:rsidP="00DA4898">
      <w:pPr>
        <w:spacing w:line="360" w:lineRule="exact"/>
        <w:rPr>
          <w:rFonts w:ascii="メイリオ" w:eastAsia="メイリオ" w:hAnsi="メイリオ" w:cs="メイリオ"/>
          <w:color w:val="000000" w:themeColor="text1"/>
        </w:rPr>
      </w:pPr>
    </w:p>
    <w:p w:rsidR="00B002EA" w:rsidRPr="00274AD7" w:rsidRDefault="00B002EA" w:rsidP="00DA4898">
      <w:pPr>
        <w:spacing w:line="360" w:lineRule="exact"/>
        <w:rPr>
          <w:rFonts w:ascii="メイリオ" w:eastAsia="メイリオ" w:hAnsi="メイリオ" w:cs="メイリオ"/>
          <w:color w:val="000000" w:themeColor="text1"/>
        </w:rPr>
      </w:pPr>
    </w:p>
    <w:p w:rsidR="001F6F0E" w:rsidRPr="00274AD7" w:rsidRDefault="001F6F0E"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lastRenderedPageBreak/>
        <w:t xml:space="preserve">　（保育の内容）</w:t>
      </w:r>
    </w:p>
    <w:p w:rsidR="001F6F0E" w:rsidRPr="00274AD7" w:rsidRDefault="0058082E" w:rsidP="00DA4898">
      <w:pPr>
        <w:spacing w:line="360" w:lineRule="exact"/>
        <w:ind w:left="214" w:hangingChars="100" w:hanging="214"/>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第４条　事業者は、児童福祉法</w:t>
      </w:r>
      <w:r w:rsidR="000B2C2D" w:rsidRPr="00274AD7">
        <w:rPr>
          <w:rFonts w:ascii="メイリオ" w:eastAsia="メイリオ" w:hAnsi="メイリオ" w:cs="メイリオ" w:hint="eastAsia"/>
          <w:color w:val="000000" w:themeColor="text1"/>
        </w:rPr>
        <w:t>、子ども・子育て支援法</w:t>
      </w:r>
      <w:r w:rsidRPr="00274AD7">
        <w:rPr>
          <w:rFonts w:ascii="メイリオ" w:eastAsia="メイリオ" w:hAnsi="メイリオ" w:cs="メイリオ" w:hint="eastAsia"/>
          <w:color w:val="000000" w:themeColor="text1"/>
        </w:rPr>
        <w:t>、保育所保育指針</w:t>
      </w:r>
      <w:r w:rsidR="001F6F0E" w:rsidRPr="00274AD7">
        <w:rPr>
          <w:rFonts w:ascii="メイリオ" w:eastAsia="メイリオ" w:hAnsi="メイリオ" w:cs="メイリオ" w:hint="eastAsia"/>
          <w:color w:val="000000" w:themeColor="text1"/>
        </w:rPr>
        <w:t>等に沿って、乳幼児の発達に必要な保育を提供します。</w:t>
      </w:r>
    </w:p>
    <w:p w:rsidR="001F6F0E" w:rsidRPr="00274AD7" w:rsidRDefault="001F6F0E"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２　保育内容は、「重要事項説明書」のとおりとします。</w:t>
      </w:r>
    </w:p>
    <w:p w:rsidR="00060755" w:rsidRPr="00274AD7" w:rsidRDefault="00351FA1"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noProof/>
          <w:color w:val="000000" w:themeColor="text1"/>
        </w:rPr>
        <mc:AlternateContent>
          <mc:Choice Requires="wps">
            <w:drawing>
              <wp:anchor distT="0" distB="0" distL="114300" distR="114300" simplePos="0" relativeHeight="251666432" behindDoc="0" locked="0" layoutInCell="1" allowOverlap="1" wp14:anchorId="5B401A87" wp14:editId="454694D2">
                <wp:simplePos x="0" y="0"/>
                <wp:positionH relativeFrom="column">
                  <wp:posOffset>184785</wp:posOffset>
                </wp:positionH>
                <wp:positionV relativeFrom="paragraph">
                  <wp:posOffset>40640</wp:posOffset>
                </wp:positionV>
                <wp:extent cx="5939790" cy="576000"/>
                <wp:effectExtent l="0" t="0" r="22860" b="14605"/>
                <wp:wrapNone/>
                <wp:docPr id="5" name="テキスト ボックス 5"/>
                <wp:cNvGraphicFramePr/>
                <a:graphic xmlns:a="http://schemas.openxmlformats.org/drawingml/2006/main">
                  <a:graphicData uri="http://schemas.microsoft.com/office/word/2010/wordprocessingShape">
                    <wps:wsp>
                      <wps:cNvSpPr txBox="1"/>
                      <wps:spPr>
                        <a:xfrm>
                          <a:off x="0" y="0"/>
                          <a:ext cx="5939790" cy="576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3B4A" w:rsidRPr="001F6F0E" w:rsidRDefault="004C3B4A" w:rsidP="00B002EA">
                            <w:pPr>
                              <w:spacing w:line="240" w:lineRule="exact"/>
                              <w:ind w:left="214" w:hangingChars="100" w:hanging="214"/>
                            </w:pPr>
                            <w:r w:rsidRPr="001F6F0E">
                              <w:rPr>
                                <w:rFonts w:hint="eastAsia"/>
                              </w:rPr>
                              <w:t>・提供</w:t>
                            </w:r>
                            <w:r>
                              <w:rPr>
                                <w:rFonts w:hint="eastAsia"/>
                              </w:rPr>
                              <w:t>する保育の内容を包括的に明示し、児童福祉法、子ども･子育て支援法、保育所保育指針に準じた</w:t>
                            </w:r>
                            <w:r w:rsidRPr="001F6F0E">
                              <w:rPr>
                                <w:rFonts w:hint="eastAsia"/>
                              </w:rPr>
                              <w:t>保育を行う旨を記載してください。</w:t>
                            </w:r>
                          </w:p>
                          <w:p w:rsidR="004C3B4A" w:rsidRPr="001F6F0E" w:rsidRDefault="004C3B4A" w:rsidP="00B002EA">
                            <w:pPr>
                              <w:spacing w:line="240" w:lineRule="exact"/>
                              <w:ind w:left="214" w:hangingChars="100" w:hanging="214"/>
                            </w:pPr>
                            <w:r>
                              <w:rPr>
                                <w:rFonts w:hint="eastAsia"/>
                              </w:rPr>
                              <w:t>・</w:t>
                            </w:r>
                            <w:r w:rsidRPr="001F6F0E">
                              <w:rPr>
                                <w:rFonts w:hint="eastAsia"/>
                              </w:rPr>
                              <w:t>保育の内容や種類について、「重要事項説明書」のとおり実施することを示してください。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14.55pt;margin-top:3.2pt;width:467.7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3q7zgIAAAkGAAAOAAAAZHJzL2Uyb0RvYy54bWysVM1uEzEQviPxDpbvdJOW9GfVTRVaFSGV&#10;tqJFPTteu1nV9hjbSTYcEwnxELwC4szz7Isw9uavBSEVcdn1/M9883N8UmtFJsL5CkxBuzsdSoTh&#10;UFbmvqAfb89fHVLiAzMlU2BEQWfC05P+yxfHU5uLXRiBKoUj6MT4fGoLOgrB5lnm+Uho5nfACoNC&#10;CU6zgKS7z0rHpuhdq2y309nPpuBK64AL75F71gppP/mXUvBwJaUXgaiCYm4hfV36DuM36x+z/N4x&#10;O6r4Mg32D1loVhkMunZ1xgIjY1f95kpX3IEHGXY46AykrLhINWA13c6Tam5GzIpUC4Lj7Rom///c&#10;8svJtSNVWdAeJYZpbFGz+NLMvzfzn83iK2kW35rFopn/QJr0IlxT63O0urFoF+o3UGPbV3yPzIhC&#10;LZ2Of6yPoByBn63BFnUgHJm9o72jgyMUcZT1DvY7ndSNbGNtnQ9vBWgSHwV12MyEMZtc+ICZoOpK&#10;JQbzoKryvFIqEXGAxKlyZMKw9YxzYUI3mauxfg9ly8cRasOyHNk4Ki37cMXGEGkUo6cU8FEQZci0&#10;oPt7vU5y/EgWM1uHHyrGHyJI0d8mTaSUidmKNKnLqiLALZDpFWZKRB1lPgiJnUp4/qXENkrSjloS&#10;AXmO4VJ/k9VzjNs60CJFBhPWxroy4FqUHnemfEjTg1DIVh9B2qo7PkM9rNOIvl7N2RDKGY6fg3af&#10;veXnFeJ9wXy4Zg4XGMcKj1K4wo9UgE2C5YuSEbjPf+JHfdwrlFIyxYNQUP9pzJygRL0zuHF7aUJJ&#10;2CbcNjHcJsxYnwIOXhfPn+XpiTm5oFZP6UDf4e0axKgoYoZj7IKG1fM0tGcKbx8Xg0FSwpthWbgw&#10;N5ZH1xHlOGe39R1zdrkmARfsElang+VPtqXVjZYGBuMAskqrFHFuUV3ij/cmjevyNsaDtk0nrc0F&#10;7/8CAAD//wMAUEsDBBQABgAIAAAAIQCrd+sI3QAAAAcBAAAPAAAAZHJzL2Rvd25yZXYueG1sTI5B&#10;T4NAFITvJv6HzTPxZhewYossjTF6anqwEs8P9glU9i1hl5b6692e9DaTmcx8+WY2vTjS6DrLCuJF&#10;BIK4trrjRkH58Xa3AuE8ssbeMik4k4NNcX2VY6btid/puPeNCCPsMlTQej9kUrq6JYNuYQfikH3Z&#10;0aAPdmykHvEUxk0vkyhKpcGOw0OLA720VH/vJ6Ngdy7Tclthcujvp5/t66F23edKqdub+fkJhKfZ&#10;/5Xhgh/QoQhMlZ1YO9ErSNZxaCpIlyBCvE6XDyCqIB5jkEUu//MXvwAAAP//AwBQSwECLQAUAAYA&#10;CAAAACEAtoM4kv4AAADhAQAAEwAAAAAAAAAAAAAAAAAAAAAAW0NvbnRlbnRfVHlwZXNdLnhtbFBL&#10;AQItABQABgAIAAAAIQA4/SH/1gAAAJQBAAALAAAAAAAAAAAAAAAAAC8BAABfcmVscy8ucmVsc1BL&#10;AQItABQABgAIAAAAIQBP83q7zgIAAAkGAAAOAAAAAAAAAAAAAAAAAC4CAABkcnMvZTJvRG9jLnht&#10;bFBLAQItABQABgAIAAAAIQCrd+sI3QAAAAcBAAAPAAAAAAAAAAAAAAAAACgFAABkcnMvZG93bnJl&#10;di54bWxQSwUGAAAAAAQABADzAAAAMgYAAAAA&#10;" fillcolor="#dbe5f1 [660]" strokeweight=".5pt">
                <v:textbox inset="1mm,1mm,1mm,1mm">
                  <w:txbxContent>
                    <w:p w:rsidR="004C3B4A" w:rsidRPr="001F6F0E" w:rsidRDefault="004C3B4A" w:rsidP="00B002EA">
                      <w:pPr>
                        <w:spacing w:line="240" w:lineRule="exact"/>
                        <w:ind w:left="214" w:hangingChars="100" w:hanging="214"/>
                      </w:pPr>
                      <w:r w:rsidRPr="001F6F0E">
                        <w:rPr>
                          <w:rFonts w:hint="eastAsia"/>
                        </w:rPr>
                        <w:t>・提供</w:t>
                      </w:r>
                      <w:r>
                        <w:rPr>
                          <w:rFonts w:hint="eastAsia"/>
                        </w:rPr>
                        <w:t>する保育の内容を包括的に明示し、児童福祉法、子ども･子育て支援法、保育所保育指針に準じた</w:t>
                      </w:r>
                      <w:r w:rsidRPr="001F6F0E">
                        <w:rPr>
                          <w:rFonts w:hint="eastAsia"/>
                        </w:rPr>
                        <w:t>保育を行う旨を記載してください。</w:t>
                      </w:r>
                    </w:p>
                    <w:p w:rsidR="004C3B4A" w:rsidRPr="001F6F0E" w:rsidRDefault="004C3B4A" w:rsidP="00B002EA">
                      <w:pPr>
                        <w:spacing w:line="240" w:lineRule="exact"/>
                        <w:ind w:left="214" w:hangingChars="100" w:hanging="214"/>
                      </w:pPr>
                      <w:r>
                        <w:rPr>
                          <w:rFonts w:hint="eastAsia"/>
                        </w:rPr>
                        <w:t>・</w:t>
                      </w:r>
                      <w:r w:rsidRPr="001F6F0E">
                        <w:rPr>
                          <w:rFonts w:hint="eastAsia"/>
                        </w:rPr>
                        <w:t>保育の内容や種類について、「重要事項説明書」のとおり実施することを示してください。</w:t>
                      </w:r>
                    </w:p>
                  </w:txbxContent>
                </v:textbox>
              </v:shape>
            </w:pict>
          </mc:Fallback>
        </mc:AlternateContent>
      </w:r>
    </w:p>
    <w:p w:rsidR="00060755" w:rsidRPr="00274AD7" w:rsidRDefault="00060755" w:rsidP="00DA4898">
      <w:pPr>
        <w:spacing w:line="360" w:lineRule="exact"/>
        <w:rPr>
          <w:rFonts w:ascii="メイリオ" w:eastAsia="メイリオ" w:hAnsi="メイリオ" w:cs="メイリオ"/>
          <w:color w:val="000000" w:themeColor="text1"/>
        </w:rPr>
      </w:pPr>
    </w:p>
    <w:p w:rsidR="00351FA1" w:rsidRPr="00274AD7" w:rsidRDefault="00351FA1" w:rsidP="00DA4898">
      <w:pPr>
        <w:spacing w:line="360" w:lineRule="exact"/>
        <w:rPr>
          <w:rFonts w:ascii="メイリオ" w:eastAsia="メイリオ" w:hAnsi="メイリオ" w:cs="メイリオ"/>
          <w:color w:val="000000" w:themeColor="text1"/>
        </w:rPr>
      </w:pPr>
    </w:p>
    <w:p w:rsidR="001F6F0E" w:rsidRPr="00274AD7" w:rsidRDefault="001F6F0E"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（保育の記録）</w:t>
      </w:r>
    </w:p>
    <w:p w:rsidR="001F6F0E" w:rsidRPr="00274AD7" w:rsidRDefault="001F6F0E" w:rsidP="00DA4898">
      <w:pPr>
        <w:spacing w:line="360" w:lineRule="exact"/>
        <w:ind w:left="214" w:hangingChars="100" w:hanging="214"/>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第５条　事業者は、</w:t>
      </w:r>
      <w:r w:rsidR="00206449" w:rsidRPr="00274AD7">
        <w:rPr>
          <w:rFonts w:ascii="メイリオ" w:eastAsia="メイリオ" w:hAnsi="メイリオ" w:cs="メイリオ" w:hint="eastAsia"/>
          <w:color w:val="000000" w:themeColor="text1"/>
        </w:rPr>
        <w:t>事業</w:t>
      </w:r>
      <w:r w:rsidRPr="00274AD7">
        <w:rPr>
          <w:rFonts w:ascii="メイリオ" w:eastAsia="メイリオ" w:hAnsi="メイリオ" w:cs="メイリオ" w:hint="eastAsia"/>
          <w:color w:val="000000" w:themeColor="text1"/>
        </w:rPr>
        <w:t>所において乳幼児の保育内容を記載した諸記録を作成し、契約終了後又は契</w:t>
      </w:r>
      <w:r w:rsidR="00056EEC" w:rsidRPr="00274AD7">
        <w:rPr>
          <w:rFonts w:ascii="メイリオ" w:eastAsia="メイリオ" w:hAnsi="メイリオ" w:cs="メイリオ" w:hint="eastAsia"/>
          <w:color w:val="000000" w:themeColor="text1"/>
        </w:rPr>
        <w:t>約の解約後○年間保存します。なお、保存期間が経過した際には第１３</w:t>
      </w:r>
      <w:r w:rsidRPr="00274AD7">
        <w:rPr>
          <w:rFonts w:ascii="メイリオ" w:eastAsia="メイリオ" w:hAnsi="メイリオ" w:cs="メイリオ" w:hint="eastAsia"/>
          <w:color w:val="000000" w:themeColor="text1"/>
        </w:rPr>
        <w:t>条第１項の守秘義務にのっとり破棄します。</w:t>
      </w:r>
    </w:p>
    <w:p w:rsidR="001F6F0E" w:rsidRPr="00274AD7" w:rsidRDefault="001F6F0E"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２　保護者は、</w:t>
      </w:r>
      <w:r w:rsidR="00B25FA4" w:rsidRPr="00274AD7">
        <w:rPr>
          <w:rFonts w:ascii="メイリオ" w:eastAsia="メイリオ" w:hAnsi="メイリオ" w:cs="メイリオ" w:hint="eastAsia"/>
          <w:color w:val="000000" w:themeColor="text1"/>
        </w:rPr>
        <w:t>乳幼児に関して、</w:t>
      </w:r>
      <w:r w:rsidRPr="00274AD7">
        <w:rPr>
          <w:rFonts w:ascii="メイリオ" w:eastAsia="メイリオ" w:hAnsi="メイリオ" w:cs="メイリオ" w:hint="eastAsia"/>
          <w:color w:val="000000" w:themeColor="text1"/>
        </w:rPr>
        <w:t>前項の諸記録を閲覧することができます。</w:t>
      </w:r>
    </w:p>
    <w:p w:rsidR="001F6F0E" w:rsidRPr="00274AD7" w:rsidRDefault="009F4551"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noProof/>
          <w:color w:val="000000" w:themeColor="text1"/>
        </w:rPr>
        <mc:AlternateContent>
          <mc:Choice Requires="wps">
            <w:drawing>
              <wp:anchor distT="0" distB="0" distL="114300" distR="114300" simplePos="0" relativeHeight="251668480" behindDoc="0" locked="0" layoutInCell="1" allowOverlap="1" wp14:anchorId="3FC805B8" wp14:editId="77903DFB">
                <wp:simplePos x="0" y="0"/>
                <wp:positionH relativeFrom="column">
                  <wp:posOffset>146685</wp:posOffset>
                </wp:positionH>
                <wp:positionV relativeFrom="paragraph">
                  <wp:posOffset>43815</wp:posOffset>
                </wp:positionV>
                <wp:extent cx="5939790" cy="1296000"/>
                <wp:effectExtent l="0" t="0" r="22860" b="19050"/>
                <wp:wrapNone/>
                <wp:docPr id="6" name="テキスト ボックス 6"/>
                <wp:cNvGraphicFramePr/>
                <a:graphic xmlns:a="http://schemas.openxmlformats.org/drawingml/2006/main">
                  <a:graphicData uri="http://schemas.microsoft.com/office/word/2010/wordprocessingShape">
                    <wps:wsp>
                      <wps:cNvSpPr txBox="1"/>
                      <wps:spPr>
                        <a:xfrm>
                          <a:off x="0" y="0"/>
                          <a:ext cx="5939790" cy="1296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3B4A" w:rsidRPr="001F6F0E" w:rsidRDefault="004C3B4A" w:rsidP="00B002EA">
                            <w:pPr>
                              <w:spacing w:line="240" w:lineRule="exact"/>
                              <w:ind w:left="214" w:hangingChars="100" w:hanging="214"/>
                            </w:pPr>
                            <w:r>
                              <w:rPr>
                                <w:rFonts w:hint="eastAsia"/>
                              </w:rPr>
                              <w:t>・</w:t>
                            </w:r>
                            <w:r w:rsidRPr="001F6F0E">
                              <w:rPr>
                                <w:rFonts w:hint="eastAsia"/>
                              </w:rPr>
                              <w:t>第１項は、保育に必要な記録（在籍記録・児童票・保育計画・健康診断書等）の作成とこれらの保存年限について規定しました。</w:t>
                            </w:r>
                          </w:p>
                          <w:p w:rsidR="004C3B4A" w:rsidRDefault="004C3B4A" w:rsidP="00B002EA">
                            <w:pPr>
                              <w:adjustRightInd w:val="0"/>
                              <w:spacing w:line="240" w:lineRule="exact"/>
                              <w:ind w:left="214" w:hangingChars="100" w:hanging="214"/>
                            </w:pPr>
                            <w:r>
                              <w:rPr>
                                <w:rFonts w:hint="eastAsia"/>
                              </w:rPr>
                              <w:t>・特定地域型保育事業者については、①</w:t>
                            </w:r>
                            <w:r>
                              <w:rPr>
                                <w:rFonts w:hAnsi="ＭＳ 明朝" w:hint="eastAsia"/>
                              </w:rPr>
                              <w:t>保育</w:t>
                            </w:r>
                            <w:r w:rsidRPr="007868B6">
                              <w:rPr>
                                <w:rFonts w:hAnsi="ＭＳ 明朝" w:hint="eastAsia"/>
                              </w:rPr>
                              <w:t>計画</w:t>
                            </w:r>
                            <w:r>
                              <w:rPr>
                                <w:rFonts w:hAnsi="ＭＳ 明朝" w:hint="eastAsia"/>
                              </w:rPr>
                              <w:t>、②</w:t>
                            </w:r>
                            <w:r w:rsidRPr="007868B6">
                              <w:rPr>
                                <w:rFonts w:hAnsi="ＭＳ 明朝" w:hint="eastAsia"/>
                              </w:rPr>
                              <w:t>保育記録</w:t>
                            </w:r>
                            <w:r>
                              <w:rPr>
                                <w:rFonts w:hAnsi="ＭＳ 明朝" w:hint="eastAsia"/>
                              </w:rPr>
                              <w:t>、③保育</w:t>
                            </w:r>
                            <w:r w:rsidRPr="004A61B0">
                              <w:rPr>
                                <w:rFonts w:hAnsi="ＭＳ 明朝" w:hint="eastAsia"/>
                              </w:rPr>
                              <w:t>給付費</w:t>
                            </w:r>
                            <w:r>
                              <w:rPr>
                                <w:rFonts w:hAnsi="ＭＳ 明朝" w:hint="eastAsia"/>
                              </w:rPr>
                              <w:t>の不正受給に関する</w:t>
                            </w:r>
                            <w:r w:rsidRPr="007868B6">
                              <w:rPr>
                                <w:rFonts w:hAnsi="ＭＳ 明朝" w:hint="eastAsia"/>
                              </w:rPr>
                              <w:t>通知</w:t>
                            </w:r>
                            <w:r>
                              <w:rPr>
                                <w:rFonts w:hAnsi="ＭＳ 明朝" w:hint="eastAsia"/>
                              </w:rPr>
                              <w:t>に係る記録、④</w:t>
                            </w:r>
                            <w:r w:rsidRPr="007868B6">
                              <w:rPr>
                                <w:rFonts w:hAnsi="ＭＳ 明朝" w:hint="eastAsia"/>
                              </w:rPr>
                              <w:t>苦情内容等の記録</w:t>
                            </w:r>
                            <w:r>
                              <w:rPr>
                                <w:rFonts w:hAnsi="ＭＳ 明朝" w:hint="eastAsia"/>
                              </w:rPr>
                              <w:t>、⑤</w:t>
                            </w:r>
                            <w:r w:rsidRPr="007868B6">
                              <w:rPr>
                                <w:rFonts w:hAnsi="ＭＳ 明朝" w:hint="eastAsia"/>
                                <w:spacing w:val="4"/>
                              </w:rPr>
                              <w:t>事故の状況及び事故に際して採った処置の記録</w:t>
                            </w:r>
                            <w:r>
                              <w:rPr>
                                <w:rFonts w:hAnsi="ＭＳ 明朝" w:hint="eastAsia"/>
                                <w:spacing w:val="4"/>
                              </w:rPr>
                              <w:t>について、</w:t>
                            </w:r>
                            <w:r w:rsidRPr="00224E9F">
                              <w:rPr>
                                <w:rFonts w:asciiTheme="majorEastAsia" w:eastAsiaTheme="majorEastAsia" w:hAnsiTheme="majorEastAsia" w:hint="eastAsia"/>
                                <w:b/>
                                <w:spacing w:val="4"/>
                              </w:rPr>
                              <w:t>５年間</w:t>
                            </w:r>
                            <w:r>
                              <w:rPr>
                                <w:rFonts w:hAnsi="ＭＳ 明朝" w:hint="eastAsia"/>
                                <w:spacing w:val="4"/>
                              </w:rPr>
                              <w:t>保存することになっていますので、参考にしてください。（越谷市特定教育・保育施設及び特定地域型保育事業の運営に関する基準を定める条例第５１条）</w:t>
                            </w:r>
                          </w:p>
                          <w:p w:rsidR="004C3B4A" w:rsidRPr="001F6F0E" w:rsidRDefault="004C3B4A" w:rsidP="00B002EA">
                            <w:pPr>
                              <w:spacing w:line="240" w:lineRule="exact"/>
                              <w:ind w:left="214" w:hangingChars="100" w:hanging="214"/>
                            </w:pPr>
                            <w:r>
                              <w:rPr>
                                <w:rFonts w:hint="eastAsia"/>
                              </w:rPr>
                              <w:t>・なお、記録の</w:t>
                            </w:r>
                            <w:r w:rsidRPr="001F6F0E">
                              <w:rPr>
                                <w:rFonts w:hint="eastAsia"/>
                              </w:rPr>
                              <w:t>廃棄に当たっては、</w:t>
                            </w:r>
                            <w:r>
                              <w:rPr>
                                <w:rFonts w:hint="eastAsia"/>
                              </w:rPr>
                              <w:t>個人情報保護のため</w:t>
                            </w:r>
                            <w:r w:rsidRPr="001F6F0E">
                              <w:rPr>
                                <w:rFonts w:hint="eastAsia"/>
                              </w:rPr>
                              <w:t>、裁断処理を行うなどの方法を取ってください。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1" type="#_x0000_t202" style="position:absolute;left:0;text-align:left;margin-left:11.55pt;margin-top:3.45pt;width:467.7pt;height:10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TvczwIAAAoGAAAOAAAAZHJzL2Uyb0RvYy54bWysVN1u0zAUvkfiHSzfs6SbVtZo6VQ2DSGN&#10;bWJDu3Yde43m+BjbbVMuWwnxELwC4prn6Ytw7CRtNxDSEDeJz/853/k5PqkrRWbCuhJ0Tnt7KSVC&#10;cyhKfZ/Tj7fnr44ocZ7pginQIqcL4ejJ8OWL47nJxD5MQBXCEnSiXTY3OZ14b7IkcXwiKub2wAiN&#10;Qgm2Yh5Je58Uls3Re6WS/TTtJ3OwhbHAhXPIPWuEdBj9Sym4v5LSCU9UTjE3H782fsfhmwyPWXZv&#10;mZmUvE2D/UMWFSs1Bt24OmOekaktf3NVldyCA+n3OFQJSFlyEWvAanrpk2puJsyIWAuC48wGJvf/&#10;3PLL2bUlZZHTPiWaVdii9erLevl9vfy5Xn0l69W39Wq1Xv5AmvQDXHPjMrS6MWjn6zdQY9s7vkNm&#10;QKGWtgp/rI+gHIFfbMAWtSccmYeDg8HrAYo4ynr7g36axnYkW3NjnX8roCLhkVOL3Ywgs9mF85gK&#10;qnYqIZoDVRbnpVKRCBMkTpUlM4a9Z5wL7XvRXE2r91A0fJyhJizLkI2z0rCPOjaGiLMYPMWAj4Io&#10;TeaI3MFhGh0/koXMNuHHivGHgFLwt00TKaVDtiKOaltVQLhBMr78Qomgo/QHIbFVEdC/lNhEidpB&#10;SyIgzzFs9bdZPce4qQMtYmTQfmNclRpsg9LjzhQPcXwQCtnoI0g7dYenr8d1nNHDbtDGUCxw/iw0&#10;C+0MPy8R7wvm/DWzuME4V3iV/BV+pAJsErQvSiZgP/+JH/RxsVBKyRwvQk7dpymzghL1TuPKHcQJ&#10;JX6XsLvEeJfQ0+oUcPB6eP8Mj0/MyXrVPaWF6g6P1yhERRHTHGPn1HfPU9/cKTx+XIxGUQmPhmH+&#10;Qt8YHlwHlMOc3dZ3zJp2TTxu2CV0t4NlT7al0Q2WGkZTD7KMqxRwblBt8ceDE8e1PY7hou3SUWt7&#10;woe/AAAA//8DAFBLAwQUAAYACAAAACEA2IT4IN4AAAAIAQAADwAAAGRycy9kb3ducmV2LnhtbEyP&#10;QU+DQBCF7yb+h82YeLMLNCUUWRpj9NR4sBLPAzsCld0l7NJSf73jyR7fvJf3vil2ixnEiSbfO6sg&#10;XkUgyDZO97ZVUH28PmQgfECrcXCWFFzIw668vSkw1+5s3+l0CK3gEutzVNCFMOZS+qYjg37lRrLs&#10;fbnJYGA5tVJPeOZyM8gkilJpsLe80OFIzx0134fZKHi7VGm1rzE5Duv5Z/9ybHz/mSl1f7c8PYII&#10;tIT/MPzhMzqUzFS72WovBgXJOuakgnQLgu3tJtuAqPkexxHIspDXD5S/AAAA//8DAFBLAQItABQA&#10;BgAIAAAAIQC2gziS/gAAAOEBAAATAAAAAAAAAAAAAAAAAAAAAABbQ29udGVudF9UeXBlc10ueG1s&#10;UEsBAi0AFAAGAAgAAAAhADj9If/WAAAAlAEAAAsAAAAAAAAAAAAAAAAALwEAAF9yZWxzLy5yZWxz&#10;UEsBAi0AFAAGAAgAAAAhAFDxO9zPAgAACgYAAA4AAAAAAAAAAAAAAAAALgIAAGRycy9lMm9Eb2Mu&#10;eG1sUEsBAi0AFAAGAAgAAAAhANiE+CDeAAAACAEAAA8AAAAAAAAAAAAAAAAAKQUAAGRycy9kb3du&#10;cmV2LnhtbFBLBQYAAAAABAAEAPMAAAA0BgAAAAA=&#10;" fillcolor="#dbe5f1 [660]" strokeweight=".5pt">
                <v:textbox inset="1mm,1mm,1mm,1mm">
                  <w:txbxContent>
                    <w:p w:rsidR="004C3B4A" w:rsidRPr="001F6F0E" w:rsidRDefault="004C3B4A" w:rsidP="00B002EA">
                      <w:pPr>
                        <w:spacing w:line="240" w:lineRule="exact"/>
                        <w:ind w:left="214" w:hangingChars="100" w:hanging="214"/>
                      </w:pPr>
                      <w:r>
                        <w:rPr>
                          <w:rFonts w:hint="eastAsia"/>
                        </w:rPr>
                        <w:t>・</w:t>
                      </w:r>
                      <w:r w:rsidRPr="001F6F0E">
                        <w:rPr>
                          <w:rFonts w:hint="eastAsia"/>
                        </w:rPr>
                        <w:t>第１項は、保育に必要な記録（在籍記録・児童票・保育計画・健康診断書等）の作成とこれらの保存年限について規定しました。</w:t>
                      </w:r>
                    </w:p>
                    <w:p w:rsidR="004C3B4A" w:rsidRDefault="004C3B4A" w:rsidP="00B002EA">
                      <w:pPr>
                        <w:adjustRightInd w:val="0"/>
                        <w:spacing w:line="240" w:lineRule="exact"/>
                        <w:ind w:left="214" w:hangingChars="100" w:hanging="214"/>
                      </w:pPr>
                      <w:r>
                        <w:rPr>
                          <w:rFonts w:hint="eastAsia"/>
                        </w:rPr>
                        <w:t>・特定地域型保育事業者については、①</w:t>
                      </w:r>
                      <w:r>
                        <w:rPr>
                          <w:rFonts w:hAnsi="ＭＳ 明朝" w:hint="eastAsia"/>
                        </w:rPr>
                        <w:t>保育</w:t>
                      </w:r>
                      <w:r w:rsidRPr="007868B6">
                        <w:rPr>
                          <w:rFonts w:hAnsi="ＭＳ 明朝" w:hint="eastAsia"/>
                        </w:rPr>
                        <w:t>計画</w:t>
                      </w:r>
                      <w:r>
                        <w:rPr>
                          <w:rFonts w:hAnsi="ＭＳ 明朝" w:hint="eastAsia"/>
                        </w:rPr>
                        <w:t>、②</w:t>
                      </w:r>
                      <w:r w:rsidRPr="007868B6">
                        <w:rPr>
                          <w:rFonts w:hAnsi="ＭＳ 明朝" w:hint="eastAsia"/>
                        </w:rPr>
                        <w:t>保育記録</w:t>
                      </w:r>
                      <w:r>
                        <w:rPr>
                          <w:rFonts w:hAnsi="ＭＳ 明朝" w:hint="eastAsia"/>
                        </w:rPr>
                        <w:t>、③保育</w:t>
                      </w:r>
                      <w:r w:rsidRPr="004A61B0">
                        <w:rPr>
                          <w:rFonts w:hAnsi="ＭＳ 明朝" w:hint="eastAsia"/>
                        </w:rPr>
                        <w:t>給付費</w:t>
                      </w:r>
                      <w:r>
                        <w:rPr>
                          <w:rFonts w:hAnsi="ＭＳ 明朝" w:hint="eastAsia"/>
                        </w:rPr>
                        <w:t>の不正受給に関する</w:t>
                      </w:r>
                      <w:r w:rsidRPr="007868B6">
                        <w:rPr>
                          <w:rFonts w:hAnsi="ＭＳ 明朝" w:hint="eastAsia"/>
                        </w:rPr>
                        <w:t>通知</w:t>
                      </w:r>
                      <w:r>
                        <w:rPr>
                          <w:rFonts w:hAnsi="ＭＳ 明朝" w:hint="eastAsia"/>
                        </w:rPr>
                        <w:t>に係る記録、④</w:t>
                      </w:r>
                      <w:r w:rsidRPr="007868B6">
                        <w:rPr>
                          <w:rFonts w:hAnsi="ＭＳ 明朝" w:hint="eastAsia"/>
                        </w:rPr>
                        <w:t>苦情内容等の記録</w:t>
                      </w:r>
                      <w:r>
                        <w:rPr>
                          <w:rFonts w:hAnsi="ＭＳ 明朝" w:hint="eastAsia"/>
                        </w:rPr>
                        <w:t>、⑤</w:t>
                      </w:r>
                      <w:r w:rsidRPr="007868B6">
                        <w:rPr>
                          <w:rFonts w:hAnsi="ＭＳ 明朝" w:hint="eastAsia"/>
                          <w:spacing w:val="4"/>
                        </w:rPr>
                        <w:t>事故の状況及び事故に際して採った処置の記録</w:t>
                      </w:r>
                      <w:r>
                        <w:rPr>
                          <w:rFonts w:hAnsi="ＭＳ 明朝" w:hint="eastAsia"/>
                          <w:spacing w:val="4"/>
                        </w:rPr>
                        <w:t>について、</w:t>
                      </w:r>
                      <w:r w:rsidRPr="00224E9F">
                        <w:rPr>
                          <w:rFonts w:asciiTheme="majorEastAsia" w:eastAsiaTheme="majorEastAsia" w:hAnsiTheme="majorEastAsia" w:hint="eastAsia"/>
                          <w:b/>
                          <w:spacing w:val="4"/>
                        </w:rPr>
                        <w:t>５年間</w:t>
                      </w:r>
                      <w:r>
                        <w:rPr>
                          <w:rFonts w:hAnsi="ＭＳ 明朝" w:hint="eastAsia"/>
                          <w:spacing w:val="4"/>
                        </w:rPr>
                        <w:t>保存することになっていますので、参考にしてください。（越谷市特定教育・保育施設及び特定地域型保育事業の運営に関する基準を定める条例第５１条）</w:t>
                      </w:r>
                    </w:p>
                    <w:p w:rsidR="004C3B4A" w:rsidRPr="001F6F0E" w:rsidRDefault="004C3B4A" w:rsidP="00B002EA">
                      <w:pPr>
                        <w:spacing w:line="240" w:lineRule="exact"/>
                        <w:ind w:left="214" w:hangingChars="100" w:hanging="214"/>
                      </w:pPr>
                      <w:r>
                        <w:rPr>
                          <w:rFonts w:hint="eastAsia"/>
                        </w:rPr>
                        <w:t>・なお、記録の</w:t>
                      </w:r>
                      <w:r w:rsidRPr="001F6F0E">
                        <w:rPr>
                          <w:rFonts w:hint="eastAsia"/>
                        </w:rPr>
                        <w:t>廃棄に当たっては、</w:t>
                      </w:r>
                      <w:r>
                        <w:rPr>
                          <w:rFonts w:hint="eastAsia"/>
                        </w:rPr>
                        <w:t>個人情報保護のため</w:t>
                      </w:r>
                      <w:r w:rsidRPr="001F6F0E">
                        <w:rPr>
                          <w:rFonts w:hint="eastAsia"/>
                        </w:rPr>
                        <w:t>、裁断処理を行うなどの方法を取ってください。</w:t>
                      </w:r>
                    </w:p>
                  </w:txbxContent>
                </v:textbox>
              </v:shape>
            </w:pict>
          </mc:Fallback>
        </mc:AlternateContent>
      </w:r>
    </w:p>
    <w:p w:rsidR="001F6F0E" w:rsidRPr="00274AD7" w:rsidRDefault="001F6F0E" w:rsidP="00DA4898">
      <w:pPr>
        <w:spacing w:line="360" w:lineRule="exact"/>
        <w:rPr>
          <w:rFonts w:ascii="メイリオ" w:eastAsia="メイリオ" w:hAnsi="メイリオ" w:cs="メイリオ"/>
          <w:color w:val="000000" w:themeColor="text1"/>
        </w:rPr>
      </w:pPr>
    </w:p>
    <w:p w:rsidR="00670F38" w:rsidRPr="00274AD7" w:rsidRDefault="00670F38" w:rsidP="00DA4898">
      <w:pPr>
        <w:spacing w:line="360" w:lineRule="exact"/>
        <w:rPr>
          <w:rFonts w:ascii="メイリオ" w:eastAsia="メイリオ" w:hAnsi="メイリオ" w:cs="メイリオ"/>
          <w:color w:val="000000" w:themeColor="text1"/>
        </w:rPr>
      </w:pPr>
    </w:p>
    <w:p w:rsidR="00670F38" w:rsidRPr="00274AD7" w:rsidRDefault="00670F38" w:rsidP="00DA4898">
      <w:pPr>
        <w:spacing w:line="360" w:lineRule="exact"/>
        <w:rPr>
          <w:rFonts w:ascii="メイリオ" w:eastAsia="メイリオ" w:hAnsi="メイリオ" w:cs="メイリオ"/>
          <w:color w:val="000000" w:themeColor="text1"/>
        </w:rPr>
      </w:pPr>
    </w:p>
    <w:p w:rsidR="00670F38" w:rsidRPr="00274AD7" w:rsidRDefault="00670F38" w:rsidP="00DA4898">
      <w:pPr>
        <w:spacing w:line="360" w:lineRule="exact"/>
        <w:rPr>
          <w:rFonts w:ascii="メイリオ" w:eastAsia="メイリオ" w:hAnsi="メイリオ" w:cs="メイリオ"/>
          <w:color w:val="000000" w:themeColor="text1"/>
        </w:rPr>
      </w:pPr>
    </w:p>
    <w:p w:rsidR="0058082E" w:rsidRPr="00274AD7" w:rsidRDefault="0058082E" w:rsidP="00DA4898">
      <w:pPr>
        <w:spacing w:line="360" w:lineRule="exact"/>
        <w:rPr>
          <w:rFonts w:ascii="メイリオ" w:eastAsia="メイリオ" w:hAnsi="メイリオ" w:cs="メイリオ"/>
          <w:color w:val="000000" w:themeColor="text1"/>
        </w:rPr>
      </w:pPr>
    </w:p>
    <w:p w:rsidR="00206449" w:rsidRPr="00274AD7" w:rsidRDefault="00206449" w:rsidP="00DA4898">
      <w:pPr>
        <w:spacing w:line="360" w:lineRule="exact"/>
        <w:rPr>
          <w:rFonts w:ascii="メイリオ" w:eastAsia="メイリオ" w:hAnsi="メイリオ" w:cs="メイリオ"/>
          <w:color w:val="000000" w:themeColor="text1"/>
        </w:rPr>
      </w:pPr>
    </w:p>
    <w:p w:rsidR="00670F38" w:rsidRPr="00274AD7" w:rsidRDefault="00670F38"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w:t>
      </w:r>
      <w:r w:rsidR="003C40C3" w:rsidRPr="00274AD7">
        <w:rPr>
          <w:rFonts w:ascii="メイリオ" w:eastAsia="メイリオ" w:hAnsi="メイリオ" w:cs="メイリオ" w:hint="eastAsia"/>
          <w:color w:val="000000" w:themeColor="text1"/>
        </w:rPr>
        <w:t>保育を提供する日及び時間</w:t>
      </w:r>
      <w:r w:rsidR="0091772F" w:rsidRPr="00274AD7">
        <w:rPr>
          <w:rFonts w:ascii="メイリオ" w:eastAsia="メイリオ" w:hAnsi="メイリオ" w:cs="メイリオ" w:hint="eastAsia"/>
          <w:color w:val="000000" w:themeColor="text1"/>
        </w:rPr>
        <w:t>並びに保育を提供しない日</w:t>
      </w:r>
      <w:r w:rsidRPr="00274AD7">
        <w:rPr>
          <w:rFonts w:ascii="メイリオ" w:eastAsia="メイリオ" w:hAnsi="メイリオ" w:cs="メイリオ" w:hint="eastAsia"/>
          <w:color w:val="000000" w:themeColor="text1"/>
        </w:rPr>
        <w:t>）</w:t>
      </w:r>
    </w:p>
    <w:p w:rsidR="00B002EA" w:rsidRPr="00274AD7" w:rsidRDefault="001F6F0E" w:rsidP="00DA4898">
      <w:pPr>
        <w:spacing w:line="360" w:lineRule="exact"/>
        <w:ind w:left="214" w:hangingChars="100" w:hanging="214"/>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第６条　</w:t>
      </w:r>
      <w:r w:rsidR="003C40C3" w:rsidRPr="00274AD7">
        <w:rPr>
          <w:rFonts w:ascii="メイリオ" w:eastAsia="メイリオ" w:hAnsi="メイリオ" w:cs="メイリオ" w:hint="eastAsia"/>
          <w:color w:val="000000" w:themeColor="text1"/>
        </w:rPr>
        <w:t>事業所において保育を提供する日及び時間</w:t>
      </w:r>
      <w:r w:rsidR="0022004D" w:rsidRPr="00274AD7">
        <w:rPr>
          <w:rFonts w:ascii="メイリオ" w:eastAsia="メイリオ" w:hAnsi="メイリオ" w:cs="メイリオ" w:hint="eastAsia"/>
          <w:color w:val="000000" w:themeColor="text1"/>
        </w:rPr>
        <w:t>並びに保育を提供しない日</w:t>
      </w:r>
      <w:r w:rsidR="003C40C3" w:rsidRPr="00274AD7">
        <w:rPr>
          <w:rFonts w:ascii="メイリオ" w:eastAsia="メイリオ" w:hAnsi="メイリオ" w:cs="メイリオ" w:hint="eastAsia"/>
          <w:color w:val="000000" w:themeColor="text1"/>
        </w:rPr>
        <w:t>は、</w:t>
      </w:r>
      <w:r w:rsidR="00F554CB" w:rsidRPr="00274AD7">
        <w:rPr>
          <w:rFonts w:ascii="メイリオ" w:eastAsia="メイリオ" w:hAnsi="メイリオ" w:cs="メイリオ" w:hint="eastAsia"/>
          <w:color w:val="000000" w:themeColor="text1"/>
        </w:rPr>
        <w:t>「重要事項説明書」に記載されているとおりです。</w:t>
      </w:r>
      <w:r w:rsidR="00B002EA" w:rsidRPr="00274AD7">
        <w:rPr>
          <w:rFonts w:ascii="メイリオ" w:eastAsia="メイリオ" w:hAnsi="メイリオ" w:cs="メイリオ" w:hint="eastAsia"/>
          <w:color w:val="000000" w:themeColor="text1"/>
        </w:rPr>
        <w:t>ただし、実際に保育を提供する日及び時間については、別に定める「保育時間協議書」による協議を経て、個別に決定します。</w:t>
      </w:r>
    </w:p>
    <w:p w:rsidR="00B002EA" w:rsidRPr="00274AD7" w:rsidRDefault="00B002EA" w:rsidP="00DA4898">
      <w:pPr>
        <w:spacing w:line="360" w:lineRule="exact"/>
        <w:ind w:left="214" w:hangingChars="100" w:hanging="214"/>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２　第１項の規定により決定した保育時間を超えて事業所の開所時間内に保育が必要になった場合は、保護者は事前に事業者へ連絡するものとします。</w:t>
      </w:r>
    </w:p>
    <w:p w:rsidR="00670F38" w:rsidRPr="00274AD7" w:rsidRDefault="00B002EA" w:rsidP="00DA4898">
      <w:pPr>
        <w:spacing w:line="360" w:lineRule="exact"/>
        <w:ind w:left="214" w:hangingChars="100" w:hanging="214"/>
        <w:rPr>
          <w:rFonts w:ascii="メイリオ" w:eastAsia="メイリオ" w:hAnsi="メイリオ" w:cs="メイリオ"/>
          <w:color w:val="000000" w:themeColor="text1"/>
        </w:rPr>
      </w:pPr>
      <w:r w:rsidRPr="00274AD7">
        <w:rPr>
          <w:rFonts w:ascii="メイリオ" w:eastAsia="メイリオ" w:hAnsi="メイリオ" w:cs="メイリオ" w:hint="eastAsia"/>
          <w:noProof/>
          <w:color w:val="000000" w:themeColor="text1"/>
        </w:rPr>
        <mc:AlternateContent>
          <mc:Choice Requires="wps">
            <w:drawing>
              <wp:anchor distT="0" distB="0" distL="114300" distR="114300" simplePos="0" relativeHeight="251820032" behindDoc="0" locked="0" layoutInCell="1" allowOverlap="1" wp14:anchorId="73A6B3BA" wp14:editId="5D49D5D6">
                <wp:simplePos x="0" y="0"/>
                <wp:positionH relativeFrom="column">
                  <wp:posOffset>146685</wp:posOffset>
                </wp:positionH>
                <wp:positionV relativeFrom="paragraph">
                  <wp:posOffset>-3809</wp:posOffset>
                </wp:positionV>
                <wp:extent cx="5940000" cy="3143250"/>
                <wp:effectExtent l="0" t="0" r="22860" b="19050"/>
                <wp:wrapNone/>
                <wp:docPr id="7" name="テキスト ボックス 7"/>
                <wp:cNvGraphicFramePr/>
                <a:graphic xmlns:a="http://schemas.openxmlformats.org/drawingml/2006/main">
                  <a:graphicData uri="http://schemas.microsoft.com/office/word/2010/wordprocessingShape">
                    <wps:wsp>
                      <wps:cNvSpPr txBox="1"/>
                      <wps:spPr>
                        <a:xfrm>
                          <a:off x="0" y="0"/>
                          <a:ext cx="5940000" cy="31432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02EA" w:rsidRPr="003819FC" w:rsidRDefault="00B002EA" w:rsidP="00B002EA">
                            <w:pPr>
                              <w:spacing w:line="300" w:lineRule="exact"/>
                              <w:rPr>
                                <w:color w:val="000000" w:themeColor="text1"/>
                              </w:rPr>
                            </w:pPr>
                            <w:r w:rsidRPr="003819FC">
                              <w:rPr>
                                <w:rFonts w:hint="eastAsia"/>
                                <w:color w:val="000000" w:themeColor="text1"/>
                              </w:rPr>
                              <w:t>・保育を提供する曜日や時間について、明確にしてください。</w:t>
                            </w:r>
                          </w:p>
                          <w:p w:rsidR="00970F80" w:rsidRPr="003819FC" w:rsidRDefault="00B002EA" w:rsidP="00970F80">
                            <w:pPr>
                              <w:spacing w:line="300" w:lineRule="exact"/>
                              <w:ind w:left="214" w:hangingChars="100" w:hanging="214"/>
                              <w:rPr>
                                <w:color w:val="000000" w:themeColor="text1"/>
                              </w:rPr>
                            </w:pPr>
                            <w:r w:rsidRPr="003819FC">
                              <w:rPr>
                                <w:rFonts w:hint="eastAsia"/>
                                <w:color w:val="000000" w:themeColor="text1"/>
                              </w:rPr>
                              <w:t>・保育を提供する日や時間は、保護者の勤務状況により変更されることが多いため、</w:t>
                            </w:r>
                            <w:r w:rsidR="00970F80" w:rsidRPr="003819FC">
                              <w:rPr>
                                <w:rFonts w:asciiTheme="majorEastAsia" w:eastAsiaTheme="majorEastAsia" w:hAnsiTheme="majorEastAsia" w:hint="eastAsia"/>
                                <w:color w:val="000000" w:themeColor="text1"/>
                              </w:rPr>
                              <w:t>「契約書本体」</w:t>
                            </w:r>
                            <w:r w:rsidR="00970F80" w:rsidRPr="003819FC">
                              <w:rPr>
                                <w:rFonts w:hint="eastAsia"/>
                                <w:color w:val="000000" w:themeColor="text1"/>
                              </w:rPr>
                              <w:t>と「</w:t>
                            </w:r>
                            <w:r w:rsidR="00970F80" w:rsidRPr="003819FC">
                              <w:rPr>
                                <w:rFonts w:ascii="ＭＳ ゴシック" w:eastAsia="ＭＳ ゴシック" w:hAnsi="ＭＳ ゴシック" w:hint="eastAsia"/>
                                <w:color w:val="000000" w:themeColor="text1"/>
                              </w:rPr>
                              <w:t>契約書別紙</w:t>
                            </w:r>
                            <w:r w:rsidR="00970F80" w:rsidRPr="003819FC">
                              <w:rPr>
                                <w:rFonts w:hint="eastAsia"/>
                                <w:color w:val="000000" w:themeColor="text1"/>
                              </w:rPr>
                              <w:t>」に分け、</w:t>
                            </w:r>
                            <w:r w:rsidR="00970F80" w:rsidRPr="003819FC">
                              <w:rPr>
                                <w:rFonts w:ascii="ＭＳ ゴシック" w:eastAsia="ＭＳ ゴシック" w:hAnsi="ＭＳ ゴシック" w:hint="eastAsia"/>
                                <w:color w:val="000000" w:themeColor="text1"/>
                              </w:rPr>
                              <w:t>「契約書本体」</w:t>
                            </w:r>
                            <w:r w:rsidR="00970F80" w:rsidRPr="003819FC">
                              <w:rPr>
                                <w:rFonts w:hint="eastAsia"/>
                                <w:color w:val="000000" w:themeColor="text1"/>
                              </w:rPr>
                              <w:t>において事業所の一般的な説明をし、</w:t>
                            </w:r>
                            <w:r w:rsidR="00970F80" w:rsidRPr="003819FC">
                              <w:rPr>
                                <w:rFonts w:ascii="ＭＳ ゴシック" w:eastAsia="ＭＳ ゴシック" w:hAnsi="ＭＳ ゴシック" w:hint="eastAsia"/>
                                <w:color w:val="000000" w:themeColor="text1"/>
                              </w:rPr>
                              <w:t>「契約書別紙」</w:t>
                            </w:r>
                            <w:r w:rsidR="00970F80" w:rsidRPr="003819FC">
                              <w:rPr>
                                <w:rFonts w:hint="eastAsia"/>
                                <w:color w:val="000000" w:themeColor="text1"/>
                              </w:rPr>
                              <w:t>により個別の契約内容を定めるということも可能です。なお、</w:t>
                            </w:r>
                            <w:r w:rsidR="00970F80" w:rsidRPr="003819FC">
                              <w:rPr>
                                <w:rFonts w:ascii="ＭＳ ゴシック" w:eastAsia="ＭＳ ゴシック" w:hAnsi="ＭＳ ゴシック" w:hint="eastAsia"/>
                                <w:color w:val="000000" w:themeColor="text1"/>
                              </w:rPr>
                              <w:t>「契約書別紙」</w:t>
                            </w:r>
                            <w:r w:rsidR="00970F80" w:rsidRPr="003819FC">
                              <w:rPr>
                                <w:rFonts w:hint="eastAsia"/>
                                <w:color w:val="000000" w:themeColor="text1"/>
                              </w:rPr>
                              <w:t>も契約書の一部であるため、別紙のなかに定められている事項が守られない場合は、契約不履行となりますので留意してください。</w:t>
                            </w:r>
                          </w:p>
                          <w:p w:rsidR="00970F80" w:rsidRPr="003819FC" w:rsidRDefault="00970F80" w:rsidP="00970F80">
                            <w:pPr>
                              <w:spacing w:line="300" w:lineRule="exact"/>
                              <w:ind w:left="1285" w:hangingChars="600" w:hanging="1285"/>
                              <w:rPr>
                                <w:color w:val="000000" w:themeColor="text1"/>
                              </w:rPr>
                            </w:pPr>
                            <w:r w:rsidRPr="003819FC">
                              <w:rPr>
                                <w:rFonts w:hint="eastAsia"/>
                                <w:color w:val="000000" w:themeColor="text1"/>
                              </w:rPr>
                              <w:t xml:space="preserve">　（参考例：</w:t>
                            </w:r>
                            <w:r w:rsidRPr="003819FC">
                              <w:rPr>
                                <w:rFonts w:hAnsi="ＭＳ 明朝" w:hint="eastAsia"/>
                                <w:color w:val="000000" w:themeColor="text1"/>
                              </w:rPr>
                              <w:t>事業所において保育を提供する日及び時間並びに保育を提供しない日は、「重要事項説明書」に記載されているとおりです。ただし、個別の契約内容については、「契約書別紙」のとおりとします。）</w:t>
                            </w:r>
                          </w:p>
                          <w:p w:rsidR="00B002EA" w:rsidRPr="003819FC" w:rsidRDefault="00B002EA" w:rsidP="00970F80">
                            <w:pPr>
                              <w:spacing w:line="300" w:lineRule="exact"/>
                              <w:ind w:left="214" w:hangingChars="100" w:hanging="214"/>
                              <w:rPr>
                                <w:color w:val="000000" w:themeColor="text1"/>
                              </w:rPr>
                            </w:pPr>
                            <w:r w:rsidRPr="003819FC">
                              <w:rPr>
                                <w:rFonts w:hint="eastAsia"/>
                                <w:color w:val="000000" w:themeColor="text1"/>
                              </w:rPr>
                              <w:t>・「モデル重要事項説明書」では、保育標準時間認定の場合は週６日かつ１日１１時間まで、保育短時間認定の場合は週６日かつ１日８時間までの範囲内で、事業者と保護者の協議により利用時間を定めることとなっています。</w:t>
                            </w:r>
                          </w:p>
                          <w:p w:rsidR="00B002EA" w:rsidRPr="003819FC" w:rsidRDefault="00B002EA" w:rsidP="00B002EA">
                            <w:pPr>
                              <w:spacing w:line="300" w:lineRule="exact"/>
                              <w:ind w:left="214" w:hangingChars="100" w:hanging="214"/>
                              <w:rPr>
                                <w:color w:val="000000" w:themeColor="text1"/>
                              </w:rPr>
                            </w:pPr>
                            <w:r w:rsidRPr="003819FC">
                              <w:rPr>
                                <w:rFonts w:hint="eastAsia"/>
                                <w:color w:val="000000" w:themeColor="text1"/>
                              </w:rPr>
                              <w:t xml:space="preserve">　上記の時間（保育標準時間認定は１日１１時間、保育短時間認定の場合は１日８時間）の範囲内で行われる保育(特定地域型保育)が通常の月額利用者負担の対象になります。ここで設定した時間を超過して保育を利用する場合は、別途利用料金(時間外保育料等)が発生する可能性があることを保護者に説明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2" type="#_x0000_t202" style="position:absolute;left:0;text-align:left;margin-left:11.55pt;margin-top:-.3pt;width:467.7pt;height:24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60zgIAAAoGAAAOAAAAZHJzL2Uyb0RvYy54bWysVMtOGzEU3VfqP1jel0kIBBoxQSmIqhIF&#10;VKhYOx6bjPDYru0kky6JVPUj+gtV1/2e/EiPPXkBVaVWzWJy7/V9nvs4Oq4rRSbC+dLonLZ3WpQI&#10;zU1R6rucfrw5e3VIiQ9MF0wZLXI6E54e91++OJrantg1I6MK4QicaN+b2pyOQrC9LPN8JCrmd4wV&#10;Go/SuIoFsO4uKxybwnulst1Wq5tNjSusM1x4D+lp80j7yb+UgodLKb0IROUUuYX0dek7jN+sf8R6&#10;d47ZUcmXabB/yKJipUbQtatTFhgZu/KZq6rkzngjww43VWakLLlINaCadutJNdcjZkWqBeB4u4bJ&#10;/z+3/GJy5UhZ5PSAEs0qtGgx/7J4+L54+LmYfyWL+bfFfL54+AGeHES4ptb3YHVtYRfqN6ZG21dy&#10;D2FEoZauiv+oj+AdwM/WYIs6EA7h/uu9Fn6UcLx12nud3f3Ujmxjbp0Pb4WpSCRy6tDNBDKbnPuA&#10;VKC6UonRvFFlcVYqlZg4QeJEOTJh6D3jXOjQTuZqXL03RSPHDCGHNAUQY1Ya8eFKjBBpFqOnFPBR&#10;EKXJNKfdDjJ/lkDMbB1+qBi/j2Giv02a4JSOliKN6rKqiHCDZKLCTImoo/QHIdGqBOgfSmyiJO2o&#10;JQHI3xgu9TdZ/Y1xUwcsUmSjw9q4KrVxDUqPO1Pcp/EBFLLRB0hbdUcy1MM6zWh3NWhDU8wwf840&#10;C+0tPyuB9znz4Yo5bDDmClcpXOIjlUGTzJKiZGTc59/Joz4WC6+UTHERcuo/jZkTlKh3GivX6aZx&#10;DduM22aG24weVycGg9fG/bM8kcjJBbUipTPVLY7XIEbFE9McsXMaVuRJaO4Ujh8Xg0FSwtGwLJzr&#10;a8uj64hynLOb+pY5u1yTgA27MKvbwXpPtqXRjZbaDMbByDKtUsS5QXWJPw5OGtflcYwXbZtPWpsT&#10;3v8FAAD//wMAUEsDBBQABgAIAAAAIQDux7YS3wAAAAgBAAAPAAAAZHJzL2Rvd25yZXYueG1sTI8x&#10;b4MwFIT3Sv0P1qvULTEhBBGCiaqqnaIOTVFng1+A1H5G2CSkv77u1I6nO919V+xno9kFR9dbErBa&#10;RsCQGqt6agVUH6+LDJjzkpTUllDADR3sy/u7QubKXukdL0ffslBCLpcCOu+HnHPXdGikW9oBKXgn&#10;OxrpgxxbrkZ5DeVG8ziKUm5kT2GhkwM+d9h8HScj4O1WpdWhlvFZr6fvw8u5cf1nJsTjw/y0A+Zx&#10;9n9h+MUP6FAGptpOpBzTAuL1KiQFLFJgwd5usg2wWkCyTRLgZcH/Hyh/AAAA//8DAFBLAQItABQA&#10;BgAIAAAAIQC2gziS/gAAAOEBAAATAAAAAAAAAAAAAAAAAAAAAABbQ29udGVudF9UeXBlc10ueG1s&#10;UEsBAi0AFAAGAAgAAAAhADj9If/WAAAAlAEAAAsAAAAAAAAAAAAAAAAALwEAAF9yZWxzLy5yZWxz&#10;UEsBAi0AFAAGAAgAAAAhAC61HrTOAgAACgYAAA4AAAAAAAAAAAAAAAAALgIAAGRycy9lMm9Eb2Mu&#10;eG1sUEsBAi0AFAAGAAgAAAAhAO7HthLfAAAACAEAAA8AAAAAAAAAAAAAAAAAKAUAAGRycy9kb3du&#10;cmV2LnhtbFBLBQYAAAAABAAEAPMAAAA0BgAAAAA=&#10;" fillcolor="#dbe5f1 [660]" strokeweight=".5pt">
                <v:textbox inset="1mm,1mm,1mm,1mm">
                  <w:txbxContent>
                    <w:p w:rsidR="00B002EA" w:rsidRPr="003819FC" w:rsidRDefault="00B002EA" w:rsidP="00B002EA">
                      <w:pPr>
                        <w:spacing w:line="300" w:lineRule="exact"/>
                        <w:rPr>
                          <w:color w:val="000000" w:themeColor="text1"/>
                        </w:rPr>
                      </w:pPr>
                      <w:r w:rsidRPr="003819FC">
                        <w:rPr>
                          <w:rFonts w:hint="eastAsia"/>
                          <w:color w:val="000000" w:themeColor="text1"/>
                        </w:rPr>
                        <w:t>・保育を提供する曜日や時間について、明確にしてください。</w:t>
                      </w:r>
                    </w:p>
                    <w:p w:rsidR="00970F80" w:rsidRPr="003819FC" w:rsidRDefault="00B002EA" w:rsidP="00970F80">
                      <w:pPr>
                        <w:spacing w:line="300" w:lineRule="exact"/>
                        <w:ind w:left="214" w:hangingChars="100" w:hanging="214"/>
                        <w:rPr>
                          <w:color w:val="000000" w:themeColor="text1"/>
                        </w:rPr>
                      </w:pPr>
                      <w:r w:rsidRPr="003819FC">
                        <w:rPr>
                          <w:rFonts w:hint="eastAsia"/>
                          <w:color w:val="000000" w:themeColor="text1"/>
                        </w:rPr>
                        <w:t>・保育を提供する日や時間は、保護者の勤務状況により変更されることが多いため、</w:t>
                      </w:r>
                      <w:r w:rsidR="00970F80" w:rsidRPr="003819FC">
                        <w:rPr>
                          <w:rFonts w:asciiTheme="majorEastAsia" w:eastAsiaTheme="majorEastAsia" w:hAnsiTheme="majorEastAsia" w:hint="eastAsia"/>
                          <w:color w:val="000000" w:themeColor="text1"/>
                        </w:rPr>
                        <w:t>「契約書本体」</w:t>
                      </w:r>
                      <w:r w:rsidR="00970F80" w:rsidRPr="003819FC">
                        <w:rPr>
                          <w:rFonts w:hint="eastAsia"/>
                          <w:color w:val="000000" w:themeColor="text1"/>
                        </w:rPr>
                        <w:t>と「</w:t>
                      </w:r>
                      <w:r w:rsidR="00970F80" w:rsidRPr="003819FC">
                        <w:rPr>
                          <w:rFonts w:ascii="ＭＳ ゴシック" w:eastAsia="ＭＳ ゴシック" w:hAnsi="ＭＳ ゴシック" w:hint="eastAsia"/>
                          <w:color w:val="000000" w:themeColor="text1"/>
                        </w:rPr>
                        <w:t>契約書別紙</w:t>
                      </w:r>
                      <w:r w:rsidR="00970F80" w:rsidRPr="003819FC">
                        <w:rPr>
                          <w:rFonts w:hint="eastAsia"/>
                          <w:color w:val="000000" w:themeColor="text1"/>
                        </w:rPr>
                        <w:t>」に分け、</w:t>
                      </w:r>
                      <w:r w:rsidR="00970F80" w:rsidRPr="003819FC">
                        <w:rPr>
                          <w:rFonts w:ascii="ＭＳ ゴシック" w:eastAsia="ＭＳ ゴシック" w:hAnsi="ＭＳ ゴシック" w:hint="eastAsia"/>
                          <w:color w:val="000000" w:themeColor="text1"/>
                        </w:rPr>
                        <w:t>「契約書本体」</w:t>
                      </w:r>
                      <w:r w:rsidR="00970F80" w:rsidRPr="003819FC">
                        <w:rPr>
                          <w:rFonts w:hint="eastAsia"/>
                          <w:color w:val="000000" w:themeColor="text1"/>
                        </w:rPr>
                        <w:t>において事業所の一般的な説明をし、</w:t>
                      </w:r>
                      <w:r w:rsidR="00970F80" w:rsidRPr="003819FC">
                        <w:rPr>
                          <w:rFonts w:ascii="ＭＳ ゴシック" w:eastAsia="ＭＳ ゴシック" w:hAnsi="ＭＳ ゴシック" w:hint="eastAsia"/>
                          <w:color w:val="000000" w:themeColor="text1"/>
                        </w:rPr>
                        <w:t>「契約書別紙」</w:t>
                      </w:r>
                      <w:r w:rsidR="00970F80" w:rsidRPr="003819FC">
                        <w:rPr>
                          <w:rFonts w:hint="eastAsia"/>
                          <w:color w:val="000000" w:themeColor="text1"/>
                        </w:rPr>
                        <w:t>により個別の契約内容を定めるということも可能です。なお、</w:t>
                      </w:r>
                      <w:r w:rsidR="00970F80" w:rsidRPr="003819FC">
                        <w:rPr>
                          <w:rFonts w:ascii="ＭＳ ゴシック" w:eastAsia="ＭＳ ゴシック" w:hAnsi="ＭＳ ゴシック" w:hint="eastAsia"/>
                          <w:color w:val="000000" w:themeColor="text1"/>
                        </w:rPr>
                        <w:t>「契約書別紙」</w:t>
                      </w:r>
                      <w:r w:rsidR="00970F80" w:rsidRPr="003819FC">
                        <w:rPr>
                          <w:rFonts w:hint="eastAsia"/>
                          <w:color w:val="000000" w:themeColor="text1"/>
                        </w:rPr>
                        <w:t>も契約書の一部であるため、別紙のなかに定められている事項が守られない場合は、契約不履行となりますので留意してください。</w:t>
                      </w:r>
                    </w:p>
                    <w:p w:rsidR="00970F80" w:rsidRPr="003819FC" w:rsidRDefault="00970F80" w:rsidP="00970F80">
                      <w:pPr>
                        <w:spacing w:line="300" w:lineRule="exact"/>
                        <w:ind w:left="1285" w:hangingChars="600" w:hanging="1285"/>
                        <w:rPr>
                          <w:color w:val="000000" w:themeColor="text1"/>
                        </w:rPr>
                      </w:pPr>
                      <w:r w:rsidRPr="003819FC">
                        <w:rPr>
                          <w:rFonts w:hint="eastAsia"/>
                          <w:color w:val="000000" w:themeColor="text1"/>
                        </w:rPr>
                        <w:t xml:space="preserve">　（参考例：</w:t>
                      </w:r>
                      <w:r w:rsidRPr="003819FC">
                        <w:rPr>
                          <w:rFonts w:hAnsi="ＭＳ 明朝" w:hint="eastAsia"/>
                          <w:color w:val="000000" w:themeColor="text1"/>
                        </w:rPr>
                        <w:t>事業所において保育を提供する日及び時間並びに保育を提供しない日は、「重要事項説明書」に記載されているとおりです。ただし、個別の契約内容については、「契約書別紙」のとおりとします。）</w:t>
                      </w:r>
                    </w:p>
                    <w:p w:rsidR="00B002EA" w:rsidRPr="003819FC" w:rsidRDefault="00B002EA" w:rsidP="00970F80">
                      <w:pPr>
                        <w:spacing w:line="300" w:lineRule="exact"/>
                        <w:ind w:left="214" w:hangingChars="100" w:hanging="214"/>
                        <w:rPr>
                          <w:color w:val="000000" w:themeColor="text1"/>
                        </w:rPr>
                      </w:pPr>
                      <w:r w:rsidRPr="003819FC">
                        <w:rPr>
                          <w:rFonts w:hint="eastAsia"/>
                          <w:color w:val="000000" w:themeColor="text1"/>
                        </w:rPr>
                        <w:t>・「モデル重要事項説明書」では、保育標準時間認定の場合は週６日かつ１日１１時間まで、保育短時間認定の場合は週６日かつ１日８時間までの範囲内で、事業者と保護者の協議により利用時間を定めることとなっています。</w:t>
                      </w:r>
                    </w:p>
                    <w:p w:rsidR="00B002EA" w:rsidRPr="003819FC" w:rsidRDefault="00B002EA" w:rsidP="00B002EA">
                      <w:pPr>
                        <w:spacing w:line="300" w:lineRule="exact"/>
                        <w:ind w:left="214" w:hangingChars="100" w:hanging="214"/>
                        <w:rPr>
                          <w:color w:val="000000" w:themeColor="text1"/>
                        </w:rPr>
                      </w:pPr>
                      <w:r w:rsidRPr="003819FC">
                        <w:rPr>
                          <w:rFonts w:hint="eastAsia"/>
                          <w:color w:val="000000" w:themeColor="text1"/>
                        </w:rPr>
                        <w:t xml:space="preserve">　上記の時間（保育標準時間認定は１日１１時間、保育短時間認定の場合は１日８時間）の範囲内で行われる保育(特定地域型保育)が通常の月額利用者負担の対象になります。ここで設定した時間を超過して保育を利用する場合は、別途利用料金(時間外保育料等)が発生する可能性があることを保護者に説明してください。</w:t>
                      </w:r>
                    </w:p>
                  </w:txbxContent>
                </v:textbox>
              </v:shape>
            </w:pict>
          </mc:Fallback>
        </mc:AlternateContent>
      </w:r>
    </w:p>
    <w:p w:rsidR="00670F38" w:rsidRPr="00274AD7" w:rsidRDefault="00670F38" w:rsidP="00DA4898">
      <w:pPr>
        <w:spacing w:line="360" w:lineRule="exact"/>
        <w:ind w:left="214" w:hangingChars="100" w:hanging="214"/>
        <w:rPr>
          <w:rFonts w:ascii="メイリオ" w:eastAsia="メイリオ" w:hAnsi="メイリオ" w:cs="メイリオ"/>
          <w:color w:val="000000" w:themeColor="text1"/>
        </w:rPr>
      </w:pPr>
    </w:p>
    <w:p w:rsidR="00670F38" w:rsidRPr="00274AD7" w:rsidRDefault="00670F38" w:rsidP="00DA4898">
      <w:pPr>
        <w:spacing w:line="360" w:lineRule="exact"/>
        <w:ind w:left="214" w:hangingChars="100" w:hanging="214"/>
        <w:rPr>
          <w:rFonts w:ascii="メイリオ" w:eastAsia="メイリオ" w:hAnsi="メイリオ" w:cs="メイリオ"/>
          <w:color w:val="000000" w:themeColor="text1"/>
        </w:rPr>
      </w:pPr>
    </w:p>
    <w:p w:rsidR="00670F38" w:rsidRPr="00274AD7" w:rsidRDefault="00670F38" w:rsidP="00DA4898">
      <w:pPr>
        <w:spacing w:line="360" w:lineRule="exact"/>
        <w:ind w:left="214" w:hangingChars="100" w:hanging="214"/>
        <w:rPr>
          <w:rFonts w:ascii="メイリオ" w:eastAsia="メイリオ" w:hAnsi="メイリオ" w:cs="メイリオ"/>
          <w:color w:val="000000" w:themeColor="text1"/>
        </w:rPr>
      </w:pPr>
    </w:p>
    <w:p w:rsidR="00670F38" w:rsidRPr="00274AD7" w:rsidRDefault="00670F38" w:rsidP="00DA4898">
      <w:pPr>
        <w:spacing w:line="360" w:lineRule="exact"/>
        <w:rPr>
          <w:rFonts w:ascii="メイリオ" w:eastAsia="メイリオ" w:hAnsi="メイリオ" w:cs="メイリオ"/>
          <w:color w:val="000000" w:themeColor="text1"/>
        </w:rPr>
      </w:pPr>
    </w:p>
    <w:p w:rsidR="00670F38" w:rsidRPr="00274AD7" w:rsidRDefault="00670F38" w:rsidP="00DA4898">
      <w:pPr>
        <w:spacing w:line="360" w:lineRule="exact"/>
        <w:rPr>
          <w:rFonts w:ascii="メイリオ" w:eastAsia="メイリオ" w:hAnsi="メイリオ" w:cs="メイリオ"/>
          <w:color w:val="000000" w:themeColor="text1"/>
        </w:rPr>
      </w:pPr>
    </w:p>
    <w:p w:rsidR="00733902" w:rsidRPr="00274AD7" w:rsidRDefault="00733902" w:rsidP="00DA4898">
      <w:pPr>
        <w:spacing w:line="360" w:lineRule="exact"/>
        <w:rPr>
          <w:rFonts w:ascii="メイリオ" w:eastAsia="メイリオ" w:hAnsi="メイリオ" w:cs="メイリオ"/>
          <w:color w:val="000000" w:themeColor="text1"/>
        </w:rPr>
      </w:pPr>
    </w:p>
    <w:p w:rsidR="004C39D4" w:rsidRPr="00274AD7" w:rsidRDefault="004C39D4" w:rsidP="00DA4898">
      <w:pPr>
        <w:spacing w:line="360" w:lineRule="exact"/>
        <w:rPr>
          <w:rFonts w:ascii="メイリオ" w:eastAsia="メイリオ" w:hAnsi="メイリオ" w:cs="メイリオ"/>
          <w:color w:val="000000" w:themeColor="text1"/>
        </w:rPr>
      </w:pPr>
    </w:p>
    <w:p w:rsidR="004C39D4" w:rsidRPr="00274AD7" w:rsidRDefault="004C39D4" w:rsidP="00DA4898">
      <w:pPr>
        <w:spacing w:line="360" w:lineRule="exact"/>
        <w:rPr>
          <w:rFonts w:ascii="メイリオ" w:eastAsia="メイリオ" w:hAnsi="メイリオ" w:cs="メイリオ"/>
          <w:color w:val="000000" w:themeColor="text1"/>
        </w:rPr>
      </w:pPr>
    </w:p>
    <w:p w:rsidR="004C39D4" w:rsidRPr="00274AD7" w:rsidRDefault="004C39D4" w:rsidP="00DA4898">
      <w:pPr>
        <w:spacing w:line="360" w:lineRule="exact"/>
        <w:rPr>
          <w:rFonts w:ascii="メイリオ" w:eastAsia="メイリオ" w:hAnsi="メイリオ" w:cs="メイリオ"/>
          <w:color w:val="000000" w:themeColor="text1"/>
        </w:rPr>
      </w:pPr>
    </w:p>
    <w:p w:rsidR="004C39D4" w:rsidRPr="00274AD7" w:rsidRDefault="004C39D4" w:rsidP="00DA4898">
      <w:pPr>
        <w:spacing w:line="360" w:lineRule="exact"/>
        <w:rPr>
          <w:rFonts w:ascii="メイリオ" w:eastAsia="メイリオ" w:hAnsi="メイリオ" w:cs="メイリオ"/>
          <w:color w:val="000000" w:themeColor="text1"/>
        </w:rPr>
      </w:pPr>
    </w:p>
    <w:p w:rsidR="00351FA1" w:rsidRPr="00274AD7" w:rsidRDefault="00351FA1" w:rsidP="00DA4898">
      <w:pPr>
        <w:spacing w:line="360" w:lineRule="exact"/>
        <w:rPr>
          <w:rFonts w:ascii="メイリオ" w:eastAsia="メイリオ" w:hAnsi="メイリオ" w:cs="メイリオ"/>
          <w:color w:val="000000" w:themeColor="text1"/>
        </w:rPr>
      </w:pPr>
    </w:p>
    <w:p w:rsidR="00B002EA" w:rsidRPr="00274AD7" w:rsidRDefault="00B002EA" w:rsidP="00DA4898">
      <w:pPr>
        <w:spacing w:line="360" w:lineRule="exact"/>
        <w:rPr>
          <w:rFonts w:ascii="メイリオ" w:eastAsia="メイリオ" w:hAnsi="メイリオ" w:cs="メイリオ"/>
          <w:color w:val="000000" w:themeColor="text1"/>
        </w:rPr>
      </w:pPr>
    </w:p>
    <w:p w:rsidR="00B002EA" w:rsidRPr="00274AD7" w:rsidRDefault="00B002EA" w:rsidP="00DA4898">
      <w:pPr>
        <w:spacing w:line="360" w:lineRule="exact"/>
        <w:rPr>
          <w:rFonts w:ascii="メイリオ" w:eastAsia="メイリオ" w:hAnsi="メイリオ" w:cs="メイリオ"/>
          <w:color w:val="000000" w:themeColor="text1"/>
        </w:rPr>
      </w:pPr>
    </w:p>
    <w:p w:rsidR="00B002EA" w:rsidRPr="00274AD7" w:rsidRDefault="00B002EA" w:rsidP="00DA4898">
      <w:pPr>
        <w:spacing w:line="360" w:lineRule="exact"/>
        <w:rPr>
          <w:rFonts w:ascii="メイリオ" w:eastAsia="メイリオ" w:hAnsi="メイリオ" w:cs="メイリオ"/>
          <w:color w:val="000000" w:themeColor="text1"/>
        </w:rPr>
      </w:pPr>
    </w:p>
    <w:p w:rsidR="00B002EA" w:rsidRPr="00274AD7" w:rsidRDefault="00B002EA"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（保護者が負担する費用等）</w:t>
      </w:r>
    </w:p>
    <w:p w:rsidR="00B002EA" w:rsidRPr="00274AD7" w:rsidRDefault="00B002EA" w:rsidP="00DA4898">
      <w:pPr>
        <w:spacing w:line="360" w:lineRule="exact"/>
        <w:ind w:left="214" w:hangingChars="100" w:hanging="214"/>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第７条　保護者は、保育の提供を受けることに伴い、次に掲げる費用を事業者に支払うものとします。</w:t>
      </w:r>
    </w:p>
    <w:p w:rsidR="00B002EA" w:rsidRPr="00274AD7" w:rsidRDefault="00B002EA"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lastRenderedPageBreak/>
        <w:t xml:space="preserve">　⑴　利用者負担額　保護者の居住地</w:t>
      </w:r>
      <w:r w:rsidR="009479F2" w:rsidRPr="00274AD7">
        <w:rPr>
          <w:rFonts w:ascii="メイリオ" w:eastAsia="メイリオ" w:hAnsi="メイリオ" w:cs="メイリオ" w:hint="eastAsia"/>
          <w:color w:val="000000" w:themeColor="text1"/>
        </w:rPr>
        <w:t>市町村</w:t>
      </w:r>
      <w:r w:rsidRPr="00274AD7">
        <w:rPr>
          <w:rFonts w:ascii="メイリオ" w:eastAsia="メイリオ" w:hAnsi="メイリオ" w:cs="メイリオ" w:hint="eastAsia"/>
          <w:color w:val="000000" w:themeColor="text1"/>
        </w:rPr>
        <w:t>が決定する額（月額）</w:t>
      </w:r>
    </w:p>
    <w:p w:rsidR="00B002EA" w:rsidRPr="00274AD7" w:rsidRDefault="00B002EA" w:rsidP="00DA4898">
      <w:pPr>
        <w:spacing w:line="360" w:lineRule="exact"/>
        <w:ind w:left="428" w:hangingChars="200" w:hanging="428"/>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前条第１項の時間内の特定地域型保育、給食、おやつ代を含みます。ただし、以下に掲げる時間の延長保育に係る費用については含みません。</w:t>
      </w:r>
    </w:p>
    <w:p w:rsidR="00970F80" w:rsidRPr="00274AD7" w:rsidRDefault="00970F80" w:rsidP="00DA4898">
      <w:pPr>
        <w:spacing w:line="360" w:lineRule="exact"/>
        <w:ind w:left="857" w:hangingChars="400" w:hanging="857"/>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①　保育標準時間認定　</w:t>
      </w:r>
      <w:r w:rsidR="000E5754" w:rsidRPr="00274AD7">
        <w:rPr>
          <w:rFonts w:ascii="メイリオ" w:eastAsia="メイリオ" w:hAnsi="メイリオ" w:cs="メイリオ" w:hint="eastAsia"/>
          <w:color w:val="000000" w:themeColor="text1"/>
          <w:kern w:val="0"/>
        </w:rPr>
        <w:t>○時○○分</w:t>
      </w:r>
      <w:r w:rsidRPr="00274AD7">
        <w:rPr>
          <w:rFonts w:ascii="メイリオ" w:eastAsia="メイリオ" w:hAnsi="メイリオ" w:cs="メイリオ" w:hint="eastAsia"/>
          <w:color w:val="000000" w:themeColor="text1"/>
        </w:rPr>
        <w:t>から</w:t>
      </w:r>
      <w:r w:rsidR="000E5754" w:rsidRPr="00274AD7">
        <w:rPr>
          <w:rFonts w:ascii="メイリオ" w:eastAsia="メイリオ" w:hAnsi="メイリオ" w:cs="メイリオ" w:hint="eastAsia"/>
          <w:color w:val="000000" w:themeColor="text1"/>
          <w:kern w:val="0"/>
        </w:rPr>
        <w:t>○時○○分</w:t>
      </w:r>
      <w:r w:rsidRPr="00274AD7">
        <w:rPr>
          <w:rFonts w:ascii="メイリオ" w:eastAsia="メイリオ" w:hAnsi="メイリオ" w:cs="メイリオ" w:hint="eastAsia"/>
          <w:color w:val="000000" w:themeColor="text1"/>
        </w:rPr>
        <w:t>まで、</w:t>
      </w:r>
      <w:r w:rsidR="000E5754" w:rsidRPr="00274AD7">
        <w:rPr>
          <w:rFonts w:ascii="メイリオ" w:eastAsia="メイリオ" w:hAnsi="メイリオ" w:cs="メイリオ" w:hint="eastAsia"/>
          <w:color w:val="000000" w:themeColor="text1"/>
          <w:kern w:val="0"/>
        </w:rPr>
        <w:t>○時○○分</w:t>
      </w:r>
      <w:r w:rsidRPr="00274AD7">
        <w:rPr>
          <w:rFonts w:ascii="メイリオ" w:eastAsia="メイリオ" w:hAnsi="メイリオ" w:cs="メイリオ" w:hint="eastAsia"/>
          <w:color w:val="000000" w:themeColor="text1"/>
        </w:rPr>
        <w:t>から</w:t>
      </w:r>
      <w:r w:rsidR="000E5754" w:rsidRPr="00274AD7">
        <w:rPr>
          <w:rFonts w:ascii="メイリオ" w:eastAsia="メイリオ" w:hAnsi="メイリオ" w:cs="メイリオ" w:hint="eastAsia"/>
          <w:color w:val="000000" w:themeColor="text1"/>
          <w:kern w:val="0"/>
        </w:rPr>
        <w:t>○時○○分</w:t>
      </w:r>
      <w:r w:rsidRPr="00274AD7">
        <w:rPr>
          <w:rFonts w:ascii="メイリオ" w:eastAsia="メイリオ" w:hAnsi="メイリオ" w:cs="メイリオ" w:hint="eastAsia"/>
          <w:color w:val="000000" w:themeColor="text1"/>
        </w:rPr>
        <w:t>まで</w:t>
      </w:r>
    </w:p>
    <w:p w:rsidR="00970F80" w:rsidRPr="00274AD7" w:rsidRDefault="00970F80" w:rsidP="00DA4898">
      <w:pPr>
        <w:spacing w:line="360" w:lineRule="exact"/>
        <w:ind w:left="857" w:hangingChars="400" w:hanging="857"/>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②　保育短時間認定　</w:t>
      </w:r>
      <w:r w:rsidR="000E5754" w:rsidRPr="00274AD7">
        <w:rPr>
          <w:rFonts w:ascii="メイリオ" w:eastAsia="メイリオ" w:hAnsi="メイリオ" w:cs="メイリオ" w:hint="eastAsia"/>
          <w:color w:val="000000" w:themeColor="text1"/>
          <w:kern w:val="0"/>
        </w:rPr>
        <w:t>○時○○分</w:t>
      </w:r>
      <w:r w:rsidRPr="00274AD7">
        <w:rPr>
          <w:rFonts w:ascii="メイリオ" w:eastAsia="メイリオ" w:hAnsi="メイリオ" w:cs="メイリオ" w:hint="eastAsia"/>
          <w:color w:val="000000" w:themeColor="text1"/>
        </w:rPr>
        <w:t>から</w:t>
      </w:r>
      <w:r w:rsidR="000E5754" w:rsidRPr="00274AD7">
        <w:rPr>
          <w:rFonts w:ascii="メイリオ" w:eastAsia="メイリオ" w:hAnsi="メイリオ" w:cs="メイリオ" w:hint="eastAsia"/>
          <w:color w:val="000000" w:themeColor="text1"/>
          <w:kern w:val="0"/>
        </w:rPr>
        <w:t>○時○○分</w:t>
      </w:r>
      <w:r w:rsidRPr="00274AD7">
        <w:rPr>
          <w:rFonts w:ascii="メイリオ" w:eastAsia="メイリオ" w:hAnsi="メイリオ" w:cs="メイリオ" w:hint="eastAsia"/>
          <w:color w:val="000000" w:themeColor="text1"/>
        </w:rPr>
        <w:t>まで、</w:t>
      </w:r>
      <w:r w:rsidR="000E5754" w:rsidRPr="00274AD7">
        <w:rPr>
          <w:rFonts w:ascii="メイリオ" w:eastAsia="メイリオ" w:hAnsi="メイリオ" w:cs="メイリオ" w:hint="eastAsia"/>
          <w:color w:val="000000" w:themeColor="text1"/>
          <w:kern w:val="0"/>
        </w:rPr>
        <w:t>○時○○分</w:t>
      </w:r>
      <w:r w:rsidRPr="00274AD7">
        <w:rPr>
          <w:rFonts w:ascii="メイリオ" w:eastAsia="メイリオ" w:hAnsi="メイリオ" w:cs="メイリオ" w:hint="eastAsia"/>
          <w:color w:val="000000" w:themeColor="text1"/>
        </w:rPr>
        <w:t>から</w:t>
      </w:r>
      <w:r w:rsidR="000E5754" w:rsidRPr="00274AD7">
        <w:rPr>
          <w:rFonts w:ascii="メイリオ" w:eastAsia="メイリオ" w:hAnsi="メイリオ" w:cs="メイリオ" w:hint="eastAsia"/>
          <w:color w:val="000000" w:themeColor="text1"/>
          <w:kern w:val="0"/>
        </w:rPr>
        <w:t>○時○○分</w:t>
      </w:r>
      <w:r w:rsidRPr="00274AD7">
        <w:rPr>
          <w:rFonts w:ascii="メイリオ" w:eastAsia="メイリオ" w:hAnsi="メイリオ" w:cs="メイリオ" w:hint="eastAsia"/>
          <w:color w:val="000000" w:themeColor="text1"/>
        </w:rPr>
        <w:t>まで</w:t>
      </w:r>
    </w:p>
    <w:p w:rsidR="00970F80" w:rsidRPr="00274AD7" w:rsidRDefault="00970F80"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⑵　その他の費用</w:t>
      </w:r>
    </w:p>
    <w:p w:rsidR="00970F80" w:rsidRPr="00274AD7" w:rsidRDefault="00970F80"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①　延長保育料</w:t>
      </w:r>
    </w:p>
    <w:p w:rsidR="00970F80" w:rsidRPr="00274AD7" w:rsidRDefault="00970F80"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ア　保育標準時間認定に係る延長保育料</w:t>
      </w:r>
    </w:p>
    <w:p w:rsidR="00970F80" w:rsidRPr="00274AD7" w:rsidRDefault="00970F80"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○時○○分から○時○○分までの利用１回につき　　　円</w:t>
      </w:r>
    </w:p>
    <w:p w:rsidR="00970F80" w:rsidRPr="00274AD7" w:rsidRDefault="00970F80"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イ　保育短時間認定に係る延長保育料</w:t>
      </w:r>
    </w:p>
    <w:p w:rsidR="00970F80" w:rsidRPr="00274AD7" w:rsidRDefault="00970F80"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○時○○分から○時○○分までの利用１回につき　　　円</w:t>
      </w:r>
    </w:p>
    <w:p w:rsidR="00B002EA" w:rsidRPr="00274AD7" w:rsidRDefault="00B002EA"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②　日用品・文房具等購入費</w:t>
      </w:r>
    </w:p>
    <w:p w:rsidR="00B002EA" w:rsidRPr="00274AD7" w:rsidRDefault="00B002EA"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③　行事参加費</w:t>
      </w:r>
    </w:p>
    <w:p w:rsidR="00B002EA" w:rsidRPr="00274AD7" w:rsidRDefault="00B002EA" w:rsidP="00DA4898">
      <w:pPr>
        <w:spacing w:line="360" w:lineRule="exact"/>
        <w:ind w:left="214" w:hangingChars="100" w:hanging="214"/>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２　子ども・子育て支援法により</w:t>
      </w:r>
      <w:r w:rsidR="009479F2" w:rsidRPr="00274AD7">
        <w:rPr>
          <w:rFonts w:ascii="メイリオ" w:eastAsia="メイリオ" w:hAnsi="メイリオ" w:cs="メイリオ" w:hint="eastAsia"/>
          <w:color w:val="000000" w:themeColor="text1"/>
        </w:rPr>
        <w:t>市町村</w:t>
      </w:r>
      <w:r w:rsidRPr="00274AD7">
        <w:rPr>
          <w:rFonts w:ascii="メイリオ" w:eastAsia="メイリオ" w:hAnsi="メイリオ" w:cs="メイリオ" w:hint="eastAsia"/>
          <w:color w:val="000000" w:themeColor="text1"/>
        </w:rPr>
        <w:t>から支払われる地域型保育給付費（特例地域型保育給付費を含む。）については、保護者に代わって事業者が当該</w:t>
      </w:r>
      <w:r w:rsidR="009479F2" w:rsidRPr="00274AD7">
        <w:rPr>
          <w:rFonts w:ascii="メイリオ" w:eastAsia="メイリオ" w:hAnsi="メイリオ" w:cs="メイリオ" w:hint="eastAsia"/>
          <w:color w:val="000000" w:themeColor="text1"/>
        </w:rPr>
        <w:t>市町村</w:t>
      </w:r>
      <w:r w:rsidRPr="00274AD7">
        <w:rPr>
          <w:rFonts w:ascii="メイリオ" w:eastAsia="メイリオ" w:hAnsi="メイリオ" w:cs="メイリオ" w:hint="eastAsia"/>
          <w:color w:val="000000" w:themeColor="text1"/>
        </w:rPr>
        <w:t>から受領します。</w:t>
      </w:r>
    </w:p>
    <w:p w:rsidR="00670F38" w:rsidRPr="00274AD7" w:rsidRDefault="00B002EA"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noProof/>
          <w:color w:val="000000" w:themeColor="text1"/>
        </w:rPr>
        <mc:AlternateContent>
          <mc:Choice Requires="wps">
            <w:drawing>
              <wp:anchor distT="0" distB="0" distL="114300" distR="114300" simplePos="0" relativeHeight="251822080" behindDoc="0" locked="0" layoutInCell="1" allowOverlap="1" wp14:anchorId="749D68E7" wp14:editId="55CE50EA">
                <wp:simplePos x="0" y="0"/>
                <wp:positionH relativeFrom="column">
                  <wp:posOffset>356235</wp:posOffset>
                </wp:positionH>
                <wp:positionV relativeFrom="paragraph">
                  <wp:posOffset>34925</wp:posOffset>
                </wp:positionV>
                <wp:extent cx="5939790" cy="2808000"/>
                <wp:effectExtent l="0" t="0" r="22860" b="11430"/>
                <wp:wrapNone/>
                <wp:docPr id="8" name="テキスト ボックス 8"/>
                <wp:cNvGraphicFramePr/>
                <a:graphic xmlns:a="http://schemas.openxmlformats.org/drawingml/2006/main">
                  <a:graphicData uri="http://schemas.microsoft.com/office/word/2010/wordprocessingShape">
                    <wps:wsp>
                      <wps:cNvSpPr txBox="1"/>
                      <wps:spPr>
                        <a:xfrm>
                          <a:off x="0" y="0"/>
                          <a:ext cx="5939790" cy="2808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02EA" w:rsidRPr="003819FC" w:rsidRDefault="00B002EA" w:rsidP="00B002EA">
                            <w:pPr>
                              <w:spacing w:line="300" w:lineRule="exact"/>
                              <w:rPr>
                                <w:color w:val="000000" w:themeColor="text1"/>
                              </w:rPr>
                            </w:pPr>
                            <w:r w:rsidRPr="003819FC">
                              <w:rPr>
                                <w:rFonts w:hint="eastAsia"/>
                                <w:color w:val="000000" w:themeColor="text1"/>
                              </w:rPr>
                              <w:t>・第１号のように、月額の利用者負担額に含まれる保育内容も明記してください。</w:t>
                            </w:r>
                          </w:p>
                          <w:p w:rsidR="00970F80" w:rsidRPr="003819FC" w:rsidRDefault="00B002EA" w:rsidP="00970F80">
                            <w:pPr>
                              <w:spacing w:line="300" w:lineRule="exact"/>
                              <w:ind w:left="214" w:hangingChars="100" w:hanging="214"/>
                              <w:rPr>
                                <w:color w:val="000000" w:themeColor="text1"/>
                              </w:rPr>
                            </w:pPr>
                            <w:r w:rsidRPr="003819FC">
                              <w:rPr>
                                <w:rFonts w:hint="eastAsia"/>
                                <w:color w:val="000000" w:themeColor="text1"/>
                              </w:rPr>
                              <w:t>・保育を提供する日や時間の変更に伴い、費用も変更されることが多いため、</w:t>
                            </w:r>
                            <w:r w:rsidR="00970F80" w:rsidRPr="003819FC">
                              <w:rPr>
                                <w:rFonts w:asciiTheme="majorEastAsia" w:eastAsiaTheme="majorEastAsia" w:hAnsiTheme="majorEastAsia" w:hint="eastAsia"/>
                                <w:color w:val="000000" w:themeColor="text1"/>
                              </w:rPr>
                              <w:t>「契約書本体」</w:t>
                            </w:r>
                            <w:r w:rsidR="00970F80" w:rsidRPr="003819FC">
                              <w:rPr>
                                <w:rFonts w:hint="eastAsia"/>
                                <w:color w:val="000000" w:themeColor="text1"/>
                              </w:rPr>
                              <w:t>と「</w:t>
                            </w:r>
                            <w:r w:rsidR="00970F80" w:rsidRPr="003819FC">
                              <w:rPr>
                                <w:rFonts w:ascii="ＭＳ ゴシック" w:eastAsia="ＭＳ ゴシック" w:hAnsi="ＭＳ ゴシック" w:hint="eastAsia"/>
                                <w:color w:val="000000" w:themeColor="text1"/>
                              </w:rPr>
                              <w:t>契約書別紙</w:t>
                            </w:r>
                            <w:r w:rsidR="00970F80" w:rsidRPr="003819FC">
                              <w:rPr>
                                <w:rFonts w:hint="eastAsia"/>
                                <w:color w:val="000000" w:themeColor="text1"/>
                              </w:rPr>
                              <w:t>」に分け、契約の変更を行いやすくすることも可能です。</w:t>
                            </w:r>
                          </w:p>
                          <w:p w:rsidR="00970F80" w:rsidRPr="003819FC" w:rsidRDefault="00970F80" w:rsidP="00970F80">
                            <w:pPr>
                              <w:spacing w:line="300" w:lineRule="exact"/>
                              <w:ind w:left="1071" w:hangingChars="500" w:hanging="1071"/>
                              <w:rPr>
                                <w:color w:val="000000" w:themeColor="text1"/>
                              </w:rPr>
                            </w:pPr>
                            <w:r w:rsidRPr="003819FC">
                              <w:rPr>
                                <w:rFonts w:hint="eastAsia"/>
                                <w:color w:val="000000" w:themeColor="text1"/>
                              </w:rPr>
                              <w:t>（参考例：</w:t>
                            </w:r>
                            <w:r w:rsidRPr="003819FC">
                              <w:rPr>
                                <w:rFonts w:hAnsi="ＭＳ 明朝" w:hint="eastAsia"/>
                                <w:color w:val="000000" w:themeColor="text1"/>
                              </w:rPr>
                              <w:t>第７条　保護者は、保育の提供を受けることに伴い、「契約書別紙」により、次に掲げる費用を事業者に支払うものとします。）</w:t>
                            </w:r>
                          </w:p>
                          <w:p w:rsidR="00B002EA" w:rsidRPr="003819FC" w:rsidRDefault="00B002EA" w:rsidP="00970F80">
                            <w:pPr>
                              <w:spacing w:line="300" w:lineRule="exact"/>
                              <w:ind w:left="214" w:hangingChars="100" w:hanging="214"/>
                              <w:rPr>
                                <w:color w:val="000000" w:themeColor="text1"/>
                              </w:rPr>
                            </w:pPr>
                            <w:r w:rsidRPr="003819FC">
                              <w:rPr>
                                <w:rFonts w:hint="eastAsia"/>
                                <w:color w:val="000000" w:themeColor="text1"/>
                              </w:rPr>
                              <w:t xml:space="preserve">　なお、「</w:t>
                            </w:r>
                            <w:r w:rsidRPr="003819FC">
                              <w:rPr>
                                <w:rFonts w:ascii="ＭＳ ゴシック" w:eastAsia="ＭＳ ゴシック" w:hAnsi="ＭＳ ゴシック" w:hint="eastAsia"/>
                                <w:color w:val="000000" w:themeColor="text1"/>
                              </w:rPr>
                              <w:t>契約書別紙</w:t>
                            </w:r>
                            <w:r w:rsidRPr="003819FC">
                              <w:rPr>
                                <w:rFonts w:hint="eastAsia"/>
                                <w:color w:val="000000" w:themeColor="text1"/>
                              </w:rPr>
                              <w:t>」も契約書の一部であるため、別紙のなかに定められている事項が守られない場合は、契約不履行となりますので留意してください。</w:t>
                            </w:r>
                          </w:p>
                          <w:p w:rsidR="00B002EA" w:rsidRPr="003819FC" w:rsidRDefault="00B002EA" w:rsidP="00B002EA">
                            <w:pPr>
                              <w:spacing w:line="300" w:lineRule="exact"/>
                              <w:ind w:left="214" w:hangingChars="100" w:hanging="214"/>
                              <w:rPr>
                                <w:color w:val="000000" w:themeColor="text1"/>
                              </w:rPr>
                            </w:pPr>
                            <w:r w:rsidRPr="003819FC">
                              <w:rPr>
                                <w:rFonts w:hint="eastAsia"/>
                                <w:color w:val="000000" w:themeColor="text1"/>
                              </w:rPr>
                              <w:t>・第２号のように、特定地域型保育のほか、特定地域型保育を超えて利用する延長保育や、上乗せ徴収・実費徴収についても盛り込んでください。</w:t>
                            </w:r>
                          </w:p>
                          <w:p w:rsidR="00B002EA" w:rsidRPr="003819FC" w:rsidRDefault="00B002EA" w:rsidP="00B002EA">
                            <w:pPr>
                              <w:spacing w:line="300" w:lineRule="exact"/>
                              <w:ind w:left="214" w:hangingChars="100" w:hanging="214"/>
                              <w:rPr>
                                <w:color w:val="000000" w:themeColor="text1"/>
                              </w:rPr>
                            </w:pPr>
                            <w:r w:rsidRPr="003819FC">
                              <w:rPr>
                                <w:rFonts w:hint="eastAsia"/>
                                <w:color w:val="000000" w:themeColor="text1"/>
                              </w:rPr>
                              <w:t>・</w:t>
                            </w:r>
                            <w:r w:rsidRPr="003819FC">
                              <w:rPr>
                                <w:rFonts w:ascii="ＭＳ ゴシック" w:eastAsia="ＭＳ ゴシック" w:hAnsi="ＭＳ ゴシック" w:hint="eastAsia"/>
                                <w:color w:val="000000" w:themeColor="text1"/>
                              </w:rPr>
                              <w:t>「契約書別紙」</w:t>
                            </w:r>
                            <w:r w:rsidRPr="003819FC">
                              <w:rPr>
                                <w:rFonts w:hint="eastAsia"/>
                                <w:color w:val="000000" w:themeColor="text1"/>
                              </w:rPr>
                              <w:t>を活用する場合、契約書別紙に、内容と費用の額、計算方法を明記してください。また、費用単位（月、日、時間）についても明確にしてください。</w:t>
                            </w:r>
                          </w:p>
                          <w:p w:rsidR="00B002EA" w:rsidRPr="003819FC" w:rsidRDefault="00B002EA" w:rsidP="00B002EA">
                            <w:pPr>
                              <w:spacing w:line="300" w:lineRule="exact"/>
                              <w:ind w:left="214" w:hangingChars="100" w:hanging="214"/>
                              <w:rPr>
                                <w:color w:val="000000" w:themeColor="text1"/>
                              </w:rPr>
                            </w:pPr>
                            <w:r w:rsidRPr="003819FC">
                              <w:rPr>
                                <w:rFonts w:hint="eastAsia"/>
                                <w:color w:val="000000" w:themeColor="text1"/>
                              </w:rPr>
                              <w:t>・特定地域型保育事業者は、給付費を保護者に代わり受領した場合は、当該給付費の額を保護者に通知する義務があります。（越谷市特定・教育保育施設及び特定地域型保育事業の運営に関する基準を定める条例第１５条第１項（第５２条で準用する場合含む。））</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3" type="#_x0000_t202" style="position:absolute;left:0;text-align:left;margin-left:28.05pt;margin-top:2.75pt;width:467.7pt;height:221.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0k9zwIAAAoGAAAOAAAAZHJzL2Uyb0RvYy54bWysVN1O2zAUvp+0d7B8P5KCgBKRog7ENIkB&#10;Gkxcu45NIxwfz3bbdJdUQnuIvcK06z1PXmTHTlIKmyYx7Sbx+T/nOz+HR3WlyFxYV4LO6WArpURo&#10;DkWpb3P66fr0zZAS55kumAItcroUjh6NXr86XJhMbMMUVCEsQSfaZQuT06n3JksSx6eiYm4LjNAo&#10;lGAr5pG0t0lh2QK9VyrZTtO9ZAG2MBa4cA65J62QjqJ/KQX3F1I64YnKKebm49fG7yR8k9Ehy24t&#10;M9OSd2mwf8iiYqXGoGtXJ8wzMrPlb66qkltwIP0WhyoBKUsuYg1YzSB9Vs3VlBkRa0FwnFnD5P6f&#10;W34+v7SkLHKKjdKswhY1q4fm/ntz/7NZfSXN6luzWjX3P5AmwwDXwrgMra4M2vn6LdTY9p7vkBlQ&#10;qKWtwh/rIyhH4JdrsEXtCUfm7sHOwf4BijjKtofpME1jO5JHc2OdfyegIuGRU4vdjCCz+ZnzmAqq&#10;9iohmgNVFqelUpEIEySOlSVzhr1nnAvtB9FczaoPULR8nKE2LMuQjbPSskMyfTZxFoOnGPBJEKXJ&#10;Iqd7O7tpdPxEFjJbh58oxu8CSpjyhhZSSodsRRzVrqqAcItkfPmlEkFH6Y9CYqsioH8psY0StYOW&#10;REBeYtjpP2b1EuO2DrSIkUH7tXFVarAtSk87U9zF8UEoZKuPIG3UHZ6+ntRxRvf7QZtAscT5s9Au&#10;tDP8tES8z5jzl8ziBuNc4VXyF/iRCrBJ0L0omYL98id+0MfFQiklC7wIOXWfZ8wKStR7jSu3sxdm&#10;gvhNwm4Sk01Cz6pjwMEb4P0zPD7R2HrVP6WF6gaP1zhERRHTHGPn1PfPY9/eKTx+XIzHUQmPhmH+&#10;TF8ZHlwHlMOcXdc3zJpuTTxu2Dn0t4Nlz7al1Q2WGsYzD7KMqxRwblHt8MeDE8e1O47hom3SUevx&#10;hI9+AQAA//8DAFBLAwQUAAYACAAAACEA5X1UDt8AAAAIAQAADwAAAGRycy9kb3ducmV2LnhtbEyP&#10;QU/DMAyF70j8h8hI3FjasXVbaTohBKeJA6Pi7Dah7Wicqkm3jl8/7wQn23pPz9/LtpPtxNEMvnWk&#10;IJ5FIAxVTrdUKyg+3x7WIHxA0tg5MgrOxsM2v73JMNXuRB/muA+14BDyKSpoQuhTKX3VGIt+5npD&#10;rH27wWLgc6ilHvDE4baT8yhKpMWW+EODvXlpTPWzH62C93ORFLsS54fucfzdvR4q336tlbq/m56f&#10;QAQzhT8zXPEZHXJmKt1I2otOwTKJ2clzCYLlzSbmpVSwWKxWIPNM/i+QXwAAAP//AwBQSwECLQAU&#10;AAYACAAAACEAtoM4kv4AAADhAQAAEwAAAAAAAAAAAAAAAAAAAAAAW0NvbnRlbnRfVHlwZXNdLnht&#10;bFBLAQItABQABgAIAAAAIQA4/SH/1gAAAJQBAAALAAAAAAAAAAAAAAAAAC8BAABfcmVscy8ucmVs&#10;c1BLAQItABQABgAIAAAAIQCas0k9zwIAAAoGAAAOAAAAAAAAAAAAAAAAAC4CAABkcnMvZTJvRG9j&#10;LnhtbFBLAQItABQABgAIAAAAIQDlfVQO3wAAAAgBAAAPAAAAAAAAAAAAAAAAACkFAABkcnMvZG93&#10;bnJldi54bWxQSwUGAAAAAAQABADzAAAANQYAAAAA&#10;" fillcolor="#dbe5f1 [660]" strokeweight=".5pt">
                <v:textbox inset="1mm,1mm,1mm,1mm">
                  <w:txbxContent>
                    <w:p w:rsidR="00B002EA" w:rsidRPr="003819FC" w:rsidRDefault="00B002EA" w:rsidP="00B002EA">
                      <w:pPr>
                        <w:spacing w:line="300" w:lineRule="exact"/>
                        <w:rPr>
                          <w:color w:val="000000" w:themeColor="text1"/>
                        </w:rPr>
                      </w:pPr>
                      <w:r w:rsidRPr="003819FC">
                        <w:rPr>
                          <w:rFonts w:hint="eastAsia"/>
                          <w:color w:val="000000" w:themeColor="text1"/>
                        </w:rPr>
                        <w:t>・第１号のように、月額の利用者負担額に含まれる保育内容も明記してください。</w:t>
                      </w:r>
                    </w:p>
                    <w:p w:rsidR="00970F80" w:rsidRPr="003819FC" w:rsidRDefault="00B002EA" w:rsidP="00970F80">
                      <w:pPr>
                        <w:spacing w:line="300" w:lineRule="exact"/>
                        <w:ind w:left="214" w:hangingChars="100" w:hanging="214"/>
                        <w:rPr>
                          <w:color w:val="000000" w:themeColor="text1"/>
                        </w:rPr>
                      </w:pPr>
                      <w:r w:rsidRPr="003819FC">
                        <w:rPr>
                          <w:rFonts w:hint="eastAsia"/>
                          <w:color w:val="000000" w:themeColor="text1"/>
                        </w:rPr>
                        <w:t>・保育を提供する日や時間の変更に伴い、費用も変更されることが多いため、</w:t>
                      </w:r>
                      <w:r w:rsidR="00970F80" w:rsidRPr="003819FC">
                        <w:rPr>
                          <w:rFonts w:asciiTheme="majorEastAsia" w:eastAsiaTheme="majorEastAsia" w:hAnsiTheme="majorEastAsia" w:hint="eastAsia"/>
                          <w:color w:val="000000" w:themeColor="text1"/>
                        </w:rPr>
                        <w:t>「契約書本体」</w:t>
                      </w:r>
                      <w:r w:rsidR="00970F80" w:rsidRPr="003819FC">
                        <w:rPr>
                          <w:rFonts w:hint="eastAsia"/>
                          <w:color w:val="000000" w:themeColor="text1"/>
                        </w:rPr>
                        <w:t>と「</w:t>
                      </w:r>
                      <w:r w:rsidR="00970F80" w:rsidRPr="003819FC">
                        <w:rPr>
                          <w:rFonts w:ascii="ＭＳ ゴシック" w:eastAsia="ＭＳ ゴシック" w:hAnsi="ＭＳ ゴシック" w:hint="eastAsia"/>
                          <w:color w:val="000000" w:themeColor="text1"/>
                        </w:rPr>
                        <w:t>契約書別紙</w:t>
                      </w:r>
                      <w:r w:rsidR="00970F80" w:rsidRPr="003819FC">
                        <w:rPr>
                          <w:rFonts w:hint="eastAsia"/>
                          <w:color w:val="000000" w:themeColor="text1"/>
                        </w:rPr>
                        <w:t>」に分け、契約の変更を行いやすくすることも可能です。</w:t>
                      </w:r>
                    </w:p>
                    <w:p w:rsidR="00970F80" w:rsidRPr="003819FC" w:rsidRDefault="00970F80" w:rsidP="00970F80">
                      <w:pPr>
                        <w:spacing w:line="300" w:lineRule="exact"/>
                        <w:ind w:left="1071" w:hangingChars="500" w:hanging="1071"/>
                        <w:rPr>
                          <w:color w:val="000000" w:themeColor="text1"/>
                        </w:rPr>
                      </w:pPr>
                      <w:r w:rsidRPr="003819FC">
                        <w:rPr>
                          <w:rFonts w:hint="eastAsia"/>
                          <w:color w:val="000000" w:themeColor="text1"/>
                        </w:rPr>
                        <w:t>（参考例：</w:t>
                      </w:r>
                      <w:r w:rsidRPr="003819FC">
                        <w:rPr>
                          <w:rFonts w:hAnsi="ＭＳ 明朝" w:hint="eastAsia"/>
                          <w:color w:val="000000" w:themeColor="text1"/>
                        </w:rPr>
                        <w:t>第７条　保護者は、保育の提供を受けることに伴い、「契約書別紙」により、次に掲げる費用を事業者に支払うものとします。）</w:t>
                      </w:r>
                    </w:p>
                    <w:p w:rsidR="00B002EA" w:rsidRPr="003819FC" w:rsidRDefault="00B002EA" w:rsidP="00970F80">
                      <w:pPr>
                        <w:spacing w:line="300" w:lineRule="exact"/>
                        <w:ind w:left="214" w:hangingChars="100" w:hanging="214"/>
                        <w:rPr>
                          <w:color w:val="000000" w:themeColor="text1"/>
                        </w:rPr>
                      </w:pPr>
                      <w:r w:rsidRPr="003819FC">
                        <w:rPr>
                          <w:rFonts w:hint="eastAsia"/>
                          <w:color w:val="000000" w:themeColor="text1"/>
                        </w:rPr>
                        <w:t xml:space="preserve">　なお、「</w:t>
                      </w:r>
                      <w:r w:rsidRPr="003819FC">
                        <w:rPr>
                          <w:rFonts w:ascii="ＭＳ ゴシック" w:eastAsia="ＭＳ ゴシック" w:hAnsi="ＭＳ ゴシック" w:hint="eastAsia"/>
                          <w:color w:val="000000" w:themeColor="text1"/>
                        </w:rPr>
                        <w:t>契約書別紙</w:t>
                      </w:r>
                      <w:r w:rsidRPr="003819FC">
                        <w:rPr>
                          <w:rFonts w:hint="eastAsia"/>
                          <w:color w:val="000000" w:themeColor="text1"/>
                        </w:rPr>
                        <w:t>」も契約書の一部であるため、別紙のなかに定められている事項が守られない場合は、契約不履行となりますので留意してください。</w:t>
                      </w:r>
                    </w:p>
                    <w:p w:rsidR="00B002EA" w:rsidRPr="003819FC" w:rsidRDefault="00B002EA" w:rsidP="00B002EA">
                      <w:pPr>
                        <w:spacing w:line="300" w:lineRule="exact"/>
                        <w:ind w:left="214" w:hangingChars="100" w:hanging="214"/>
                        <w:rPr>
                          <w:color w:val="000000" w:themeColor="text1"/>
                        </w:rPr>
                      </w:pPr>
                      <w:r w:rsidRPr="003819FC">
                        <w:rPr>
                          <w:rFonts w:hint="eastAsia"/>
                          <w:color w:val="000000" w:themeColor="text1"/>
                        </w:rPr>
                        <w:t>・第２号のように、特定地域型保育のほか、特定地域型保育を超えて利用する延長保育や、上乗せ徴収・実費徴収についても盛り込んでください。</w:t>
                      </w:r>
                    </w:p>
                    <w:p w:rsidR="00B002EA" w:rsidRPr="003819FC" w:rsidRDefault="00B002EA" w:rsidP="00B002EA">
                      <w:pPr>
                        <w:spacing w:line="300" w:lineRule="exact"/>
                        <w:ind w:left="214" w:hangingChars="100" w:hanging="214"/>
                        <w:rPr>
                          <w:color w:val="000000" w:themeColor="text1"/>
                        </w:rPr>
                      </w:pPr>
                      <w:r w:rsidRPr="003819FC">
                        <w:rPr>
                          <w:rFonts w:hint="eastAsia"/>
                          <w:color w:val="000000" w:themeColor="text1"/>
                        </w:rPr>
                        <w:t>・</w:t>
                      </w:r>
                      <w:r w:rsidRPr="003819FC">
                        <w:rPr>
                          <w:rFonts w:ascii="ＭＳ ゴシック" w:eastAsia="ＭＳ ゴシック" w:hAnsi="ＭＳ ゴシック" w:hint="eastAsia"/>
                          <w:color w:val="000000" w:themeColor="text1"/>
                        </w:rPr>
                        <w:t>「契約書別紙」</w:t>
                      </w:r>
                      <w:r w:rsidRPr="003819FC">
                        <w:rPr>
                          <w:rFonts w:hint="eastAsia"/>
                          <w:color w:val="000000" w:themeColor="text1"/>
                        </w:rPr>
                        <w:t>を活用する場合、契約書別紙に、内容と費用の額、計算方法を明記してください。また、費用単位（月、日、時間）についても明確にしてください。</w:t>
                      </w:r>
                    </w:p>
                    <w:p w:rsidR="00B002EA" w:rsidRPr="003819FC" w:rsidRDefault="00B002EA" w:rsidP="00B002EA">
                      <w:pPr>
                        <w:spacing w:line="300" w:lineRule="exact"/>
                        <w:ind w:left="214" w:hangingChars="100" w:hanging="214"/>
                        <w:rPr>
                          <w:color w:val="000000" w:themeColor="text1"/>
                        </w:rPr>
                      </w:pPr>
                      <w:r w:rsidRPr="003819FC">
                        <w:rPr>
                          <w:rFonts w:hint="eastAsia"/>
                          <w:color w:val="000000" w:themeColor="text1"/>
                        </w:rPr>
                        <w:t>・特定地域型保育事業者は、給付費を保護者に代わり受領した場合は、当該給付費の額を保護者に通知する義務があります。（越谷市特定・教育保育施設及び特定地域型保育事業の運営に関する基準を定める条例第１５条第１項（第５２条で準用する場合含む。））</w:t>
                      </w:r>
                    </w:p>
                  </w:txbxContent>
                </v:textbox>
              </v:shape>
            </w:pict>
          </mc:Fallback>
        </mc:AlternateContent>
      </w:r>
    </w:p>
    <w:p w:rsidR="00A75F32" w:rsidRPr="00274AD7" w:rsidRDefault="00A75F32" w:rsidP="00DA4898">
      <w:pPr>
        <w:spacing w:line="360" w:lineRule="exact"/>
        <w:rPr>
          <w:rFonts w:ascii="メイリオ" w:eastAsia="メイリオ" w:hAnsi="メイリオ" w:cs="メイリオ"/>
          <w:color w:val="000000" w:themeColor="text1"/>
        </w:rPr>
      </w:pPr>
    </w:p>
    <w:p w:rsidR="006D6361" w:rsidRPr="00274AD7" w:rsidRDefault="006D6361" w:rsidP="00DA4898">
      <w:pPr>
        <w:spacing w:line="360" w:lineRule="exact"/>
        <w:rPr>
          <w:rFonts w:ascii="メイリオ" w:eastAsia="メイリオ" w:hAnsi="メイリオ" w:cs="メイリオ"/>
          <w:color w:val="000000" w:themeColor="text1"/>
        </w:rPr>
      </w:pPr>
    </w:p>
    <w:p w:rsidR="006D6361" w:rsidRPr="00274AD7" w:rsidRDefault="006D6361" w:rsidP="00DA4898">
      <w:pPr>
        <w:spacing w:line="360" w:lineRule="exact"/>
        <w:rPr>
          <w:rFonts w:ascii="メイリオ" w:eastAsia="メイリオ" w:hAnsi="メイリオ" w:cs="メイリオ"/>
          <w:color w:val="000000" w:themeColor="text1"/>
        </w:rPr>
      </w:pPr>
    </w:p>
    <w:p w:rsidR="006D6361" w:rsidRPr="00274AD7" w:rsidRDefault="006D6361" w:rsidP="00DA4898">
      <w:pPr>
        <w:spacing w:line="360" w:lineRule="exact"/>
        <w:rPr>
          <w:rFonts w:ascii="メイリオ" w:eastAsia="メイリオ" w:hAnsi="メイリオ" w:cs="メイリオ"/>
          <w:color w:val="000000" w:themeColor="text1"/>
        </w:rPr>
      </w:pPr>
    </w:p>
    <w:p w:rsidR="006D6361" w:rsidRPr="00274AD7" w:rsidRDefault="006D6361" w:rsidP="00DA4898">
      <w:pPr>
        <w:spacing w:line="360" w:lineRule="exact"/>
        <w:rPr>
          <w:rFonts w:ascii="メイリオ" w:eastAsia="メイリオ" w:hAnsi="メイリオ" w:cs="メイリオ"/>
          <w:color w:val="000000" w:themeColor="text1"/>
        </w:rPr>
      </w:pPr>
    </w:p>
    <w:p w:rsidR="006D6361" w:rsidRPr="00274AD7" w:rsidRDefault="006D6361" w:rsidP="00DA4898">
      <w:pPr>
        <w:spacing w:line="360" w:lineRule="exact"/>
        <w:rPr>
          <w:rFonts w:ascii="メイリオ" w:eastAsia="メイリオ" w:hAnsi="メイリオ" w:cs="メイリオ"/>
          <w:color w:val="000000" w:themeColor="text1"/>
        </w:rPr>
      </w:pPr>
    </w:p>
    <w:p w:rsidR="00A75F32" w:rsidRPr="00274AD7" w:rsidRDefault="00A75F32" w:rsidP="00DA4898">
      <w:pPr>
        <w:spacing w:line="360" w:lineRule="exact"/>
        <w:rPr>
          <w:rFonts w:ascii="メイリオ" w:eastAsia="メイリオ" w:hAnsi="メイリオ" w:cs="メイリオ"/>
          <w:color w:val="000000" w:themeColor="text1"/>
        </w:rPr>
      </w:pPr>
    </w:p>
    <w:p w:rsidR="00B62861" w:rsidRPr="00274AD7" w:rsidRDefault="00B62861" w:rsidP="00DA4898">
      <w:pPr>
        <w:spacing w:line="360" w:lineRule="exact"/>
        <w:rPr>
          <w:rFonts w:ascii="メイリオ" w:eastAsia="メイリオ" w:hAnsi="メイリオ" w:cs="メイリオ"/>
          <w:color w:val="000000" w:themeColor="text1"/>
        </w:rPr>
      </w:pPr>
    </w:p>
    <w:p w:rsidR="00B62861" w:rsidRPr="00274AD7" w:rsidRDefault="00B62861" w:rsidP="00DA4898">
      <w:pPr>
        <w:spacing w:line="360" w:lineRule="exact"/>
        <w:rPr>
          <w:rFonts w:ascii="メイリオ" w:eastAsia="メイリオ" w:hAnsi="メイリオ" w:cs="メイリオ"/>
          <w:color w:val="000000" w:themeColor="text1"/>
        </w:rPr>
      </w:pPr>
    </w:p>
    <w:p w:rsidR="00B62861" w:rsidRPr="00274AD7" w:rsidRDefault="00B62861" w:rsidP="00DA4898">
      <w:pPr>
        <w:spacing w:line="360" w:lineRule="exact"/>
        <w:rPr>
          <w:rFonts w:ascii="メイリオ" w:eastAsia="メイリオ" w:hAnsi="メイリオ" w:cs="メイリオ"/>
          <w:color w:val="000000" w:themeColor="text1"/>
        </w:rPr>
      </w:pPr>
    </w:p>
    <w:p w:rsidR="002A5212" w:rsidRPr="00274AD7" w:rsidRDefault="002A5212" w:rsidP="00DA4898">
      <w:pPr>
        <w:spacing w:line="360" w:lineRule="exact"/>
        <w:rPr>
          <w:rFonts w:ascii="メイリオ" w:eastAsia="メイリオ" w:hAnsi="メイリオ" w:cs="メイリオ"/>
          <w:color w:val="000000" w:themeColor="text1"/>
        </w:rPr>
      </w:pPr>
    </w:p>
    <w:p w:rsidR="008A4F04" w:rsidRPr="00274AD7" w:rsidRDefault="008A4F04" w:rsidP="00DA4898">
      <w:pPr>
        <w:spacing w:line="360" w:lineRule="exact"/>
        <w:rPr>
          <w:rFonts w:ascii="メイリオ" w:eastAsia="メイリオ" w:hAnsi="メイリオ" w:cs="メイリオ"/>
          <w:color w:val="000000" w:themeColor="text1"/>
        </w:rPr>
      </w:pPr>
    </w:p>
    <w:p w:rsidR="005C1FDF" w:rsidRPr="00274AD7" w:rsidRDefault="00A75F32"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w:t>
      </w:r>
      <w:r w:rsidR="00670F38" w:rsidRPr="00274AD7">
        <w:rPr>
          <w:rFonts w:ascii="メイリオ" w:eastAsia="メイリオ" w:hAnsi="メイリオ" w:cs="メイリオ" w:hint="eastAsia"/>
          <w:color w:val="000000" w:themeColor="text1"/>
        </w:rPr>
        <w:t>（</w:t>
      </w:r>
      <w:r w:rsidR="00CF5C1F" w:rsidRPr="00274AD7">
        <w:rPr>
          <w:rFonts w:ascii="メイリオ" w:eastAsia="メイリオ" w:hAnsi="メイリオ" w:cs="メイリオ" w:hint="eastAsia"/>
          <w:color w:val="000000" w:themeColor="text1"/>
        </w:rPr>
        <w:t>保護者が負担する</w:t>
      </w:r>
      <w:r w:rsidR="00B62861" w:rsidRPr="00274AD7">
        <w:rPr>
          <w:rFonts w:ascii="メイリオ" w:eastAsia="メイリオ" w:hAnsi="メイリオ" w:cs="メイリオ" w:hint="eastAsia"/>
          <w:color w:val="000000" w:themeColor="text1"/>
        </w:rPr>
        <w:t>費用</w:t>
      </w:r>
      <w:r w:rsidR="00670F38" w:rsidRPr="00274AD7">
        <w:rPr>
          <w:rFonts w:ascii="メイリオ" w:eastAsia="メイリオ" w:hAnsi="メイリオ" w:cs="メイリオ" w:hint="eastAsia"/>
          <w:color w:val="000000" w:themeColor="text1"/>
        </w:rPr>
        <w:t>の支払）</w:t>
      </w:r>
    </w:p>
    <w:p w:rsidR="001F6F0E" w:rsidRPr="00274AD7" w:rsidRDefault="001F6F0E" w:rsidP="00DA4898">
      <w:pPr>
        <w:spacing w:line="360" w:lineRule="exact"/>
        <w:ind w:left="214" w:hangingChars="100" w:hanging="214"/>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第８条</w:t>
      </w:r>
      <w:r w:rsidR="00670F38" w:rsidRPr="00274AD7">
        <w:rPr>
          <w:rFonts w:ascii="メイリオ" w:eastAsia="メイリオ" w:hAnsi="メイリオ" w:cs="メイリオ" w:hint="eastAsia"/>
          <w:color w:val="000000" w:themeColor="text1"/>
        </w:rPr>
        <w:t xml:space="preserve">　</w:t>
      </w:r>
      <w:r w:rsidR="00B62861" w:rsidRPr="00274AD7">
        <w:rPr>
          <w:rFonts w:ascii="メイリオ" w:eastAsia="メイリオ" w:hAnsi="メイリオ" w:cs="メイリオ" w:hint="eastAsia"/>
          <w:color w:val="000000" w:themeColor="text1"/>
        </w:rPr>
        <w:t>前条</w:t>
      </w:r>
      <w:r w:rsidR="0091086B" w:rsidRPr="00274AD7">
        <w:rPr>
          <w:rFonts w:ascii="メイリオ" w:eastAsia="メイリオ" w:hAnsi="メイリオ" w:cs="メイリオ" w:hint="eastAsia"/>
          <w:color w:val="000000" w:themeColor="text1"/>
        </w:rPr>
        <w:t>第１項</w:t>
      </w:r>
      <w:r w:rsidR="00B62861" w:rsidRPr="00274AD7">
        <w:rPr>
          <w:rFonts w:ascii="メイリオ" w:eastAsia="メイリオ" w:hAnsi="メイリオ" w:cs="メイリオ" w:hint="eastAsia"/>
          <w:color w:val="000000" w:themeColor="text1"/>
        </w:rPr>
        <w:t>第１号</w:t>
      </w:r>
      <w:r w:rsidRPr="00274AD7">
        <w:rPr>
          <w:rFonts w:ascii="メイリオ" w:eastAsia="メイリオ" w:hAnsi="メイリオ" w:cs="メイリオ" w:hint="eastAsia"/>
          <w:color w:val="000000" w:themeColor="text1"/>
        </w:rPr>
        <w:t>の</w:t>
      </w:r>
      <w:r w:rsidR="001F631B" w:rsidRPr="00274AD7">
        <w:rPr>
          <w:rFonts w:ascii="メイリオ" w:eastAsia="メイリオ" w:hAnsi="メイリオ" w:cs="メイリオ" w:hint="eastAsia"/>
          <w:color w:val="000000" w:themeColor="text1"/>
        </w:rPr>
        <w:t>利用者負担額</w:t>
      </w:r>
      <w:r w:rsidRPr="00274AD7">
        <w:rPr>
          <w:rFonts w:ascii="メイリオ" w:eastAsia="メイリオ" w:hAnsi="メイリオ" w:cs="メイリオ" w:hint="eastAsia"/>
          <w:color w:val="000000" w:themeColor="text1"/>
        </w:rPr>
        <w:t>について</w:t>
      </w:r>
      <w:r w:rsidR="001F631B" w:rsidRPr="00274AD7">
        <w:rPr>
          <w:rFonts w:ascii="メイリオ" w:eastAsia="メイリオ" w:hAnsi="メイリオ" w:cs="メイリオ" w:hint="eastAsia"/>
          <w:color w:val="000000" w:themeColor="text1"/>
        </w:rPr>
        <w:t>は</w:t>
      </w:r>
      <w:r w:rsidRPr="00274AD7">
        <w:rPr>
          <w:rFonts w:ascii="メイリオ" w:eastAsia="メイリオ" w:hAnsi="メイリオ" w:cs="メイリオ" w:hint="eastAsia"/>
          <w:color w:val="000000" w:themeColor="text1"/>
        </w:rPr>
        <w:t>、事業者は明細を付して当月○日までに保護者に請求し、保護者は当月○日までに事業者へ○○○○の方法で支払います。</w:t>
      </w:r>
    </w:p>
    <w:p w:rsidR="001F6F0E" w:rsidRPr="00274AD7" w:rsidRDefault="00670F38" w:rsidP="00DA4898">
      <w:pPr>
        <w:spacing w:line="360" w:lineRule="exact"/>
        <w:ind w:left="214" w:hangingChars="100" w:hanging="214"/>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２　</w:t>
      </w:r>
      <w:r w:rsidR="00B62861" w:rsidRPr="00274AD7">
        <w:rPr>
          <w:rFonts w:ascii="メイリオ" w:eastAsia="メイリオ" w:hAnsi="メイリオ" w:cs="メイリオ" w:hint="eastAsia"/>
          <w:color w:val="000000" w:themeColor="text1"/>
        </w:rPr>
        <w:t>前条</w:t>
      </w:r>
      <w:r w:rsidR="0091086B" w:rsidRPr="00274AD7">
        <w:rPr>
          <w:rFonts w:ascii="メイリオ" w:eastAsia="メイリオ" w:hAnsi="メイリオ" w:cs="メイリオ" w:hint="eastAsia"/>
          <w:color w:val="000000" w:themeColor="text1"/>
        </w:rPr>
        <w:t>第１項</w:t>
      </w:r>
      <w:r w:rsidR="00B62861" w:rsidRPr="00274AD7">
        <w:rPr>
          <w:rFonts w:ascii="メイリオ" w:eastAsia="メイリオ" w:hAnsi="メイリオ" w:cs="メイリオ" w:hint="eastAsia"/>
          <w:color w:val="000000" w:themeColor="text1"/>
        </w:rPr>
        <w:t>第２号①</w:t>
      </w:r>
      <w:r w:rsidR="001F6F0E" w:rsidRPr="00274AD7">
        <w:rPr>
          <w:rFonts w:ascii="メイリオ" w:eastAsia="メイリオ" w:hAnsi="メイリオ" w:cs="メイリオ" w:hint="eastAsia"/>
          <w:color w:val="000000" w:themeColor="text1"/>
        </w:rPr>
        <w:t>の</w:t>
      </w:r>
      <w:r w:rsidR="001F631B" w:rsidRPr="00274AD7">
        <w:rPr>
          <w:rFonts w:ascii="メイリオ" w:eastAsia="メイリオ" w:hAnsi="メイリオ" w:cs="メイリオ" w:hint="eastAsia"/>
          <w:color w:val="000000" w:themeColor="text1"/>
        </w:rPr>
        <w:t>延長保育に要する費用</w:t>
      </w:r>
      <w:r w:rsidR="001F6F0E" w:rsidRPr="00274AD7">
        <w:rPr>
          <w:rFonts w:ascii="メイリオ" w:eastAsia="メイリオ" w:hAnsi="メイリオ" w:cs="メイリオ" w:hint="eastAsia"/>
          <w:color w:val="000000" w:themeColor="text1"/>
        </w:rPr>
        <w:t>について</w:t>
      </w:r>
      <w:r w:rsidR="001F631B" w:rsidRPr="00274AD7">
        <w:rPr>
          <w:rFonts w:ascii="メイリオ" w:eastAsia="メイリオ" w:hAnsi="メイリオ" w:cs="メイリオ" w:hint="eastAsia"/>
          <w:color w:val="000000" w:themeColor="text1"/>
        </w:rPr>
        <w:t>は</w:t>
      </w:r>
      <w:r w:rsidR="001F6F0E" w:rsidRPr="00274AD7">
        <w:rPr>
          <w:rFonts w:ascii="メイリオ" w:eastAsia="メイリオ" w:hAnsi="メイリオ" w:cs="メイリオ" w:hint="eastAsia"/>
          <w:color w:val="000000" w:themeColor="text1"/>
        </w:rPr>
        <w:t>、事業者は明細を付して翌月○日までに保護者に請求し、保護者は請求があった月の○日までに事業者へ○○○○の方法で支払います。</w:t>
      </w:r>
      <w:r w:rsidR="00B002EA" w:rsidRPr="00274AD7">
        <w:rPr>
          <w:rFonts w:ascii="メイリオ" w:eastAsia="メイリオ" w:hAnsi="メイリオ" w:cs="メイリオ" w:hint="eastAsia"/>
          <w:color w:val="000000" w:themeColor="text1"/>
        </w:rPr>
        <w:t>ただし、</w:t>
      </w:r>
      <w:r w:rsidR="0091086B" w:rsidRPr="00274AD7">
        <w:rPr>
          <w:rFonts w:ascii="メイリオ" w:eastAsia="メイリオ" w:hAnsi="メイリオ" w:cs="メイリオ" w:hint="eastAsia"/>
          <w:color w:val="000000" w:themeColor="text1"/>
        </w:rPr>
        <w:t>土曜日等共同保育の実施時</w:t>
      </w:r>
      <w:r w:rsidR="00B002EA" w:rsidRPr="00274AD7">
        <w:rPr>
          <w:rFonts w:ascii="メイリオ" w:eastAsia="メイリオ" w:hAnsi="メイリオ" w:cs="メイリオ" w:hint="eastAsia"/>
          <w:color w:val="000000" w:themeColor="text1"/>
        </w:rPr>
        <w:t>の延長保育については、共同保育の実施場所である保育所○○○園から保護者に請求し、保護者は請求があった月の○日までに保育所○○○園へ○○○○の方法で支払います。</w:t>
      </w:r>
    </w:p>
    <w:p w:rsidR="001F631B" w:rsidRPr="00274AD7" w:rsidRDefault="001F631B" w:rsidP="00DA4898">
      <w:pPr>
        <w:spacing w:line="360" w:lineRule="exact"/>
        <w:ind w:left="214" w:hangingChars="100" w:hanging="214"/>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３　前条</w:t>
      </w:r>
      <w:r w:rsidR="0091086B" w:rsidRPr="00274AD7">
        <w:rPr>
          <w:rFonts w:ascii="メイリオ" w:eastAsia="メイリオ" w:hAnsi="メイリオ" w:cs="メイリオ" w:hint="eastAsia"/>
          <w:color w:val="000000" w:themeColor="text1"/>
        </w:rPr>
        <w:t>第１項</w:t>
      </w:r>
      <w:r w:rsidR="00B62861" w:rsidRPr="00274AD7">
        <w:rPr>
          <w:rFonts w:ascii="メイリオ" w:eastAsia="メイリオ" w:hAnsi="メイリオ" w:cs="メイリオ" w:hint="eastAsia"/>
          <w:color w:val="000000" w:themeColor="text1"/>
        </w:rPr>
        <w:t>第２号</w:t>
      </w:r>
      <w:r w:rsidRPr="00274AD7">
        <w:rPr>
          <w:rFonts w:ascii="メイリオ" w:eastAsia="メイリオ" w:hAnsi="メイリオ" w:cs="メイリオ" w:hint="eastAsia"/>
          <w:color w:val="000000" w:themeColor="text1"/>
        </w:rPr>
        <w:t>②の</w:t>
      </w:r>
      <w:r w:rsidR="0088023C" w:rsidRPr="00274AD7">
        <w:rPr>
          <w:rFonts w:ascii="メイリオ" w:eastAsia="メイリオ" w:hAnsi="メイリオ" w:cs="メイリオ" w:hint="eastAsia"/>
          <w:color w:val="000000" w:themeColor="text1"/>
        </w:rPr>
        <w:t>日用品・文房具等購入費</w:t>
      </w:r>
      <w:r w:rsidRPr="00274AD7">
        <w:rPr>
          <w:rFonts w:ascii="メイリオ" w:eastAsia="メイリオ" w:hAnsi="メイリオ" w:cs="メイリオ" w:hint="eastAsia"/>
          <w:color w:val="000000" w:themeColor="text1"/>
        </w:rPr>
        <w:t>及び</w:t>
      </w:r>
      <w:r w:rsidR="00B62861" w:rsidRPr="00274AD7">
        <w:rPr>
          <w:rFonts w:ascii="メイリオ" w:eastAsia="メイリオ" w:hAnsi="メイリオ" w:cs="メイリオ" w:hint="eastAsia"/>
          <w:color w:val="000000" w:themeColor="text1"/>
        </w:rPr>
        <w:t>③の</w:t>
      </w:r>
      <w:r w:rsidR="0088023C" w:rsidRPr="00274AD7">
        <w:rPr>
          <w:rFonts w:ascii="メイリオ" w:eastAsia="メイリオ" w:hAnsi="メイリオ" w:cs="メイリオ" w:hint="eastAsia"/>
          <w:color w:val="000000" w:themeColor="text1"/>
        </w:rPr>
        <w:t>行事参加費</w:t>
      </w:r>
      <w:r w:rsidR="00E657E0" w:rsidRPr="00274AD7">
        <w:rPr>
          <w:rFonts w:ascii="メイリオ" w:eastAsia="メイリオ" w:hAnsi="メイリオ" w:cs="メイリオ" w:hint="eastAsia"/>
          <w:color w:val="000000" w:themeColor="text1"/>
        </w:rPr>
        <w:t>については、事業所は明細を付してそのつど保護者に請求し、事業者の定める期日までに保護者は事業者へ○○○○の方法で支払います。</w:t>
      </w:r>
    </w:p>
    <w:p w:rsidR="006D6017" w:rsidRPr="00274AD7" w:rsidRDefault="00E657E0" w:rsidP="00DA4898">
      <w:pPr>
        <w:spacing w:line="360" w:lineRule="exact"/>
        <w:ind w:left="214" w:hangingChars="100" w:hanging="214"/>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４</w:t>
      </w:r>
      <w:r w:rsidR="00670F38" w:rsidRPr="00274AD7">
        <w:rPr>
          <w:rFonts w:ascii="メイリオ" w:eastAsia="メイリオ" w:hAnsi="メイリオ" w:cs="メイリオ" w:hint="eastAsia"/>
          <w:color w:val="000000" w:themeColor="text1"/>
        </w:rPr>
        <w:t xml:space="preserve">　</w:t>
      </w:r>
      <w:r w:rsidR="00AD6F5C" w:rsidRPr="00274AD7">
        <w:rPr>
          <w:rFonts w:ascii="メイリオ" w:eastAsia="メイリオ" w:hAnsi="メイリオ" w:cs="メイリオ" w:hint="eastAsia"/>
          <w:color w:val="000000" w:themeColor="text1"/>
        </w:rPr>
        <w:t>月の途中で</w:t>
      </w:r>
      <w:r w:rsidR="001F6F0E" w:rsidRPr="00274AD7">
        <w:rPr>
          <w:rFonts w:ascii="メイリオ" w:eastAsia="メイリオ" w:hAnsi="メイリオ" w:cs="メイリオ" w:hint="eastAsia"/>
          <w:color w:val="000000" w:themeColor="text1"/>
        </w:rPr>
        <w:t>退所する場合、前条</w:t>
      </w:r>
      <w:r w:rsidR="0091086B" w:rsidRPr="00274AD7">
        <w:rPr>
          <w:rFonts w:ascii="メイリオ" w:eastAsia="メイリオ" w:hAnsi="メイリオ" w:cs="メイリオ" w:hint="eastAsia"/>
          <w:color w:val="000000" w:themeColor="text1"/>
        </w:rPr>
        <w:t>第１項</w:t>
      </w:r>
      <w:r w:rsidR="001F6F0E" w:rsidRPr="00274AD7">
        <w:rPr>
          <w:rFonts w:ascii="メイリオ" w:eastAsia="メイリオ" w:hAnsi="メイリオ" w:cs="メイリオ" w:hint="eastAsia"/>
          <w:color w:val="000000" w:themeColor="text1"/>
        </w:rPr>
        <w:t>第１号の</w:t>
      </w:r>
      <w:r w:rsidR="00EC60B1" w:rsidRPr="00274AD7">
        <w:rPr>
          <w:rFonts w:ascii="メイリオ" w:eastAsia="メイリオ" w:hAnsi="メイリオ" w:cs="メイリオ" w:hint="eastAsia"/>
          <w:color w:val="000000" w:themeColor="text1"/>
        </w:rPr>
        <w:t>利用者負担額</w:t>
      </w:r>
      <w:r w:rsidR="001F6F0E" w:rsidRPr="00274AD7">
        <w:rPr>
          <w:rFonts w:ascii="メイリオ" w:eastAsia="メイリオ" w:hAnsi="メイリオ" w:cs="メイリオ" w:hint="eastAsia"/>
          <w:color w:val="000000" w:themeColor="text1"/>
        </w:rPr>
        <w:t>は、在籍日数に応じ</w:t>
      </w:r>
      <w:r w:rsidR="00EC60B1" w:rsidRPr="00274AD7">
        <w:rPr>
          <w:rFonts w:ascii="メイリオ" w:eastAsia="メイリオ" w:hAnsi="メイリオ" w:cs="メイリオ" w:hint="eastAsia"/>
          <w:color w:val="000000" w:themeColor="text1"/>
        </w:rPr>
        <w:t>、次に掲げる</w:t>
      </w:r>
      <w:r w:rsidR="001F6F0E" w:rsidRPr="00274AD7">
        <w:rPr>
          <w:rFonts w:ascii="メイリオ" w:eastAsia="メイリオ" w:hAnsi="メイリオ" w:cs="メイリオ" w:hint="eastAsia"/>
          <w:color w:val="000000" w:themeColor="text1"/>
        </w:rPr>
        <w:t>日割計算</w:t>
      </w:r>
      <w:r w:rsidR="0029374D" w:rsidRPr="00274AD7">
        <w:rPr>
          <w:rFonts w:ascii="メイリオ" w:eastAsia="メイリオ" w:hAnsi="メイリオ" w:cs="メイリオ" w:hint="eastAsia"/>
          <w:color w:val="000000" w:themeColor="text1"/>
        </w:rPr>
        <w:t>の方法</w:t>
      </w:r>
      <w:r w:rsidR="001F6F0E" w:rsidRPr="00274AD7">
        <w:rPr>
          <w:rFonts w:ascii="メイリオ" w:eastAsia="メイリオ" w:hAnsi="メイリオ" w:cs="メイリオ" w:hint="eastAsia"/>
          <w:color w:val="000000" w:themeColor="text1"/>
        </w:rPr>
        <w:t>で料金を算定します。</w:t>
      </w:r>
    </w:p>
    <w:p w:rsidR="006D6017" w:rsidRPr="00274AD7" w:rsidRDefault="006D6017"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利用者負担額×途中退所日前日までの開所日数(</w:t>
      </w:r>
      <w:r w:rsidRPr="00274AD7">
        <w:rPr>
          <w:rFonts w:ascii="メイリオ" w:eastAsia="メイリオ" w:hAnsi="メイリオ" w:cs="メイリオ"/>
          <w:color w:val="000000" w:themeColor="text1"/>
        </w:rPr>
        <w:t>25</w:t>
      </w:r>
      <w:r w:rsidRPr="00274AD7">
        <w:rPr>
          <w:rFonts w:ascii="メイリオ" w:eastAsia="メイリオ" w:hAnsi="メイリオ" w:cs="メイリオ" w:hint="eastAsia"/>
          <w:color w:val="000000" w:themeColor="text1"/>
        </w:rPr>
        <w:t>日を超える場合は</w:t>
      </w:r>
      <w:r w:rsidRPr="00274AD7">
        <w:rPr>
          <w:rFonts w:ascii="メイリオ" w:eastAsia="メイリオ" w:hAnsi="メイリオ" w:cs="メイリオ"/>
          <w:color w:val="000000" w:themeColor="text1"/>
        </w:rPr>
        <w:t>25</w:t>
      </w:r>
      <w:r w:rsidRPr="00274AD7">
        <w:rPr>
          <w:rFonts w:ascii="メイリオ" w:eastAsia="メイリオ" w:hAnsi="メイリオ" w:cs="メイリオ" w:hint="eastAsia"/>
          <w:color w:val="000000" w:themeColor="text1"/>
        </w:rPr>
        <w:t>日)÷</w:t>
      </w:r>
      <w:r w:rsidRPr="00274AD7">
        <w:rPr>
          <w:rFonts w:ascii="メイリオ" w:eastAsia="メイリオ" w:hAnsi="メイリオ" w:cs="メイリオ"/>
          <w:color w:val="000000" w:themeColor="text1"/>
        </w:rPr>
        <w:t>25</w:t>
      </w:r>
      <w:r w:rsidRPr="00274AD7">
        <w:rPr>
          <w:rFonts w:ascii="メイリオ" w:eastAsia="メイリオ" w:hAnsi="メイリオ" w:cs="メイリオ" w:hint="eastAsia"/>
          <w:color w:val="000000" w:themeColor="text1"/>
        </w:rPr>
        <w:t>日</w:t>
      </w:r>
    </w:p>
    <w:p w:rsidR="001F6F0E" w:rsidRPr="00274AD7" w:rsidRDefault="00E657E0" w:rsidP="00DA4898">
      <w:pPr>
        <w:spacing w:line="360" w:lineRule="exact"/>
        <w:ind w:left="214" w:hangingChars="100" w:hanging="214"/>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lastRenderedPageBreak/>
        <w:t>５</w:t>
      </w:r>
      <w:r w:rsidR="00670F38" w:rsidRPr="00274AD7">
        <w:rPr>
          <w:rFonts w:ascii="メイリオ" w:eastAsia="メイリオ" w:hAnsi="メイリオ" w:cs="メイリオ" w:hint="eastAsia"/>
          <w:color w:val="000000" w:themeColor="text1"/>
        </w:rPr>
        <w:t xml:space="preserve">　</w:t>
      </w:r>
      <w:r w:rsidR="001F6F0E" w:rsidRPr="00274AD7">
        <w:rPr>
          <w:rFonts w:ascii="メイリオ" w:eastAsia="メイリオ" w:hAnsi="メイリオ" w:cs="メイリオ" w:hint="eastAsia"/>
          <w:color w:val="000000" w:themeColor="text1"/>
        </w:rPr>
        <w:t>退所する場合の</w:t>
      </w:r>
      <w:r w:rsidR="0091772F" w:rsidRPr="00274AD7">
        <w:rPr>
          <w:rFonts w:ascii="メイリオ" w:eastAsia="メイリオ" w:hAnsi="メイリオ" w:cs="メイリオ" w:hint="eastAsia"/>
          <w:color w:val="000000" w:themeColor="text1"/>
        </w:rPr>
        <w:t>費用</w:t>
      </w:r>
      <w:r w:rsidR="001F6F0E" w:rsidRPr="00274AD7">
        <w:rPr>
          <w:rFonts w:ascii="メイリオ" w:eastAsia="メイリオ" w:hAnsi="メイリオ" w:cs="メイリオ" w:hint="eastAsia"/>
          <w:color w:val="000000" w:themeColor="text1"/>
        </w:rPr>
        <w:t>について</w:t>
      </w:r>
      <w:r w:rsidR="0091772F" w:rsidRPr="00274AD7">
        <w:rPr>
          <w:rFonts w:ascii="メイリオ" w:eastAsia="メイリオ" w:hAnsi="メイリオ" w:cs="メイリオ" w:hint="eastAsia"/>
          <w:color w:val="000000" w:themeColor="text1"/>
        </w:rPr>
        <w:t>は</w:t>
      </w:r>
      <w:r w:rsidR="00056EEC" w:rsidRPr="00274AD7">
        <w:rPr>
          <w:rFonts w:ascii="メイリオ" w:eastAsia="メイリオ" w:hAnsi="メイリオ" w:cs="メイリオ" w:hint="eastAsia"/>
          <w:color w:val="000000" w:themeColor="text1"/>
        </w:rPr>
        <w:t>、第１項から第３</w:t>
      </w:r>
      <w:r w:rsidR="001F6F0E" w:rsidRPr="00274AD7">
        <w:rPr>
          <w:rFonts w:ascii="メイリオ" w:eastAsia="メイリオ" w:hAnsi="メイリオ" w:cs="メイリオ" w:hint="eastAsia"/>
          <w:color w:val="000000" w:themeColor="text1"/>
        </w:rPr>
        <w:t>項</w:t>
      </w:r>
      <w:r w:rsidR="00056EEC" w:rsidRPr="00274AD7">
        <w:rPr>
          <w:rFonts w:ascii="メイリオ" w:eastAsia="メイリオ" w:hAnsi="メイリオ" w:cs="メイリオ" w:hint="eastAsia"/>
          <w:color w:val="000000" w:themeColor="text1"/>
        </w:rPr>
        <w:t>まで</w:t>
      </w:r>
      <w:r w:rsidR="001F6F0E" w:rsidRPr="00274AD7">
        <w:rPr>
          <w:rFonts w:ascii="メイリオ" w:eastAsia="メイリオ" w:hAnsi="メイリオ" w:cs="メイリオ" w:hint="eastAsia"/>
          <w:color w:val="000000" w:themeColor="text1"/>
        </w:rPr>
        <w:t>の定めに</w:t>
      </w:r>
      <w:r w:rsidR="00FF7E68" w:rsidRPr="00274AD7">
        <w:rPr>
          <w:rFonts w:ascii="メイリオ" w:eastAsia="メイリオ" w:hAnsi="メイリオ" w:cs="メイリオ" w:hint="eastAsia"/>
          <w:color w:val="000000" w:themeColor="text1"/>
        </w:rPr>
        <w:t>かか</w:t>
      </w:r>
      <w:r w:rsidR="001F6F0E" w:rsidRPr="00274AD7">
        <w:rPr>
          <w:rFonts w:ascii="メイリオ" w:eastAsia="メイリオ" w:hAnsi="メイリオ" w:cs="メイリオ" w:hint="eastAsia"/>
          <w:color w:val="000000" w:themeColor="text1"/>
        </w:rPr>
        <w:t>わらず、事業者は明細及び支払期限を付して当月末までに保護者に請求</w:t>
      </w:r>
      <w:r w:rsidR="00351FA1" w:rsidRPr="00274AD7">
        <w:rPr>
          <w:rFonts w:ascii="メイリオ" w:eastAsia="メイリオ" w:hAnsi="メイリオ" w:cs="メイリオ" w:hint="eastAsia"/>
          <w:color w:val="000000" w:themeColor="text1"/>
        </w:rPr>
        <w:t>し、保護者は支払期限までに事業者へ○○○○の方法で支払います。</w:t>
      </w:r>
    </w:p>
    <w:p w:rsidR="001F6F0E" w:rsidRPr="00274AD7" w:rsidRDefault="00E657E0"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６</w:t>
      </w:r>
      <w:r w:rsidR="00670F38" w:rsidRPr="00274AD7">
        <w:rPr>
          <w:rFonts w:ascii="メイリオ" w:eastAsia="メイリオ" w:hAnsi="メイリオ" w:cs="メイリオ" w:hint="eastAsia"/>
          <w:color w:val="000000" w:themeColor="text1"/>
        </w:rPr>
        <w:t xml:space="preserve">　</w:t>
      </w:r>
      <w:r w:rsidR="0091772F" w:rsidRPr="00274AD7">
        <w:rPr>
          <w:rFonts w:ascii="メイリオ" w:eastAsia="メイリオ" w:hAnsi="メイリオ" w:cs="メイリオ" w:hint="eastAsia"/>
          <w:color w:val="000000" w:themeColor="text1"/>
        </w:rPr>
        <w:t>事業者は、保護者から費用</w:t>
      </w:r>
      <w:r w:rsidR="00567330" w:rsidRPr="00274AD7">
        <w:rPr>
          <w:rFonts w:ascii="メイリオ" w:eastAsia="メイリオ" w:hAnsi="メイリオ" w:cs="メイリオ" w:hint="eastAsia"/>
          <w:color w:val="000000" w:themeColor="text1"/>
        </w:rPr>
        <w:t>の支払</w:t>
      </w:r>
      <w:r w:rsidR="001F6F0E" w:rsidRPr="00274AD7">
        <w:rPr>
          <w:rFonts w:ascii="メイリオ" w:eastAsia="メイリオ" w:hAnsi="メイリオ" w:cs="メイリオ" w:hint="eastAsia"/>
          <w:color w:val="000000" w:themeColor="text1"/>
        </w:rPr>
        <w:t>を受けたときは、</w:t>
      </w:r>
      <w:r w:rsidR="0091772F" w:rsidRPr="00274AD7">
        <w:rPr>
          <w:rFonts w:ascii="メイリオ" w:eastAsia="メイリオ" w:hAnsi="メイリオ" w:cs="メイリオ" w:hint="eastAsia"/>
          <w:color w:val="000000" w:themeColor="text1"/>
        </w:rPr>
        <w:t>保護者</w:t>
      </w:r>
      <w:r w:rsidR="001F6F0E" w:rsidRPr="00274AD7">
        <w:rPr>
          <w:rFonts w:ascii="メイリオ" w:eastAsia="メイリオ" w:hAnsi="メイリオ" w:cs="メイリオ" w:hint="eastAsia"/>
          <w:color w:val="000000" w:themeColor="text1"/>
        </w:rPr>
        <w:t>に領収証を発行します。</w:t>
      </w:r>
    </w:p>
    <w:p w:rsidR="001F6F0E" w:rsidRPr="00274AD7" w:rsidRDefault="0058082E"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noProof/>
          <w:color w:val="000000" w:themeColor="text1"/>
        </w:rPr>
        <mc:AlternateContent>
          <mc:Choice Requires="wps">
            <w:drawing>
              <wp:anchor distT="0" distB="0" distL="114300" distR="114300" simplePos="0" relativeHeight="251682816" behindDoc="0" locked="0" layoutInCell="1" allowOverlap="1" wp14:anchorId="67030988" wp14:editId="7A918F27">
                <wp:simplePos x="0" y="0"/>
                <wp:positionH relativeFrom="column">
                  <wp:posOffset>146685</wp:posOffset>
                </wp:positionH>
                <wp:positionV relativeFrom="paragraph">
                  <wp:posOffset>6985</wp:posOffset>
                </wp:positionV>
                <wp:extent cx="5940000" cy="2088000"/>
                <wp:effectExtent l="0" t="0" r="22860" b="26670"/>
                <wp:wrapNone/>
                <wp:docPr id="13" name="テキスト ボックス 13"/>
                <wp:cNvGraphicFramePr/>
                <a:graphic xmlns:a="http://schemas.openxmlformats.org/drawingml/2006/main">
                  <a:graphicData uri="http://schemas.microsoft.com/office/word/2010/wordprocessingShape">
                    <wps:wsp>
                      <wps:cNvSpPr txBox="1"/>
                      <wps:spPr>
                        <a:xfrm>
                          <a:off x="0" y="0"/>
                          <a:ext cx="5940000" cy="2088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3B4A" w:rsidRPr="00274AD7" w:rsidRDefault="004C3B4A" w:rsidP="00903449">
                            <w:pPr>
                              <w:spacing w:line="260" w:lineRule="exact"/>
                              <w:rPr>
                                <w:rFonts w:asciiTheme="minorEastAsia" w:eastAsiaTheme="minorEastAsia" w:hAnsiTheme="minorEastAsia"/>
                                <w:color w:val="000000" w:themeColor="text1"/>
                              </w:rPr>
                            </w:pPr>
                            <w:r w:rsidRPr="00274AD7">
                              <w:rPr>
                                <w:rFonts w:asciiTheme="minorEastAsia" w:eastAsiaTheme="minorEastAsia" w:hAnsiTheme="minorEastAsia" w:hint="eastAsia"/>
                                <w:color w:val="000000" w:themeColor="text1"/>
                              </w:rPr>
                              <w:t>・具体的な支払い方法についても明確にしてください。</w:t>
                            </w:r>
                          </w:p>
                          <w:p w:rsidR="004C3B4A" w:rsidRPr="00274AD7" w:rsidRDefault="004C3B4A" w:rsidP="00B002EA">
                            <w:pPr>
                              <w:spacing w:line="260" w:lineRule="exact"/>
                              <w:ind w:firstLineChars="100" w:firstLine="214"/>
                              <w:rPr>
                                <w:rFonts w:asciiTheme="minorEastAsia" w:eastAsiaTheme="minorEastAsia" w:hAnsiTheme="minorEastAsia"/>
                                <w:color w:val="000000" w:themeColor="text1"/>
                              </w:rPr>
                            </w:pPr>
                            <w:r w:rsidRPr="00274AD7">
                              <w:rPr>
                                <w:rFonts w:asciiTheme="minorEastAsia" w:eastAsiaTheme="minorEastAsia" w:hAnsiTheme="minorEastAsia" w:hint="eastAsia"/>
                                <w:color w:val="000000" w:themeColor="text1"/>
                              </w:rPr>
                              <w:t>（例　口座振替払・現金振込払・現金払等）</w:t>
                            </w:r>
                          </w:p>
                          <w:p w:rsidR="004C3B4A" w:rsidRPr="00274AD7" w:rsidRDefault="004C3B4A" w:rsidP="00903449">
                            <w:pPr>
                              <w:spacing w:line="260" w:lineRule="exact"/>
                              <w:rPr>
                                <w:rFonts w:asciiTheme="minorEastAsia" w:eastAsiaTheme="minorEastAsia" w:hAnsiTheme="minorEastAsia"/>
                                <w:color w:val="000000" w:themeColor="text1"/>
                              </w:rPr>
                            </w:pPr>
                            <w:r w:rsidRPr="00274AD7">
                              <w:rPr>
                                <w:rFonts w:asciiTheme="minorEastAsia" w:eastAsiaTheme="minorEastAsia" w:hAnsiTheme="minorEastAsia" w:hint="eastAsia"/>
                                <w:color w:val="000000" w:themeColor="text1"/>
                              </w:rPr>
                              <w:t>・随時のサービスを利用した場合の支払方法も明記してください。</w:t>
                            </w:r>
                          </w:p>
                          <w:p w:rsidR="004C3B4A" w:rsidRPr="00274AD7" w:rsidRDefault="004C3B4A" w:rsidP="00903449">
                            <w:pPr>
                              <w:spacing w:line="260" w:lineRule="exact"/>
                              <w:rPr>
                                <w:rFonts w:asciiTheme="minorEastAsia" w:eastAsiaTheme="minorEastAsia" w:hAnsiTheme="minorEastAsia"/>
                                <w:color w:val="000000" w:themeColor="text1"/>
                              </w:rPr>
                            </w:pPr>
                            <w:r w:rsidRPr="00274AD7">
                              <w:rPr>
                                <w:rFonts w:asciiTheme="minorEastAsia" w:eastAsiaTheme="minorEastAsia" w:hAnsiTheme="minorEastAsia" w:hint="eastAsia"/>
                                <w:color w:val="000000" w:themeColor="text1"/>
                              </w:rPr>
                              <w:t>・月途中の入退所の場合の料金の算定方法についても明記してください。</w:t>
                            </w:r>
                          </w:p>
                          <w:p w:rsidR="004C3B4A" w:rsidRPr="00274AD7" w:rsidRDefault="004C3B4A" w:rsidP="00B002EA">
                            <w:pPr>
                              <w:spacing w:line="260" w:lineRule="exact"/>
                              <w:ind w:left="214" w:hangingChars="100" w:hanging="214"/>
                              <w:rPr>
                                <w:rFonts w:asciiTheme="minorEastAsia" w:eastAsiaTheme="minorEastAsia" w:hAnsiTheme="minorEastAsia"/>
                                <w:color w:val="000000" w:themeColor="text1"/>
                              </w:rPr>
                            </w:pPr>
                            <w:r w:rsidRPr="00274AD7">
                              <w:rPr>
                                <w:rFonts w:asciiTheme="minorEastAsia" w:eastAsiaTheme="minorEastAsia" w:hAnsiTheme="minorEastAsia" w:hint="eastAsia"/>
                                <w:color w:val="000000" w:themeColor="text1"/>
                              </w:rPr>
                              <w:t>・退所時には、転居や口座の変更も想定され、第１項から第３項までに定める方法以外の方法で支払うことがあり得ますので、その場合は支払方法を明記してください。</w:t>
                            </w:r>
                          </w:p>
                          <w:p w:rsidR="004C3B4A" w:rsidRPr="00274AD7" w:rsidRDefault="004C3B4A" w:rsidP="00B002EA">
                            <w:pPr>
                              <w:spacing w:line="260" w:lineRule="exact"/>
                              <w:ind w:left="214" w:hangingChars="100" w:hanging="214"/>
                              <w:rPr>
                                <w:rFonts w:asciiTheme="minorEastAsia" w:eastAsiaTheme="minorEastAsia" w:hAnsiTheme="minorEastAsia"/>
                                <w:color w:val="000000" w:themeColor="text1"/>
                              </w:rPr>
                            </w:pPr>
                            <w:r w:rsidRPr="00274AD7">
                              <w:rPr>
                                <w:rFonts w:asciiTheme="minorEastAsia" w:eastAsiaTheme="minorEastAsia" w:hAnsiTheme="minorEastAsia" w:hint="eastAsia"/>
                                <w:color w:val="000000" w:themeColor="text1"/>
                              </w:rPr>
                              <w:t>・第４項については、保育認定がされた児童について越谷市で利用調整が必要な場合は、原則１日付けの入所となり、月の途中入所は認めていませんので、月の途中退所のみ規定しています。</w:t>
                            </w:r>
                          </w:p>
                          <w:p w:rsidR="004C3B4A" w:rsidRPr="00274AD7" w:rsidRDefault="004C3B4A" w:rsidP="00B002EA">
                            <w:pPr>
                              <w:spacing w:line="260" w:lineRule="exact"/>
                              <w:ind w:left="214" w:hangingChars="100" w:hanging="214"/>
                              <w:rPr>
                                <w:rFonts w:asciiTheme="minorEastAsia" w:eastAsiaTheme="minorEastAsia" w:hAnsiTheme="minorEastAsia"/>
                                <w:color w:val="000000" w:themeColor="text1"/>
                              </w:rPr>
                            </w:pPr>
                            <w:r w:rsidRPr="00274AD7">
                              <w:rPr>
                                <w:rFonts w:asciiTheme="minorEastAsia" w:eastAsiaTheme="minorEastAsia" w:hAnsiTheme="minorEastAsia" w:hint="eastAsia"/>
                                <w:color w:val="000000" w:themeColor="text1"/>
                              </w:rPr>
                              <w:t>・口座振替で利用者負担を徴収する場合については、領収証の発行を省略しても差し支えありません。</w:t>
                            </w:r>
                          </w:p>
                          <w:p w:rsidR="0047661A" w:rsidRPr="00274AD7" w:rsidRDefault="0047661A" w:rsidP="0047661A">
                            <w:pPr>
                              <w:spacing w:line="260" w:lineRule="exact"/>
                              <w:ind w:left="214" w:hangingChars="100" w:hanging="214"/>
                              <w:rPr>
                                <w:color w:val="000000" w:themeColor="text1"/>
                              </w:rPr>
                            </w:pPr>
                            <w:r w:rsidRPr="00274AD7">
                              <w:rPr>
                                <w:rFonts w:asciiTheme="minorEastAsia" w:eastAsiaTheme="minorEastAsia" w:hAnsiTheme="minorEastAsia" w:hint="eastAsia"/>
                                <w:color w:val="000000" w:themeColor="text1"/>
                              </w:rPr>
                              <w:t>・土曜日</w:t>
                            </w:r>
                            <w:r w:rsidR="0091086B" w:rsidRPr="00274AD7">
                              <w:rPr>
                                <w:rFonts w:asciiTheme="minorEastAsia" w:eastAsiaTheme="minorEastAsia" w:hAnsiTheme="minorEastAsia" w:hint="eastAsia"/>
                                <w:color w:val="000000" w:themeColor="text1"/>
                              </w:rPr>
                              <w:t>等</w:t>
                            </w:r>
                            <w:r w:rsidRPr="00274AD7">
                              <w:rPr>
                                <w:rFonts w:asciiTheme="minorEastAsia" w:eastAsiaTheme="minorEastAsia" w:hAnsiTheme="minorEastAsia" w:hint="eastAsia"/>
                                <w:color w:val="000000" w:themeColor="text1"/>
                              </w:rPr>
                              <w:t>共同保育での延長保育料の支払先等が通常の延長保育料と異なる場合は、その旨、記載ください。</w:t>
                            </w:r>
                          </w:p>
                          <w:p w:rsidR="0047661A" w:rsidRPr="00274AD7" w:rsidRDefault="0047661A" w:rsidP="00B002EA">
                            <w:pPr>
                              <w:spacing w:line="260" w:lineRule="exact"/>
                              <w:ind w:left="214" w:hangingChars="100" w:hanging="214"/>
                              <w:rPr>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4" type="#_x0000_t202" style="position:absolute;left:0;text-align:left;margin-left:11.55pt;margin-top:.55pt;width:467.7pt;height:16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alzQIAAAwGAAAOAAAAZHJzL2Uyb0RvYy54bWysVN1u0zAUvkfiHSzfs6Qbm0q0dCqbhpAG&#10;m9jQrl3HXqM5PsZ2m5TLVUI8BK+AuOZ58iIcO0nXDYQ0RC/Sc47P73d+Do+aSpGlsK4EndPRTkqJ&#10;0ByKUt/k9OPV6YsxJc4zXTAFWuR0JRw9mjx/dlibTOzCHFQhLEEn2mW1yence5MlieNzUTG3A0Zo&#10;fJRgK+aRtTdJYVmN3iuV7KbpQVKDLYwFLpxD6Un3SCfRv5SC+3MpnfBE5RRz8/Fr43cWvsnkkGU3&#10;lpl5yfs02D9kUbFSY9CNqxPmGVnY8jdXVcktOJB+h0OVgJQlF7EGrGaUPqrmcs6MiLUgOM5sYHL/&#10;zy1/v7ywpCywd3uUaFZhj9r1l/bue3v3s11/Je36W7tet3c/kCeog4DVxmVod2nQ0jevoUHjQe5Q&#10;GHBopK3CP1ZI8B2hX23gFo0nHIX7r16m+KOE49tuOh4HBv0n9+bGOv9GQEUCkVOL/Ywws+WZ853q&#10;oBKiOVBlcVoqFZkwQ+JYWbJk2H3GudB+FM3VonoHRSfHKerCsgzFOC2dOCQzZBOnMXiKuT0IojSp&#10;c3qwt59Gxw/eQmab8DPF+G1f3ZYW1qp0yFbEYe2rCgh3SEbKr5QIOkp/EBKbFQH9S4kdMFE7aEkE&#10;5CmGvf59Vk8x7upAixgZtN8YV6UG26H0sDPFbRwfhEJ2+gjzVt2B9M2siVM6HgZtBsUK589Ct9LO&#10;8NMS8T5jzl8wizuMc4V3yZ/jRyrAJkFPUTIH+/lP8qCPq4WvlNR4E3LqPi2YFZSotxqXbu8gzATx&#10;24zdZmbbjF5Ux4CDN8ILaHgk0dh6NZDSQnWN52saouIT0xxj59QP5LHvLhWePy6m06iEZ8Mwf6Yv&#10;DQ+uA8phzq6aa2ZNvyYeN+w9DNeDZY+2pdMNlhqmCw+yjKsUcO5Q7fHHkxMHvj+P4aZt81Hr/ohP&#10;fgEAAP//AwBQSwMEFAAGAAgAAAAhAMZ5qMXeAAAACAEAAA8AAABkcnMvZG93bnJldi54bWxMj0FP&#10;g0AQhe8m/ofNmHizSyFtAFkaY/TUeLASzwM7ApXdJezSUn+948meJjPv5c33it1iBnGiyffOKliv&#10;IhBkG6d72yqoPl4fUhA+oNU4OEsKLuRhV97eFJhrd7bvdDqEVnCI9Tkq6EIYcyl905FBv3IjWda+&#10;3GQw8Dq1Uk945nAzyDiKttJgb/lDhyM9d9R8H2aj4O1Sbat9jfFxSOaf/cux8f1nqtT93fL0CCLQ&#10;Ev7N8IfP6FAyU+1mq70YFMTJmp1858Fytkk3IGoFSZxlIMtCXhcofwEAAP//AwBQSwECLQAUAAYA&#10;CAAAACEAtoM4kv4AAADhAQAAEwAAAAAAAAAAAAAAAAAAAAAAW0NvbnRlbnRfVHlwZXNdLnhtbFBL&#10;AQItABQABgAIAAAAIQA4/SH/1gAAAJQBAAALAAAAAAAAAAAAAAAAAC8BAABfcmVscy8ucmVsc1BL&#10;AQItABQABgAIAAAAIQBCwaalzQIAAAwGAAAOAAAAAAAAAAAAAAAAAC4CAABkcnMvZTJvRG9jLnht&#10;bFBLAQItABQABgAIAAAAIQDGeajF3gAAAAgBAAAPAAAAAAAAAAAAAAAAACcFAABkcnMvZG93bnJl&#10;di54bWxQSwUGAAAAAAQABADzAAAAMgYAAAAA&#10;" fillcolor="#dbe5f1 [660]" strokeweight=".5pt">
                <v:textbox inset="1mm,1mm,1mm,1mm">
                  <w:txbxContent>
                    <w:p w:rsidR="004C3B4A" w:rsidRPr="00274AD7" w:rsidRDefault="004C3B4A" w:rsidP="00903449">
                      <w:pPr>
                        <w:spacing w:line="260" w:lineRule="exact"/>
                        <w:rPr>
                          <w:rFonts w:asciiTheme="minorEastAsia" w:eastAsiaTheme="minorEastAsia" w:hAnsiTheme="minorEastAsia"/>
                          <w:color w:val="000000" w:themeColor="text1"/>
                        </w:rPr>
                      </w:pPr>
                      <w:r w:rsidRPr="00274AD7">
                        <w:rPr>
                          <w:rFonts w:asciiTheme="minorEastAsia" w:eastAsiaTheme="minorEastAsia" w:hAnsiTheme="minorEastAsia" w:hint="eastAsia"/>
                          <w:color w:val="000000" w:themeColor="text1"/>
                        </w:rPr>
                        <w:t>・具体的な支払い方法についても明確にしてください。</w:t>
                      </w:r>
                    </w:p>
                    <w:p w:rsidR="004C3B4A" w:rsidRPr="00274AD7" w:rsidRDefault="004C3B4A" w:rsidP="00B002EA">
                      <w:pPr>
                        <w:spacing w:line="260" w:lineRule="exact"/>
                        <w:ind w:firstLineChars="100" w:firstLine="214"/>
                        <w:rPr>
                          <w:rFonts w:asciiTheme="minorEastAsia" w:eastAsiaTheme="minorEastAsia" w:hAnsiTheme="minorEastAsia"/>
                          <w:color w:val="000000" w:themeColor="text1"/>
                        </w:rPr>
                      </w:pPr>
                      <w:r w:rsidRPr="00274AD7">
                        <w:rPr>
                          <w:rFonts w:asciiTheme="minorEastAsia" w:eastAsiaTheme="minorEastAsia" w:hAnsiTheme="minorEastAsia" w:hint="eastAsia"/>
                          <w:color w:val="000000" w:themeColor="text1"/>
                        </w:rPr>
                        <w:t>（例　口座振替払・現金振込払・現金払等）</w:t>
                      </w:r>
                    </w:p>
                    <w:p w:rsidR="004C3B4A" w:rsidRPr="00274AD7" w:rsidRDefault="004C3B4A" w:rsidP="00903449">
                      <w:pPr>
                        <w:spacing w:line="260" w:lineRule="exact"/>
                        <w:rPr>
                          <w:rFonts w:asciiTheme="minorEastAsia" w:eastAsiaTheme="minorEastAsia" w:hAnsiTheme="minorEastAsia"/>
                          <w:color w:val="000000" w:themeColor="text1"/>
                        </w:rPr>
                      </w:pPr>
                      <w:r w:rsidRPr="00274AD7">
                        <w:rPr>
                          <w:rFonts w:asciiTheme="minorEastAsia" w:eastAsiaTheme="minorEastAsia" w:hAnsiTheme="minorEastAsia" w:hint="eastAsia"/>
                          <w:color w:val="000000" w:themeColor="text1"/>
                        </w:rPr>
                        <w:t>・随時のサービスを利用した場合の支払方法も明記してください。</w:t>
                      </w:r>
                    </w:p>
                    <w:p w:rsidR="004C3B4A" w:rsidRPr="00274AD7" w:rsidRDefault="004C3B4A" w:rsidP="00903449">
                      <w:pPr>
                        <w:spacing w:line="260" w:lineRule="exact"/>
                        <w:rPr>
                          <w:rFonts w:asciiTheme="minorEastAsia" w:eastAsiaTheme="minorEastAsia" w:hAnsiTheme="minorEastAsia"/>
                          <w:color w:val="000000" w:themeColor="text1"/>
                        </w:rPr>
                      </w:pPr>
                      <w:r w:rsidRPr="00274AD7">
                        <w:rPr>
                          <w:rFonts w:asciiTheme="minorEastAsia" w:eastAsiaTheme="minorEastAsia" w:hAnsiTheme="minorEastAsia" w:hint="eastAsia"/>
                          <w:color w:val="000000" w:themeColor="text1"/>
                        </w:rPr>
                        <w:t>・月途中の入退所の場合の料金の算定方法についても明記してください。</w:t>
                      </w:r>
                    </w:p>
                    <w:p w:rsidR="004C3B4A" w:rsidRPr="00274AD7" w:rsidRDefault="004C3B4A" w:rsidP="00B002EA">
                      <w:pPr>
                        <w:spacing w:line="260" w:lineRule="exact"/>
                        <w:ind w:left="214" w:hangingChars="100" w:hanging="214"/>
                        <w:rPr>
                          <w:rFonts w:asciiTheme="minorEastAsia" w:eastAsiaTheme="minorEastAsia" w:hAnsiTheme="minorEastAsia"/>
                          <w:color w:val="000000" w:themeColor="text1"/>
                        </w:rPr>
                      </w:pPr>
                      <w:r w:rsidRPr="00274AD7">
                        <w:rPr>
                          <w:rFonts w:asciiTheme="minorEastAsia" w:eastAsiaTheme="minorEastAsia" w:hAnsiTheme="minorEastAsia" w:hint="eastAsia"/>
                          <w:color w:val="000000" w:themeColor="text1"/>
                        </w:rPr>
                        <w:t>・退所時には、転居や口座の変更も想定され、第１項から第３項までに定める方法以外の方法で支払うことがあり得ますので、その場合は支払方法を明記してください。</w:t>
                      </w:r>
                    </w:p>
                    <w:p w:rsidR="004C3B4A" w:rsidRPr="00274AD7" w:rsidRDefault="004C3B4A" w:rsidP="00B002EA">
                      <w:pPr>
                        <w:spacing w:line="260" w:lineRule="exact"/>
                        <w:ind w:left="214" w:hangingChars="100" w:hanging="214"/>
                        <w:rPr>
                          <w:rFonts w:asciiTheme="minorEastAsia" w:eastAsiaTheme="minorEastAsia" w:hAnsiTheme="minorEastAsia"/>
                          <w:color w:val="000000" w:themeColor="text1"/>
                        </w:rPr>
                      </w:pPr>
                      <w:r w:rsidRPr="00274AD7">
                        <w:rPr>
                          <w:rFonts w:asciiTheme="minorEastAsia" w:eastAsiaTheme="minorEastAsia" w:hAnsiTheme="minorEastAsia" w:hint="eastAsia"/>
                          <w:color w:val="000000" w:themeColor="text1"/>
                        </w:rPr>
                        <w:t>・第４項については、保育認定がされた児童について越谷市で利用調整が必要な場合は、原則１日付けの入所となり、月の途中入所は認めていませんので、月の途中退所のみ規定しています。</w:t>
                      </w:r>
                    </w:p>
                    <w:p w:rsidR="004C3B4A" w:rsidRPr="00274AD7" w:rsidRDefault="004C3B4A" w:rsidP="00B002EA">
                      <w:pPr>
                        <w:spacing w:line="260" w:lineRule="exact"/>
                        <w:ind w:left="214" w:hangingChars="100" w:hanging="214"/>
                        <w:rPr>
                          <w:rFonts w:asciiTheme="minorEastAsia" w:eastAsiaTheme="minorEastAsia" w:hAnsiTheme="minorEastAsia"/>
                          <w:color w:val="000000" w:themeColor="text1"/>
                        </w:rPr>
                      </w:pPr>
                      <w:r w:rsidRPr="00274AD7">
                        <w:rPr>
                          <w:rFonts w:asciiTheme="minorEastAsia" w:eastAsiaTheme="minorEastAsia" w:hAnsiTheme="minorEastAsia" w:hint="eastAsia"/>
                          <w:color w:val="000000" w:themeColor="text1"/>
                        </w:rPr>
                        <w:t>・口座振替で利用者負担を徴収する場合については、領収証の発行を省略しても差し支えありません。</w:t>
                      </w:r>
                    </w:p>
                    <w:p w:rsidR="0047661A" w:rsidRPr="00274AD7" w:rsidRDefault="0047661A" w:rsidP="0047661A">
                      <w:pPr>
                        <w:spacing w:line="260" w:lineRule="exact"/>
                        <w:ind w:left="214" w:hangingChars="100" w:hanging="214"/>
                        <w:rPr>
                          <w:color w:val="000000" w:themeColor="text1"/>
                        </w:rPr>
                      </w:pPr>
                      <w:r w:rsidRPr="00274AD7">
                        <w:rPr>
                          <w:rFonts w:asciiTheme="minorEastAsia" w:eastAsiaTheme="minorEastAsia" w:hAnsiTheme="minorEastAsia" w:hint="eastAsia"/>
                          <w:color w:val="000000" w:themeColor="text1"/>
                        </w:rPr>
                        <w:t>・土曜日</w:t>
                      </w:r>
                      <w:r w:rsidR="0091086B" w:rsidRPr="00274AD7">
                        <w:rPr>
                          <w:rFonts w:asciiTheme="minorEastAsia" w:eastAsiaTheme="minorEastAsia" w:hAnsiTheme="minorEastAsia" w:hint="eastAsia"/>
                          <w:color w:val="000000" w:themeColor="text1"/>
                        </w:rPr>
                        <w:t>等</w:t>
                      </w:r>
                      <w:r w:rsidRPr="00274AD7">
                        <w:rPr>
                          <w:rFonts w:asciiTheme="minorEastAsia" w:eastAsiaTheme="minorEastAsia" w:hAnsiTheme="minorEastAsia" w:hint="eastAsia"/>
                          <w:color w:val="000000" w:themeColor="text1"/>
                        </w:rPr>
                        <w:t>共同保育での延長保育料の支払先等が通常の延長保育料と異なる場合は、その旨、記載ください。</w:t>
                      </w:r>
                    </w:p>
                    <w:p w:rsidR="0047661A" w:rsidRPr="00274AD7" w:rsidRDefault="0047661A" w:rsidP="00B002EA">
                      <w:pPr>
                        <w:spacing w:line="260" w:lineRule="exact"/>
                        <w:ind w:left="214" w:hangingChars="100" w:hanging="214"/>
                        <w:rPr>
                          <w:color w:val="000000" w:themeColor="text1"/>
                        </w:rPr>
                      </w:pPr>
                    </w:p>
                  </w:txbxContent>
                </v:textbox>
              </v:shape>
            </w:pict>
          </mc:Fallback>
        </mc:AlternateContent>
      </w:r>
    </w:p>
    <w:p w:rsidR="0058082E" w:rsidRPr="00274AD7" w:rsidRDefault="0058082E" w:rsidP="00DA4898">
      <w:pPr>
        <w:spacing w:line="360" w:lineRule="exact"/>
        <w:rPr>
          <w:rFonts w:ascii="メイリオ" w:eastAsia="メイリオ" w:hAnsi="メイリオ" w:cs="メイリオ"/>
          <w:color w:val="000000" w:themeColor="text1"/>
        </w:rPr>
      </w:pPr>
    </w:p>
    <w:p w:rsidR="0058082E" w:rsidRPr="00274AD7" w:rsidRDefault="0058082E" w:rsidP="00DA4898">
      <w:pPr>
        <w:spacing w:line="360" w:lineRule="exact"/>
        <w:rPr>
          <w:rFonts w:ascii="メイリオ" w:eastAsia="メイリオ" w:hAnsi="メイリオ" w:cs="メイリオ"/>
          <w:color w:val="000000" w:themeColor="text1"/>
        </w:rPr>
      </w:pPr>
    </w:p>
    <w:p w:rsidR="0058082E" w:rsidRPr="00274AD7" w:rsidRDefault="0058082E" w:rsidP="00DA4898">
      <w:pPr>
        <w:spacing w:line="360" w:lineRule="exact"/>
        <w:rPr>
          <w:rFonts w:ascii="メイリオ" w:eastAsia="メイリオ" w:hAnsi="メイリオ" w:cs="メイリオ"/>
          <w:color w:val="000000" w:themeColor="text1"/>
        </w:rPr>
      </w:pPr>
    </w:p>
    <w:p w:rsidR="0058082E" w:rsidRPr="00274AD7" w:rsidRDefault="0058082E" w:rsidP="00DA4898">
      <w:pPr>
        <w:spacing w:line="360" w:lineRule="exact"/>
        <w:rPr>
          <w:rFonts w:ascii="メイリオ" w:eastAsia="メイリオ" w:hAnsi="メイリオ" w:cs="メイリオ"/>
          <w:color w:val="000000" w:themeColor="text1"/>
        </w:rPr>
      </w:pPr>
    </w:p>
    <w:p w:rsidR="006D6017" w:rsidRPr="00274AD7" w:rsidRDefault="006D6017" w:rsidP="00DA4898">
      <w:pPr>
        <w:spacing w:line="360" w:lineRule="exact"/>
        <w:rPr>
          <w:rFonts w:ascii="メイリオ" w:eastAsia="メイリオ" w:hAnsi="メイリオ" w:cs="メイリオ"/>
          <w:color w:val="000000" w:themeColor="text1"/>
        </w:rPr>
      </w:pPr>
    </w:p>
    <w:p w:rsidR="008C1182" w:rsidRPr="00274AD7" w:rsidRDefault="008C1182" w:rsidP="00DA4898">
      <w:pPr>
        <w:spacing w:line="360" w:lineRule="exact"/>
        <w:rPr>
          <w:rFonts w:ascii="メイリオ" w:eastAsia="メイリオ" w:hAnsi="メイリオ" w:cs="メイリオ"/>
          <w:color w:val="000000" w:themeColor="text1"/>
        </w:rPr>
      </w:pPr>
    </w:p>
    <w:p w:rsidR="00E355AF" w:rsidRPr="00274AD7" w:rsidRDefault="00E355AF" w:rsidP="00DA4898">
      <w:pPr>
        <w:spacing w:line="360" w:lineRule="exact"/>
        <w:rPr>
          <w:rFonts w:ascii="メイリオ" w:eastAsia="メイリオ" w:hAnsi="メイリオ" w:cs="メイリオ"/>
          <w:color w:val="000000" w:themeColor="text1"/>
        </w:rPr>
      </w:pPr>
    </w:p>
    <w:p w:rsidR="00E355AF" w:rsidRPr="00274AD7" w:rsidRDefault="00E355AF" w:rsidP="00DA4898">
      <w:pPr>
        <w:spacing w:line="360" w:lineRule="exact"/>
        <w:rPr>
          <w:rFonts w:ascii="メイリオ" w:eastAsia="メイリオ" w:hAnsi="メイリオ" w:cs="メイリオ"/>
          <w:color w:val="000000" w:themeColor="text1"/>
        </w:rPr>
      </w:pPr>
    </w:p>
    <w:p w:rsidR="00351FA1" w:rsidRPr="00274AD7" w:rsidRDefault="00351FA1" w:rsidP="00DA4898">
      <w:pPr>
        <w:spacing w:line="360" w:lineRule="exact"/>
        <w:rPr>
          <w:rFonts w:ascii="メイリオ" w:eastAsia="メイリオ" w:hAnsi="メイリオ" w:cs="メイリオ"/>
          <w:color w:val="000000" w:themeColor="text1"/>
        </w:rPr>
      </w:pPr>
    </w:p>
    <w:p w:rsidR="00B25FA4" w:rsidRPr="00274AD7" w:rsidRDefault="00B25FA4"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（契約の終了事由）</w:t>
      </w:r>
    </w:p>
    <w:p w:rsidR="00B25FA4" w:rsidRPr="00274AD7" w:rsidRDefault="00B25FA4" w:rsidP="00DA4898">
      <w:pPr>
        <w:spacing w:line="360" w:lineRule="exact"/>
        <w:ind w:left="214" w:hangingChars="100" w:hanging="214"/>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第９条　</w:t>
      </w:r>
      <w:r w:rsidR="00B2033E" w:rsidRPr="00274AD7">
        <w:rPr>
          <w:rFonts w:ascii="メイリオ" w:eastAsia="メイリオ" w:hAnsi="メイリオ" w:cs="メイリオ" w:hint="eastAsia"/>
          <w:color w:val="000000" w:themeColor="text1"/>
        </w:rPr>
        <w:t>本契約は、次の</w:t>
      </w:r>
      <w:r w:rsidR="00B17C21" w:rsidRPr="00274AD7">
        <w:rPr>
          <w:rFonts w:ascii="メイリオ" w:eastAsia="メイリオ" w:hAnsi="メイリオ" w:cs="メイリオ" w:hint="eastAsia"/>
          <w:color w:val="000000" w:themeColor="text1"/>
        </w:rPr>
        <w:t>事由に</w:t>
      </w:r>
      <w:r w:rsidR="00B2033E" w:rsidRPr="00274AD7">
        <w:rPr>
          <w:rFonts w:ascii="メイリオ" w:eastAsia="メイリオ" w:hAnsi="メイリオ" w:cs="メイリオ" w:hint="eastAsia"/>
          <w:color w:val="000000" w:themeColor="text1"/>
        </w:rPr>
        <w:t>該当した場合、</w:t>
      </w:r>
      <w:r w:rsidRPr="00274AD7">
        <w:rPr>
          <w:rFonts w:ascii="メイリオ" w:eastAsia="メイリオ" w:hAnsi="メイリオ" w:cs="メイリオ" w:hint="eastAsia"/>
          <w:color w:val="000000" w:themeColor="text1"/>
        </w:rPr>
        <w:t>終了するものとします。</w:t>
      </w:r>
    </w:p>
    <w:p w:rsidR="00B25FA4" w:rsidRPr="00274AD7" w:rsidRDefault="00B25FA4" w:rsidP="00DA4898">
      <w:pPr>
        <w:spacing w:line="360" w:lineRule="exact"/>
        <w:ind w:left="428" w:hangingChars="200" w:hanging="428"/>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⑴　子ども・子育て支援法による</w:t>
      </w:r>
      <w:r w:rsidR="0091086B" w:rsidRPr="00274AD7">
        <w:rPr>
          <w:rFonts w:ascii="メイリオ" w:eastAsia="メイリオ" w:hAnsi="メイリオ" w:cs="メイリオ" w:hint="eastAsia"/>
          <w:color w:val="000000" w:themeColor="text1"/>
        </w:rPr>
        <w:t>教育・保育給付認定</w:t>
      </w:r>
      <w:r w:rsidRPr="00274AD7">
        <w:rPr>
          <w:rFonts w:ascii="メイリオ" w:eastAsia="メイリオ" w:hAnsi="メイリオ" w:cs="メイリオ" w:hint="eastAsia"/>
          <w:color w:val="000000" w:themeColor="text1"/>
        </w:rPr>
        <w:t>を受けた保護者が、同法に定める支給要件に該当しなくなったとき。</w:t>
      </w:r>
    </w:p>
    <w:p w:rsidR="00B25FA4" w:rsidRPr="00274AD7" w:rsidRDefault="00B25FA4" w:rsidP="00DA4898">
      <w:pPr>
        <w:spacing w:line="360" w:lineRule="exact"/>
        <w:ind w:left="428" w:hangingChars="200" w:hanging="428"/>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⑵　事業者が解散命令を受けたとき又は破産したとき。</w:t>
      </w:r>
    </w:p>
    <w:p w:rsidR="00B25FA4" w:rsidRPr="00274AD7" w:rsidRDefault="00B25FA4" w:rsidP="00DA4898">
      <w:pPr>
        <w:spacing w:line="360" w:lineRule="exact"/>
        <w:ind w:left="214" w:hangingChars="100" w:hanging="214"/>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⑶　事業者が小規模保育事業者Ｂ型の認可を取り消された場合又は確認を辞退したとき。</w:t>
      </w:r>
    </w:p>
    <w:p w:rsidR="00B25FA4" w:rsidRPr="00274AD7" w:rsidRDefault="00B25FA4" w:rsidP="00DA4898">
      <w:pPr>
        <w:spacing w:line="360" w:lineRule="exact"/>
        <w:ind w:left="214" w:hangingChars="100" w:hanging="214"/>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⑷　次条又は第１１条の規定に基づき本契約が解除されたとき。</w:t>
      </w:r>
    </w:p>
    <w:p w:rsidR="00B25FA4" w:rsidRPr="00274AD7" w:rsidRDefault="00B25FA4" w:rsidP="00DA4898">
      <w:pPr>
        <w:spacing w:line="360" w:lineRule="exact"/>
        <w:rPr>
          <w:rFonts w:ascii="メイリオ" w:eastAsia="メイリオ" w:hAnsi="メイリオ" w:cs="メイリオ"/>
          <w:color w:val="000000" w:themeColor="text1"/>
        </w:rPr>
      </w:pPr>
    </w:p>
    <w:p w:rsidR="0058082E" w:rsidRPr="00274AD7" w:rsidRDefault="0058082E" w:rsidP="00DA4898">
      <w:pPr>
        <w:spacing w:line="360" w:lineRule="exact"/>
        <w:ind w:firstLineChars="100" w:firstLine="214"/>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w:t>
      </w:r>
      <w:r w:rsidR="00B90584" w:rsidRPr="00274AD7">
        <w:rPr>
          <w:rFonts w:ascii="メイリオ" w:eastAsia="メイリオ" w:hAnsi="メイリオ" w:cs="メイリオ" w:hint="eastAsia"/>
          <w:color w:val="000000" w:themeColor="text1"/>
        </w:rPr>
        <w:t>保護者からの</w:t>
      </w:r>
      <w:r w:rsidRPr="00274AD7">
        <w:rPr>
          <w:rFonts w:ascii="メイリオ" w:eastAsia="メイリオ" w:hAnsi="メイリオ" w:cs="メイリオ" w:hint="eastAsia"/>
          <w:color w:val="000000" w:themeColor="text1"/>
        </w:rPr>
        <w:t>契約の解除）</w:t>
      </w:r>
    </w:p>
    <w:p w:rsidR="001F6F0E" w:rsidRPr="00274AD7" w:rsidRDefault="00B25FA4" w:rsidP="00DA4898">
      <w:pPr>
        <w:spacing w:line="360" w:lineRule="exact"/>
        <w:ind w:left="214" w:hangingChars="100" w:hanging="214"/>
        <w:rPr>
          <w:rFonts w:ascii="メイリオ" w:eastAsia="メイリオ" w:hAnsi="メイリオ" w:cs="メイリオ"/>
          <w:dstrike/>
          <w:color w:val="000000" w:themeColor="text1"/>
        </w:rPr>
      </w:pPr>
      <w:r w:rsidRPr="00274AD7">
        <w:rPr>
          <w:rFonts w:ascii="メイリオ" w:eastAsia="メイリオ" w:hAnsi="メイリオ" w:cs="メイリオ" w:hint="eastAsia"/>
          <w:color w:val="000000" w:themeColor="text1"/>
        </w:rPr>
        <w:t>第１０</w:t>
      </w:r>
      <w:r w:rsidR="001F6F0E" w:rsidRPr="00274AD7">
        <w:rPr>
          <w:rFonts w:ascii="メイリオ" w:eastAsia="メイリオ" w:hAnsi="メイリオ" w:cs="メイリオ" w:hint="eastAsia"/>
          <w:color w:val="000000" w:themeColor="text1"/>
        </w:rPr>
        <w:t>条</w:t>
      </w:r>
      <w:r w:rsidR="0058082E" w:rsidRPr="00274AD7">
        <w:rPr>
          <w:rFonts w:ascii="メイリオ" w:eastAsia="メイリオ" w:hAnsi="メイリオ" w:cs="メイリオ" w:hint="eastAsia"/>
          <w:color w:val="000000" w:themeColor="text1"/>
        </w:rPr>
        <w:t xml:space="preserve">　</w:t>
      </w:r>
      <w:r w:rsidR="0091772F" w:rsidRPr="00274AD7">
        <w:rPr>
          <w:rFonts w:ascii="メイリオ" w:eastAsia="メイリオ" w:hAnsi="メイリオ" w:cs="メイリオ" w:hint="eastAsia"/>
          <w:color w:val="000000" w:themeColor="text1"/>
        </w:rPr>
        <w:t>保護者又は乳幼児の事情で途中退所</w:t>
      </w:r>
      <w:r w:rsidR="001F6F0E" w:rsidRPr="00274AD7">
        <w:rPr>
          <w:rFonts w:ascii="メイリオ" w:eastAsia="メイリオ" w:hAnsi="メイリオ" w:cs="メイリオ" w:hint="eastAsia"/>
          <w:color w:val="000000" w:themeColor="text1"/>
        </w:rPr>
        <w:t>する場合、保護者は</w:t>
      </w:r>
      <w:r w:rsidR="00B90584" w:rsidRPr="00274AD7">
        <w:rPr>
          <w:rFonts w:ascii="メイリオ" w:eastAsia="メイリオ" w:hAnsi="メイリオ" w:cs="メイリオ" w:hint="eastAsia"/>
          <w:color w:val="000000" w:themeColor="text1"/>
        </w:rPr>
        <w:t>、</w:t>
      </w:r>
      <w:r w:rsidR="0091772F" w:rsidRPr="00274AD7">
        <w:rPr>
          <w:rFonts w:ascii="メイリオ" w:eastAsia="メイリオ" w:hAnsi="メイリオ" w:cs="メイリオ" w:hint="eastAsia"/>
          <w:color w:val="000000" w:themeColor="text1"/>
        </w:rPr>
        <w:t>退所</w:t>
      </w:r>
      <w:r w:rsidR="001F6F0E" w:rsidRPr="00274AD7">
        <w:rPr>
          <w:rFonts w:ascii="メイリオ" w:eastAsia="メイリオ" w:hAnsi="メイリオ" w:cs="メイリオ" w:hint="eastAsia"/>
          <w:color w:val="000000" w:themeColor="text1"/>
        </w:rPr>
        <w:t>予定日の前月○日までに事業者に書面にて申し出るものとします。</w:t>
      </w:r>
    </w:p>
    <w:p w:rsidR="001F6F0E" w:rsidRPr="00274AD7" w:rsidRDefault="0058082E" w:rsidP="00DA4898">
      <w:pPr>
        <w:spacing w:line="360" w:lineRule="exact"/>
        <w:ind w:left="214" w:hangingChars="100" w:hanging="214"/>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２　</w:t>
      </w:r>
      <w:r w:rsidR="001F6F0E" w:rsidRPr="00274AD7">
        <w:rPr>
          <w:rFonts w:ascii="メイリオ" w:eastAsia="メイリオ" w:hAnsi="メイリオ" w:cs="メイリオ" w:hint="eastAsia"/>
          <w:color w:val="000000" w:themeColor="text1"/>
        </w:rPr>
        <w:t>次の事由に該当した場合</w:t>
      </w:r>
      <w:r w:rsidR="0091772F" w:rsidRPr="00274AD7">
        <w:rPr>
          <w:rFonts w:ascii="メイリオ" w:eastAsia="メイリオ" w:hAnsi="メイリオ" w:cs="メイリオ" w:hint="eastAsia"/>
          <w:color w:val="000000" w:themeColor="text1"/>
        </w:rPr>
        <w:t>は</w:t>
      </w:r>
      <w:r w:rsidR="001F6F0E" w:rsidRPr="00274AD7">
        <w:rPr>
          <w:rFonts w:ascii="メイリオ" w:eastAsia="メイリオ" w:hAnsi="メイリオ" w:cs="メイリオ" w:hint="eastAsia"/>
          <w:color w:val="000000" w:themeColor="text1"/>
        </w:rPr>
        <w:t>、保護者は</w:t>
      </w:r>
      <w:r w:rsidR="00B90584" w:rsidRPr="00274AD7">
        <w:rPr>
          <w:rFonts w:ascii="メイリオ" w:eastAsia="メイリオ" w:hAnsi="メイリオ" w:cs="メイリオ" w:hint="eastAsia"/>
          <w:color w:val="000000" w:themeColor="text1"/>
        </w:rPr>
        <w:t>、</w:t>
      </w:r>
      <w:r w:rsidR="001F6F0E" w:rsidRPr="00274AD7">
        <w:rPr>
          <w:rFonts w:ascii="メイリオ" w:eastAsia="メイリオ" w:hAnsi="メイリオ" w:cs="メイリオ" w:hint="eastAsia"/>
          <w:color w:val="000000" w:themeColor="text1"/>
        </w:rPr>
        <w:t>文書で事業者に通知することにより、この契約を解除することができます。</w:t>
      </w:r>
    </w:p>
    <w:p w:rsidR="0058082E" w:rsidRPr="00274AD7" w:rsidRDefault="00B25FA4" w:rsidP="00DA4898">
      <w:pPr>
        <w:spacing w:line="360" w:lineRule="exact"/>
        <w:ind w:left="214" w:hangingChars="100" w:hanging="214"/>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⑴　事業者が正当な理由なく保育</w:t>
      </w:r>
      <w:r w:rsidR="0091772F" w:rsidRPr="00274AD7">
        <w:rPr>
          <w:rFonts w:ascii="メイリオ" w:eastAsia="メイリオ" w:hAnsi="メイリオ" w:cs="メイリオ" w:hint="eastAsia"/>
          <w:color w:val="000000" w:themeColor="text1"/>
        </w:rPr>
        <w:t>の提供</w:t>
      </w:r>
      <w:r w:rsidRPr="00274AD7">
        <w:rPr>
          <w:rFonts w:ascii="メイリオ" w:eastAsia="メイリオ" w:hAnsi="メイリオ" w:cs="メイリオ" w:hint="eastAsia"/>
          <w:color w:val="000000" w:themeColor="text1"/>
        </w:rPr>
        <w:t>を拒否したとき。</w:t>
      </w:r>
    </w:p>
    <w:p w:rsidR="0058082E" w:rsidRPr="00274AD7" w:rsidRDefault="00B25FA4" w:rsidP="00DA4898">
      <w:pPr>
        <w:spacing w:line="360" w:lineRule="exact"/>
        <w:ind w:left="214" w:hangingChars="100" w:hanging="214"/>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⑵　事業者が守秘義務に反したとき。</w:t>
      </w:r>
    </w:p>
    <w:p w:rsidR="0058082E" w:rsidRPr="00274AD7" w:rsidRDefault="00B25FA4" w:rsidP="00DA4898">
      <w:pPr>
        <w:spacing w:line="360" w:lineRule="exact"/>
        <w:ind w:left="214" w:hangingChars="100" w:hanging="214"/>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⑶　事業者が法令等の社会的義務に反したとき。</w:t>
      </w:r>
    </w:p>
    <w:p w:rsidR="0058082E" w:rsidRPr="00274AD7" w:rsidRDefault="0058082E" w:rsidP="00DA4898">
      <w:pPr>
        <w:spacing w:line="360" w:lineRule="exact"/>
        <w:ind w:left="428" w:hangingChars="200" w:hanging="428"/>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⑷　事業者が乳幼児</w:t>
      </w:r>
      <w:r w:rsidR="00B2033E" w:rsidRPr="00274AD7">
        <w:rPr>
          <w:rFonts w:ascii="メイリオ" w:eastAsia="メイリオ" w:hAnsi="メイリオ" w:cs="メイリオ" w:hint="eastAsia"/>
          <w:color w:val="000000" w:themeColor="text1"/>
        </w:rPr>
        <w:t>、</w:t>
      </w:r>
      <w:r w:rsidRPr="00274AD7">
        <w:rPr>
          <w:rFonts w:ascii="メイリオ" w:eastAsia="メイリオ" w:hAnsi="メイリオ" w:cs="メイリオ" w:hint="eastAsia"/>
          <w:color w:val="000000" w:themeColor="text1"/>
        </w:rPr>
        <w:t>保護者</w:t>
      </w:r>
      <w:r w:rsidR="00B2033E" w:rsidRPr="00274AD7">
        <w:rPr>
          <w:rFonts w:ascii="メイリオ" w:eastAsia="メイリオ" w:hAnsi="メイリオ" w:cs="メイリオ" w:hint="eastAsia"/>
          <w:color w:val="000000" w:themeColor="text1"/>
        </w:rPr>
        <w:t>又はその家族などに対して社会通念を逸脱する行為を行ったとき。</w:t>
      </w:r>
    </w:p>
    <w:p w:rsidR="00286B71" w:rsidRPr="00274AD7" w:rsidRDefault="0047661A" w:rsidP="00DA4898">
      <w:pPr>
        <w:spacing w:line="360" w:lineRule="exact"/>
        <w:ind w:left="214" w:hangingChars="100" w:hanging="214"/>
        <w:rPr>
          <w:rFonts w:ascii="メイリオ" w:eastAsia="メイリオ" w:hAnsi="メイリオ" w:cs="メイリオ"/>
          <w:color w:val="000000" w:themeColor="text1"/>
        </w:rPr>
      </w:pPr>
      <w:r w:rsidRPr="00274AD7">
        <w:rPr>
          <w:rFonts w:ascii="メイリオ" w:eastAsia="メイリオ" w:hAnsi="メイリオ" w:cs="メイリオ" w:hint="eastAsia"/>
          <w:noProof/>
          <w:color w:val="000000" w:themeColor="text1"/>
        </w:rPr>
        <mc:AlternateContent>
          <mc:Choice Requires="wps">
            <w:drawing>
              <wp:anchor distT="0" distB="0" distL="114300" distR="114300" simplePos="0" relativeHeight="251763712" behindDoc="0" locked="0" layoutInCell="1" allowOverlap="1" wp14:anchorId="3D2DC8D3" wp14:editId="207E11A8">
                <wp:simplePos x="0" y="0"/>
                <wp:positionH relativeFrom="column">
                  <wp:posOffset>137160</wp:posOffset>
                </wp:positionH>
                <wp:positionV relativeFrom="paragraph">
                  <wp:posOffset>37465</wp:posOffset>
                </wp:positionV>
                <wp:extent cx="5939790" cy="542925"/>
                <wp:effectExtent l="0" t="0" r="22860" b="28575"/>
                <wp:wrapNone/>
                <wp:docPr id="43" name="テキスト ボックス 43"/>
                <wp:cNvGraphicFramePr/>
                <a:graphic xmlns:a="http://schemas.openxmlformats.org/drawingml/2006/main">
                  <a:graphicData uri="http://schemas.microsoft.com/office/word/2010/wordprocessingShape">
                    <wps:wsp>
                      <wps:cNvSpPr txBox="1"/>
                      <wps:spPr>
                        <a:xfrm>
                          <a:off x="0" y="0"/>
                          <a:ext cx="5939790" cy="5429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3B4A" w:rsidRDefault="004C3B4A" w:rsidP="00B002E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・本条第２項第４号</w:t>
                            </w:r>
                            <w:r w:rsidRPr="006F67F5">
                              <w:rPr>
                                <w:rFonts w:asciiTheme="minorEastAsia" w:eastAsiaTheme="minorEastAsia" w:hAnsiTheme="minorEastAsia" w:hint="eastAsia"/>
                              </w:rPr>
                              <w:t>の「社会通念を逸脱する行為」は、</w:t>
                            </w:r>
                            <w:r>
                              <w:rPr>
                                <w:rFonts w:asciiTheme="minorEastAsia" w:eastAsiaTheme="minorEastAsia" w:hAnsiTheme="minorEastAsia" w:hint="eastAsia"/>
                              </w:rPr>
                              <w:t>第１１条第２項第２号</w:t>
                            </w:r>
                            <w:r w:rsidRPr="006F67F5">
                              <w:rPr>
                                <w:rFonts w:asciiTheme="minorEastAsia" w:eastAsiaTheme="minorEastAsia" w:hAnsiTheme="minorEastAsia" w:hint="eastAsia"/>
                              </w:rPr>
                              <w:t>の「重大な背信行為」より広範な考え方です。乳幼児、保護者及びその家族の人権を尊重しない態度や、乳幼児や保護者の保護の視点に欠ける行為などが広く含まれます。</w:t>
                            </w:r>
                          </w:p>
                          <w:p w:rsidR="004C3B4A" w:rsidRPr="004D57DD" w:rsidRDefault="004C3B4A" w:rsidP="00247850">
                            <w:pPr>
                              <w:spacing w:line="240" w:lineRule="exact"/>
                              <w:rPr>
                                <w:color w:val="FF0000"/>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35" type="#_x0000_t202" style="position:absolute;left:0;text-align:left;margin-left:10.8pt;margin-top:2.95pt;width:467.7pt;height:42.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tB50AIAAAsGAAAOAAAAZHJzL2Uyb0RvYy54bWysVM1uEzEQviPxDpbvdPPTlCbqpgqtipBK&#10;W9Ginh2v3azq9RjbSTYcEwnxELwC4szz7Isw9u6maUFIRVx2Pb+e+fzNHB2XhSILYV0OOqXdvQ4l&#10;QnPIcn2X0o83Z68OKXGe6Ywp0CKlK+Ho8fjli6OlGYkezEBlwhJMot1oaVI6896MksTxmSiY2wMj&#10;NBol2IJ5FO1dklm2xOyFSnqdzkGyBJsZC1w4h9rT2kjHMb+UgvtLKZ3wRKUUa/Pxa+N3Gr7J+IiN&#10;7iwzs5w3ZbB/qKJgucZLt6lOmWdkbvPfUhU5t+BA+j0ORQJS5lzEHrCbbudJN9czZkTsBcFxZguT&#10;+39p+cXiypI8S+l+nxLNCnyjavOlWn+v1j+rzVdSbb5Vm021/oEyQR8EbGncCOOuDUb68g2U+PCt&#10;3qEy4FBKW4Q/dkjQjtCvtnCL0hOOysGwP3w9RBNH22C/N+wNQprkIdpY598KKEg4pNTic0aU2eLc&#10;+dq1dQmXOVB5dpYrFYVAIXGiLFkwfHzGudC+G8PVvHgPWa1HEnUaGqAayVKrD1s1VhPJGDLF2h5d&#10;ojRZpvSgP+jExI9sobLt9VPF+H3T3Y4XZlc6VCsiV5uuAsA1kPHkV0oEH6U/CIlvFfH8S4s1MNE7&#10;eEkE5DmBjf9DVc8JrvvAiHgzaL8NLnINtkbp8ctk95E9CIWs/RHmnb7D0ZfTMpJ02PJsCtkK6Weh&#10;nmhn+FmOeJ8z56+YxRFGWuFa8pf4kQrwkaA5UTID+/lP+uCPk4VWSpa4ElLqPs2ZFZSodxpnrn8Q&#10;qEL8rmB3hemuoOfFCSDxurgADY9HDLZetUdpobjF7TUJt6KJaY53p9S3xxNfLyrcflxMJtEJt4Zh&#10;/lxfGx5SB5QDz27KW2ZNMyYeB+wC2uXBRk+mpfYNkRomcw8yj6MUcK5RbfDHjRMJ32zHsNJ25ej1&#10;sMPHvwAAAP//AwBQSwMEFAAGAAgAAAAhADZ6ghndAAAABwEAAA8AAABkcnMvZG93bnJldi54bWxM&#10;j0FPg0AQhe8m/ofNmHizC2ixRZbGGD01HqzE88COQGV3Cbu01F/f6Ulvb/Je3vsm38ymFwcafees&#10;gngRgSBbO93ZRkH5+Xa3AuEDWo29s6TgRB42xfVVjpl2R/tBh11oBJdYn6GCNoQhk9LXLRn0CzeQ&#10;Ze/bjQYDn2Mj9YhHLje9TKIolQY7ywstDvTSUv2zm4yC91OZltsKk31/P/1uX/e1775WSt3ezM9P&#10;IALN4S8MF3xGh4KZKjdZ7UWvIIlTTipYrkGwvV4+8msVi/gBZJHL//zFGQAA//8DAFBLAQItABQA&#10;BgAIAAAAIQC2gziS/gAAAOEBAAATAAAAAAAAAAAAAAAAAAAAAABbQ29udGVudF9UeXBlc10ueG1s&#10;UEsBAi0AFAAGAAgAAAAhADj9If/WAAAAlAEAAAsAAAAAAAAAAAAAAAAALwEAAF9yZWxzLy5yZWxz&#10;UEsBAi0AFAAGAAgAAAAhAE/K0HnQAgAACwYAAA4AAAAAAAAAAAAAAAAALgIAAGRycy9lMm9Eb2Mu&#10;eG1sUEsBAi0AFAAGAAgAAAAhADZ6ghndAAAABwEAAA8AAAAAAAAAAAAAAAAAKgUAAGRycy9kb3du&#10;cmV2LnhtbFBLBQYAAAAABAAEAPMAAAA0BgAAAAA=&#10;" fillcolor="#dbe5f1 [660]" strokeweight=".5pt">
                <v:textbox inset="1mm,1mm,1mm,1mm">
                  <w:txbxContent>
                    <w:p w:rsidR="004C3B4A" w:rsidRDefault="004C3B4A" w:rsidP="00B002E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・本条第２項第４号</w:t>
                      </w:r>
                      <w:r w:rsidRPr="006F67F5">
                        <w:rPr>
                          <w:rFonts w:asciiTheme="minorEastAsia" w:eastAsiaTheme="minorEastAsia" w:hAnsiTheme="minorEastAsia" w:hint="eastAsia"/>
                        </w:rPr>
                        <w:t>の「社会通念を逸脱する行為」は、</w:t>
                      </w:r>
                      <w:r>
                        <w:rPr>
                          <w:rFonts w:asciiTheme="minorEastAsia" w:eastAsiaTheme="minorEastAsia" w:hAnsiTheme="minorEastAsia" w:hint="eastAsia"/>
                        </w:rPr>
                        <w:t>第１１条第２項第２号</w:t>
                      </w:r>
                      <w:r w:rsidRPr="006F67F5">
                        <w:rPr>
                          <w:rFonts w:asciiTheme="minorEastAsia" w:eastAsiaTheme="minorEastAsia" w:hAnsiTheme="minorEastAsia" w:hint="eastAsia"/>
                        </w:rPr>
                        <w:t>の「重大な背信行為」より広範な考え方です。乳幼児、保護者及びその家族の人権を尊重しない態度や、乳幼児や保護者の保護の視点に欠ける行為などが広く含まれます。</w:t>
                      </w:r>
                    </w:p>
                    <w:p w:rsidR="004C3B4A" w:rsidRPr="004D57DD" w:rsidRDefault="004C3B4A" w:rsidP="00247850">
                      <w:pPr>
                        <w:spacing w:line="240" w:lineRule="exact"/>
                        <w:rPr>
                          <w:color w:val="FF0000"/>
                        </w:rPr>
                      </w:pPr>
                    </w:p>
                  </w:txbxContent>
                </v:textbox>
              </v:shape>
            </w:pict>
          </mc:Fallback>
        </mc:AlternateContent>
      </w:r>
    </w:p>
    <w:p w:rsidR="00286B71" w:rsidRPr="00274AD7" w:rsidRDefault="00286B71" w:rsidP="00DA4898">
      <w:pPr>
        <w:spacing w:line="360" w:lineRule="exact"/>
        <w:ind w:left="214" w:hangingChars="100" w:hanging="214"/>
        <w:rPr>
          <w:rFonts w:ascii="メイリオ" w:eastAsia="メイリオ" w:hAnsi="メイリオ" w:cs="メイリオ"/>
          <w:color w:val="000000" w:themeColor="text1"/>
        </w:rPr>
      </w:pPr>
    </w:p>
    <w:p w:rsidR="00286B71" w:rsidRPr="00274AD7" w:rsidRDefault="00286B71" w:rsidP="00DA4898">
      <w:pPr>
        <w:spacing w:line="360" w:lineRule="exact"/>
        <w:ind w:left="214" w:hangingChars="100" w:hanging="214"/>
        <w:rPr>
          <w:rFonts w:ascii="メイリオ" w:eastAsia="メイリオ" w:hAnsi="メイリオ" w:cs="メイリオ"/>
          <w:color w:val="000000" w:themeColor="text1"/>
        </w:rPr>
      </w:pPr>
    </w:p>
    <w:p w:rsidR="009F4551" w:rsidRPr="00274AD7" w:rsidRDefault="009F4551" w:rsidP="00DA4898">
      <w:pPr>
        <w:spacing w:line="360" w:lineRule="exact"/>
        <w:ind w:left="214" w:hangingChars="100" w:hanging="214"/>
        <w:rPr>
          <w:rFonts w:ascii="メイリオ" w:eastAsia="メイリオ" w:hAnsi="メイリオ" w:cs="メイリオ"/>
          <w:color w:val="000000" w:themeColor="text1"/>
        </w:rPr>
      </w:pPr>
    </w:p>
    <w:p w:rsidR="00B90584" w:rsidRPr="00274AD7" w:rsidRDefault="00B90584" w:rsidP="00DA4898">
      <w:pPr>
        <w:spacing w:line="360" w:lineRule="exact"/>
        <w:ind w:left="214" w:hangingChars="100" w:hanging="214"/>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（事業者からの契約解除）</w:t>
      </w:r>
    </w:p>
    <w:p w:rsidR="001F6F0E" w:rsidRPr="00274AD7" w:rsidRDefault="00B25FA4" w:rsidP="00DA4898">
      <w:pPr>
        <w:spacing w:line="360" w:lineRule="exact"/>
        <w:ind w:left="214" w:hangingChars="100" w:hanging="214"/>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第１１</w:t>
      </w:r>
      <w:r w:rsidR="00B90584" w:rsidRPr="00274AD7">
        <w:rPr>
          <w:rFonts w:ascii="メイリオ" w:eastAsia="メイリオ" w:hAnsi="メイリオ" w:cs="メイリオ" w:hint="eastAsia"/>
          <w:color w:val="000000" w:themeColor="text1"/>
        </w:rPr>
        <w:t>条</w:t>
      </w:r>
      <w:r w:rsidR="0058082E" w:rsidRPr="00274AD7">
        <w:rPr>
          <w:rFonts w:ascii="メイリオ" w:eastAsia="メイリオ" w:hAnsi="メイリオ" w:cs="メイリオ" w:hint="eastAsia"/>
          <w:color w:val="000000" w:themeColor="text1"/>
        </w:rPr>
        <w:t xml:space="preserve">　</w:t>
      </w:r>
      <w:r w:rsidR="001F6F0E" w:rsidRPr="00274AD7">
        <w:rPr>
          <w:rFonts w:ascii="メイリオ" w:eastAsia="メイリオ" w:hAnsi="メイリオ" w:cs="メイリオ" w:hint="eastAsia"/>
          <w:color w:val="000000" w:themeColor="text1"/>
        </w:rPr>
        <w:t>事業者は、閉所や休所など</w:t>
      </w:r>
      <w:r w:rsidR="00056EEC" w:rsidRPr="00274AD7">
        <w:rPr>
          <w:rFonts w:ascii="メイリオ" w:eastAsia="メイリオ" w:hAnsi="メイリオ" w:cs="メイリオ" w:hint="eastAsia"/>
          <w:color w:val="000000" w:themeColor="text1"/>
        </w:rPr>
        <w:t>や</w:t>
      </w:r>
      <w:r w:rsidR="002F2F69" w:rsidRPr="00274AD7">
        <w:rPr>
          <w:rFonts w:ascii="メイリオ" w:eastAsia="メイリオ" w:hAnsi="メイリオ" w:cs="メイリオ" w:hint="eastAsia"/>
          <w:color w:val="000000" w:themeColor="text1"/>
        </w:rPr>
        <w:t>むを得ない事情がある場合、保護者に対して、○か</w:t>
      </w:r>
      <w:r w:rsidR="001F6F0E" w:rsidRPr="00274AD7">
        <w:rPr>
          <w:rFonts w:ascii="メイリオ" w:eastAsia="メイリオ" w:hAnsi="メイリオ" w:cs="メイリオ" w:hint="eastAsia"/>
          <w:color w:val="000000" w:themeColor="text1"/>
        </w:rPr>
        <w:t>月間の予告期間を置いて、理由を文書で明示し口頭で説明した上で、この契約を解除することができます。</w:t>
      </w:r>
    </w:p>
    <w:p w:rsidR="001F6F0E" w:rsidRPr="00274AD7" w:rsidRDefault="00B90584" w:rsidP="00DA4898">
      <w:pPr>
        <w:spacing w:line="360" w:lineRule="exact"/>
        <w:ind w:left="214" w:hangingChars="100" w:hanging="214"/>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２</w:t>
      </w:r>
      <w:r w:rsidR="0058082E" w:rsidRPr="00274AD7">
        <w:rPr>
          <w:rFonts w:ascii="メイリオ" w:eastAsia="メイリオ" w:hAnsi="メイリオ" w:cs="メイリオ" w:hint="eastAsia"/>
          <w:color w:val="000000" w:themeColor="text1"/>
        </w:rPr>
        <w:t xml:space="preserve">　</w:t>
      </w:r>
      <w:r w:rsidR="001F6F0E" w:rsidRPr="00274AD7">
        <w:rPr>
          <w:rFonts w:ascii="メイリオ" w:eastAsia="メイリオ" w:hAnsi="メイリオ" w:cs="メイリオ" w:hint="eastAsia"/>
          <w:color w:val="000000" w:themeColor="text1"/>
        </w:rPr>
        <w:t>次の事由に該当した場合は、事業者は文書で保護者に通知することにより、この契約を解除することができます。</w:t>
      </w:r>
    </w:p>
    <w:p w:rsidR="0058082E" w:rsidRPr="00274AD7" w:rsidRDefault="0058082E" w:rsidP="00DA4898">
      <w:pPr>
        <w:spacing w:line="360" w:lineRule="exact"/>
        <w:ind w:left="428" w:hangingChars="200" w:hanging="428"/>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⑴　保護者が第７条に定める</w:t>
      </w:r>
      <w:r w:rsidR="00B2033E" w:rsidRPr="00274AD7">
        <w:rPr>
          <w:rFonts w:ascii="メイリオ" w:eastAsia="メイリオ" w:hAnsi="メイリオ" w:cs="メイリオ" w:hint="eastAsia"/>
          <w:color w:val="000000" w:themeColor="text1"/>
        </w:rPr>
        <w:t>費用の支払を遅延した場合で、費用</w:t>
      </w:r>
      <w:r w:rsidR="0091772F" w:rsidRPr="00274AD7">
        <w:rPr>
          <w:rFonts w:ascii="メイリオ" w:eastAsia="メイリオ" w:hAnsi="メイリオ" w:cs="メイリオ" w:hint="eastAsia"/>
          <w:color w:val="000000" w:themeColor="text1"/>
        </w:rPr>
        <w:t>の</w:t>
      </w:r>
      <w:r w:rsidR="007870D5" w:rsidRPr="00274AD7">
        <w:rPr>
          <w:rFonts w:ascii="メイリオ" w:eastAsia="メイリオ" w:hAnsi="メイリオ" w:cs="メイリオ" w:hint="eastAsia"/>
          <w:color w:val="000000" w:themeColor="text1"/>
        </w:rPr>
        <w:t>支払の催告期間が経過しても支払わないとき。</w:t>
      </w:r>
    </w:p>
    <w:p w:rsidR="0058082E" w:rsidRPr="00274AD7" w:rsidRDefault="0058082E" w:rsidP="00DA4898">
      <w:pPr>
        <w:spacing w:line="360" w:lineRule="exact"/>
        <w:ind w:left="428" w:hangingChars="200" w:hanging="428"/>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lastRenderedPageBreak/>
        <w:t xml:space="preserve">　⑵　保護者が事業者や</w:t>
      </w:r>
      <w:r w:rsidR="005F6A30" w:rsidRPr="00274AD7">
        <w:rPr>
          <w:rFonts w:ascii="メイリオ" w:eastAsia="メイリオ" w:hAnsi="メイリオ" w:cs="メイリオ" w:hint="eastAsia"/>
          <w:color w:val="000000" w:themeColor="text1"/>
        </w:rPr>
        <w:t>事業</w:t>
      </w:r>
      <w:r w:rsidR="0091772F" w:rsidRPr="00274AD7">
        <w:rPr>
          <w:rFonts w:ascii="メイリオ" w:eastAsia="メイリオ" w:hAnsi="メイリオ" w:cs="メイリオ" w:hint="eastAsia"/>
          <w:color w:val="000000" w:themeColor="text1"/>
        </w:rPr>
        <w:t>所の職員</w:t>
      </w:r>
      <w:r w:rsidRPr="00274AD7">
        <w:rPr>
          <w:rFonts w:ascii="メイリオ" w:eastAsia="メイリオ" w:hAnsi="メイリオ" w:cs="メイリオ" w:hint="eastAsia"/>
          <w:color w:val="000000" w:themeColor="text1"/>
        </w:rPr>
        <w:t>又は他の</w:t>
      </w:r>
      <w:r w:rsidR="00522634" w:rsidRPr="00274AD7">
        <w:rPr>
          <w:rFonts w:ascii="メイリオ" w:eastAsia="メイリオ" w:hAnsi="メイリオ" w:cs="メイリオ" w:hint="eastAsia"/>
          <w:color w:val="000000" w:themeColor="text1"/>
        </w:rPr>
        <w:t>保護者や児童</w:t>
      </w:r>
      <w:r w:rsidR="007870D5" w:rsidRPr="00274AD7">
        <w:rPr>
          <w:rFonts w:ascii="メイリオ" w:eastAsia="メイリオ" w:hAnsi="メイリオ" w:cs="メイリオ" w:hint="eastAsia"/>
          <w:color w:val="000000" w:themeColor="text1"/>
        </w:rPr>
        <w:t>に対して、重大な背信行為を行ったとき。</w:t>
      </w:r>
    </w:p>
    <w:p w:rsidR="0058082E" w:rsidRPr="00274AD7" w:rsidRDefault="00CF4CCC"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noProof/>
          <w:color w:val="000000" w:themeColor="text1"/>
        </w:rPr>
        <mc:AlternateContent>
          <mc:Choice Requires="wps">
            <w:drawing>
              <wp:anchor distT="0" distB="0" distL="114300" distR="114300" simplePos="0" relativeHeight="251684864" behindDoc="0" locked="0" layoutInCell="1" allowOverlap="1" wp14:anchorId="1F782D0E" wp14:editId="60652F73">
                <wp:simplePos x="0" y="0"/>
                <wp:positionH relativeFrom="column">
                  <wp:posOffset>146685</wp:posOffset>
                </wp:positionH>
                <wp:positionV relativeFrom="paragraph">
                  <wp:posOffset>-8890</wp:posOffset>
                </wp:positionV>
                <wp:extent cx="5939790" cy="2051685"/>
                <wp:effectExtent l="0" t="0" r="22860" b="24765"/>
                <wp:wrapNone/>
                <wp:docPr id="14" name="テキスト ボックス 14"/>
                <wp:cNvGraphicFramePr/>
                <a:graphic xmlns:a="http://schemas.openxmlformats.org/drawingml/2006/main">
                  <a:graphicData uri="http://schemas.microsoft.com/office/word/2010/wordprocessingShape">
                    <wps:wsp>
                      <wps:cNvSpPr txBox="1"/>
                      <wps:spPr>
                        <a:xfrm>
                          <a:off x="0" y="0"/>
                          <a:ext cx="5939790" cy="205168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3B4A" w:rsidRDefault="004C3B4A" w:rsidP="00B002E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事業者の事情により解除の申し出を行う場合には、保護者の理解が得られるよう理由を文書と併せて説明することや、転所先を探すのに十分な予告期間を設けることに留意してください。</w:t>
                            </w:r>
                          </w:p>
                          <w:p w:rsidR="004C3B4A" w:rsidRPr="006F67F5" w:rsidRDefault="004C3B4A" w:rsidP="00B002E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 xml:space="preserve">　なお、</w:t>
                            </w:r>
                            <w:r w:rsidRPr="006D6361">
                              <w:rPr>
                                <w:rFonts w:hint="eastAsia"/>
                              </w:rPr>
                              <w:t>子ども・子育て支援法では、定員の減少について</w:t>
                            </w:r>
                            <w:r>
                              <w:rPr>
                                <w:rFonts w:hint="eastAsia"/>
                              </w:rPr>
                              <w:t>は</w:t>
                            </w:r>
                            <w:r w:rsidRPr="006D6361">
                              <w:t>利用定員の減少の日</w:t>
                            </w:r>
                            <w:r>
                              <w:t>の</w:t>
                            </w:r>
                            <w:r>
                              <w:rPr>
                                <w:rFonts w:hint="eastAsia"/>
                              </w:rPr>
                              <w:t>３</w:t>
                            </w:r>
                            <w:r w:rsidRPr="006D6361">
                              <w:t>月前までに</w:t>
                            </w:r>
                            <w:r w:rsidR="009479F2">
                              <w:t>市町村</w:t>
                            </w:r>
                            <w:r w:rsidRPr="006D6361">
                              <w:t>長に届け出</w:t>
                            </w:r>
                            <w:r>
                              <w:rPr>
                                <w:rFonts w:hint="eastAsia"/>
                              </w:rPr>
                              <w:t>ることとされており、また、確認の辞退については３</w:t>
                            </w:r>
                            <w:r>
                              <w:t>月以上の予告期間を設けて</w:t>
                            </w:r>
                            <w:r w:rsidRPr="006D6361">
                              <w:t>確認を辞退することができる</w:t>
                            </w:r>
                            <w:r>
                              <w:rPr>
                                <w:rFonts w:hint="eastAsia"/>
                              </w:rPr>
                              <w:t>とされています。（子ども・子育て支援法第４７条第２項、第４８条）</w:t>
                            </w:r>
                          </w:p>
                          <w:p w:rsidR="004C3B4A" w:rsidRDefault="004C3B4A" w:rsidP="00B002E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・第２</w:t>
                            </w:r>
                            <w:r w:rsidRPr="006F67F5">
                              <w:rPr>
                                <w:rFonts w:asciiTheme="minorEastAsia" w:eastAsiaTheme="minorEastAsia" w:hAnsiTheme="minorEastAsia" w:hint="eastAsia"/>
                              </w:rPr>
                              <w:t>項では、事業者の一方的な理由により契約を解除することがないよう、一定の要件を明記してください。</w:t>
                            </w:r>
                          </w:p>
                          <w:p w:rsidR="004C3B4A" w:rsidRPr="00767BEC" w:rsidRDefault="004C3B4A" w:rsidP="00B002EA">
                            <w:pPr>
                              <w:spacing w:line="240" w:lineRule="exact"/>
                              <w:ind w:left="214" w:hangingChars="100" w:hanging="214"/>
                            </w:pPr>
                            <w:r w:rsidRPr="00767BEC">
                              <w:rPr>
                                <w:rFonts w:hint="eastAsia"/>
                              </w:rPr>
                              <w:t>・</w:t>
                            </w:r>
                            <w:r>
                              <w:rPr>
                                <w:rFonts w:hint="eastAsia"/>
                              </w:rPr>
                              <w:t>利用料の滞納については、</w:t>
                            </w:r>
                            <w:r w:rsidRPr="00767BEC">
                              <w:rPr>
                                <w:rFonts w:hint="eastAsia"/>
                              </w:rPr>
                              <w:t>悪質な滞納が続くなど一定の場合</w:t>
                            </w:r>
                            <w:r>
                              <w:rPr>
                                <w:rFonts w:hint="eastAsia"/>
                              </w:rPr>
                              <w:t>には、民事上必要な手続きが適切に行われることを前提に、これを退所理由として契約</w:t>
                            </w:r>
                            <w:r w:rsidRPr="00767BEC">
                              <w:rPr>
                                <w:rFonts w:hint="eastAsia"/>
                              </w:rPr>
                              <w:t>解除することもあり得るものと考えます。ただし、</w:t>
                            </w:r>
                            <w:r>
                              <w:rPr>
                                <w:rFonts w:hint="eastAsia"/>
                              </w:rPr>
                              <w:t>保育認定（２号・３号認定）の児童に係る月額利用者負担額の滞納については、</w:t>
                            </w:r>
                            <w:r w:rsidR="009479F2">
                              <w:rPr>
                                <w:rFonts w:hint="eastAsia"/>
                              </w:rPr>
                              <w:t>市町村</w:t>
                            </w:r>
                            <w:r>
                              <w:rPr>
                                <w:rFonts w:hint="eastAsia"/>
                              </w:rPr>
                              <w:t>による</w:t>
                            </w:r>
                            <w:r w:rsidRPr="00767BEC">
                              <w:rPr>
                                <w:rFonts w:hint="eastAsia"/>
                              </w:rPr>
                              <w:t>代行徴収</w:t>
                            </w:r>
                            <w:r>
                              <w:rPr>
                                <w:rFonts w:hint="eastAsia"/>
                              </w:rPr>
                              <w:t>という手続きが法律上定められており、</w:t>
                            </w:r>
                            <w:r w:rsidR="009479F2">
                              <w:rPr>
                                <w:rFonts w:hint="eastAsia"/>
                              </w:rPr>
                              <w:t>市町村</w:t>
                            </w:r>
                            <w:r w:rsidRPr="00767BEC">
                              <w:rPr>
                                <w:rFonts w:hint="eastAsia"/>
                              </w:rPr>
                              <w:t>が適切に徴収している間に契約を解除することは想定されません。</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6" type="#_x0000_t202" style="position:absolute;left:0;text-align:left;margin-left:11.55pt;margin-top:-.7pt;width:467.7pt;height:161.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6M6zgIAAA0GAAAOAAAAZHJzL2Uyb0RvYy54bWysVN1O2zAUvp+0d7B8P5LC2kFFijoQ0yQG&#10;aDBx7To2jXB8PNttUi6pNO0h9grTrvc8eZEdO+kPbJrEtJvE5/+c7/wcHtWlInNhXQE6o72dlBKh&#10;OeSFvs3op+vTV/uUOM90zhRokdGFcPRo9PLFYWWGYhemoHJhCTrRbliZjE69N8MkcXwqSuZ2wAiN&#10;Qgm2ZB5Je5vkllXovVTJbpoOkgpsbixw4RxyT1ohHUX/UgruL6R0whOVUczNx6+N30n4JqNDNry1&#10;zEwL3qXB/iGLkhUag65dnTDPyMwWv7kqC27BgfQ7HMoEpCy4iDVgNb30STVXU2ZErAXBcWYNk/t/&#10;bvn5/NKSIsfevaZEsxJ71Cy/NA/fm4efzfIraZbfmuWyefiBNEEdBKwyboh2VwYtff0WajRe8R0y&#10;Aw61tGX4Y4UE5Qj9Yg23qD3hyOwf7B28OUARR9lu2u8N9vvBT7IxN9b5dwJKEh4ZtdjPCDObnznf&#10;qq5UQjQHqshPC6UiEWZIHCtL5gy7zzgX2veiuZqVHyBv+ThFaTcHyMZpadn7KzZmE6cxeIq5PQqi&#10;NKkyOtjrp9HxI1nIbB1+ohi/66rb0kLvSodsRRzWrqqAcItkfPmFEkFH6Y9CYrMioH8psQUmagct&#10;iYA8x7DT32T1HOO2DrSIkUH7tXFZaLAtSo87k9/F8UEoZKuPMG/VHZ6+ntTtlMZWBdYE8gUOoIV2&#10;p53hpwUCfsacv2QWlxgHCw+Tv8CPVIBdgu5FyRTs/Z/4QR93C6WUVHgUMuo+z5gVlKj3GrdubxBm&#10;hfhtwm4Tk21Cz8pjwMnr4Qk0PD7R2Hq1ekoL5Q3er3GIiiKmOcbOqF89j317qvD+cTEeRyW8G4b5&#10;M31leHAdYA6Ddl3fMGu6PfG4YuewOh9s+GRdWt1gqWE88yCLuEsbVLsG4M2JE9/dx3DUtumotbni&#10;o18AAAD//wMAUEsDBBQABgAIAAAAIQAfzRBU4AAAAAkBAAAPAAAAZHJzL2Rvd25yZXYueG1sTI/L&#10;TsMwFET3SPyDdZHYtc6DljTEqRCCVcWiJWJ9E98mKX5EsdOmfD1mBcvRjGbOFNtZK3am0fXWCIiX&#10;ETAyjZW9aQVUH2+LDJjzaCQqa0jAlRxsy9ubAnNpL2ZP54NvWSgxLkcBnfdDzrlrOtLolnYgE7yj&#10;HTX6IMeWyxEvoVwrnkTRmmvsTVjocKCXjpqvw6QFvF+rdbWrMTmpdPrevZ4a139mQtzfzc9PwDzN&#10;/i8Mv/gBHcrAVNvJSMeUgCSNQ1LAIn4AFvzNKlsBqwWkSfwIvCz4/wflDwAAAP//AwBQSwECLQAU&#10;AAYACAAAACEAtoM4kv4AAADhAQAAEwAAAAAAAAAAAAAAAAAAAAAAW0NvbnRlbnRfVHlwZXNdLnht&#10;bFBLAQItABQABgAIAAAAIQA4/SH/1gAAAJQBAAALAAAAAAAAAAAAAAAAAC8BAABfcmVscy8ucmVs&#10;c1BLAQItABQABgAIAAAAIQBwQ6M6zgIAAA0GAAAOAAAAAAAAAAAAAAAAAC4CAABkcnMvZTJvRG9j&#10;LnhtbFBLAQItABQABgAIAAAAIQAfzRBU4AAAAAkBAAAPAAAAAAAAAAAAAAAAACgFAABkcnMvZG93&#10;bnJldi54bWxQSwUGAAAAAAQABADzAAAANQYAAAAA&#10;" fillcolor="#dbe5f1 [660]" strokeweight=".5pt">
                <v:textbox inset="1mm,1mm,1mm,1mm">
                  <w:txbxContent>
                    <w:p w:rsidR="004C3B4A" w:rsidRDefault="004C3B4A" w:rsidP="00B002E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事業者の事情により解除の申し出を行う場合には、保護者の理解が得られるよう理由を文書と併せて説明することや、転所先を探すのに十分な予告期間を設けることに留意してください。</w:t>
                      </w:r>
                    </w:p>
                    <w:p w:rsidR="004C3B4A" w:rsidRPr="006F67F5" w:rsidRDefault="004C3B4A" w:rsidP="00B002E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 xml:space="preserve">　なお、</w:t>
                      </w:r>
                      <w:r w:rsidRPr="006D6361">
                        <w:rPr>
                          <w:rFonts w:hint="eastAsia"/>
                        </w:rPr>
                        <w:t>子ども・子育て支援法では、定員の減少について</w:t>
                      </w:r>
                      <w:r>
                        <w:rPr>
                          <w:rFonts w:hint="eastAsia"/>
                        </w:rPr>
                        <w:t>は</w:t>
                      </w:r>
                      <w:r w:rsidRPr="006D6361">
                        <w:t>利用定員の減少の日</w:t>
                      </w:r>
                      <w:r>
                        <w:t>の</w:t>
                      </w:r>
                      <w:r>
                        <w:rPr>
                          <w:rFonts w:hint="eastAsia"/>
                        </w:rPr>
                        <w:t>３</w:t>
                      </w:r>
                      <w:r w:rsidRPr="006D6361">
                        <w:t>月前までに</w:t>
                      </w:r>
                      <w:r w:rsidR="009479F2">
                        <w:t>市町村</w:t>
                      </w:r>
                      <w:r w:rsidRPr="006D6361">
                        <w:t>長に届け出</w:t>
                      </w:r>
                      <w:r>
                        <w:rPr>
                          <w:rFonts w:hint="eastAsia"/>
                        </w:rPr>
                        <w:t>ることとされており、また、確認の辞退については３</w:t>
                      </w:r>
                      <w:r>
                        <w:t>月以上の予告期間を設けて</w:t>
                      </w:r>
                      <w:r w:rsidRPr="006D6361">
                        <w:t>確認を辞退することができる</w:t>
                      </w:r>
                      <w:r>
                        <w:rPr>
                          <w:rFonts w:hint="eastAsia"/>
                        </w:rPr>
                        <w:t>とされています。（子ども・子育て支援法第４７条第２項、第４８条）</w:t>
                      </w:r>
                    </w:p>
                    <w:p w:rsidR="004C3B4A" w:rsidRDefault="004C3B4A" w:rsidP="00B002E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・第２</w:t>
                      </w:r>
                      <w:r w:rsidRPr="006F67F5">
                        <w:rPr>
                          <w:rFonts w:asciiTheme="minorEastAsia" w:eastAsiaTheme="minorEastAsia" w:hAnsiTheme="minorEastAsia" w:hint="eastAsia"/>
                        </w:rPr>
                        <w:t>項では、事業者の一方的な理由により契約を解除することがないよう、一定の要件を明記してください。</w:t>
                      </w:r>
                    </w:p>
                    <w:p w:rsidR="004C3B4A" w:rsidRPr="00767BEC" w:rsidRDefault="004C3B4A" w:rsidP="00B002EA">
                      <w:pPr>
                        <w:spacing w:line="240" w:lineRule="exact"/>
                        <w:ind w:left="214" w:hangingChars="100" w:hanging="214"/>
                      </w:pPr>
                      <w:r w:rsidRPr="00767BEC">
                        <w:rPr>
                          <w:rFonts w:hint="eastAsia"/>
                        </w:rPr>
                        <w:t>・</w:t>
                      </w:r>
                      <w:r>
                        <w:rPr>
                          <w:rFonts w:hint="eastAsia"/>
                        </w:rPr>
                        <w:t>利用料の滞納については、</w:t>
                      </w:r>
                      <w:r w:rsidRPr="00767BEC">
                        <w:rPr>
                          <w:rFonts w:hint="eastAsia"/>
                        </w:rPr>
                        <w:t>悪質な滞納が続くなど一定の場合</w:t>
                      </w:r>
                      <w:r>
                        <w:rPr>
                          <w:rFonts w:hint="eastAsia"/>
                        </w:rPr>
                        <w:t>には、民事上必要な手続きが適切に行われることを前提に、これを退所理由として契約</w:t>
                      </w:r>
                      <w:r w:rsidRPr="00767BEC">
                        <w:rPr>
                          <w:rFonts w:hint="eastAsia"/>
                        </w:rPr>
                        <w:t>解除することもあり得るものと考えます。ただし、</w:t>
                      </w:r>
                      <w:r>
                        <w:rPr>
                          <w:rFonts w:hint="eastAsia"/>
                        </w:rPr>
                        <w:t>保育認定（２号・３号認定）の児童に係る月額利用者負担額の滞納については、</w:t>
                      </w:r>
                      <w:r w:rsidR="009479F2">
                        <w:rPr>
                          <w:rFonts w:hint="eastAsia"/>
                        </w:rPr>
                        <w:t>市町村</w:t>
                      </w:r>
                      <w:r>
                        <w:rPr>
                          <w:rFonts w:hint="eastAsia"/>
                        </w:rPr>
                        <w:t>による</w:t>
                      </w:r>
                      <w:r w:rsidRPr="00767BEC">
                        <w:rPr>
                          <w:rFonts w:hint="eastAsia"/>
                        </w:rPr>
                        <w:t>代行徴収</w:t>
                      </w:r>
                      <w:r>
                        <w:rPr>
                          <w:rFonts w:hint="eastAsia"/>
                        </w:rPr>
                        <w:t>という手続きが法律上定められており、</w:t>
                      </w:r>
                      <w:r w:rsidR="009479F2">
                        <w:rPr>
                          <w:rFonts w:hint="eastAsia"/>
                        </w:rPr>
                        <w:t>市町村</w:t>
                      </w:r>
                      <w:r w:rsidRPr="00767BEC">
                        <w:rPr>
                          <w:rFonts w:hint="eastAsia"/>
                        </w:rPr>
                        <w:t>が適切に徴収している間に契約を解除することは想定されません。</w:t>
                      </w:r>
                    </w:p>
                  </w:txbxContent>
                </v:textbox>
              </v:shape>
            </w:pict>
          </mc:Fallback>
        </mc:AlternateContent>
      </w:r>
    </w:p>
    <w:p w:rsidR="0058082E" w:rsidRPr="00274AD7" w:rsidRDefault="0058082E" w:rsidP="00DA4898">
      <w:pPr>
        <w:spacing w:line="360" w:lineRule="exact"/>
        <w:rPr>
          <w:rFonts w:ascii="メイリオ" w:eastAsia="メイリオ" w:hAnsi="メイリオ" w:cs="メイリオ"/>
          <w:color w:val="000000" w:themeColor="text1"/>
        </w:rPr>
      </w:pPr>
    </w:p>
    <w:p w:rsidR="006D6017" w:rsidRPr="00274AD7" w:rsidRDefault="006D6017" w:rsidP="00DA4898">
      <w:pPr>
        <w:spacing w:line="360" w:lineRule="exact"/>
        <w:rPr>
          <w:rFonts w:ascii="メイリオ" w:eastAsia="メイリオ" w:hAnsi="メイリオ" w:cs="メイリオ"/>
          <w:color w:val="000000" w:themeColor="text1"/>
        </w:rPr>
      </w:pPr>
    </w:p>
    <w:p w:rsidR="006D6017" w:rsidRPr="00274AD7" w:rsidRDefault="006D6017" w:rsidP="00DA4898">
      <w:pPr>
        <w:spacing w:line="360" w:lineRule="exact"/>
        <w:rPr>
          <w:rFonts w:ascii="メイリオ" w:eastAsia="メイリオ" w:hAnsi="メイリオ" w:cs="メイリオ"/>
          <w:color w:val="000000" w:themeColor="text1"/>
        </w:rPr>
      </w:pPr>
    </w:p>
    <w:p w:rsidR="006D6017" w:rsidRPr="00274AD7" w:rsidRDefault="006D6017" w:rsidP="00DA4898">
      <w:pPr>
        <w:spacing w:line="360" w:lineRule="exact"/>
        <w:rPr>
          <w:rFonts w:ascii="メイリオ" w:eastAsia="メイリオ" w:hAnsi="メイリオ" w:cs="メイリオ"/>
          <w:color w:val="000000" w:themeColor="text1"/>
        </w:rPr>
      </w:pPr>
    </w:p>
    <w:p w:rsidR="006D6017" w:rsidRPr="00274AD7" w:rsidRDefault="006D6017" w:rsidP="00DA4898">
      <w:pPr>
        <w:spacing w:line="360" w:lineRule="exact"/>
        <w:rPr>
          <w:rFonts w:ascii="メイリオ" w:eastAsia="メイリオ" w:hAnsi="メイリオ" w:cs="メイリオ"/>
          <w:color w:val="000000" w:themeColor="text1"/>
        </w:rPr>
      </w:pPr>
    </w:p>
    <w:p w:rsidR="00EC60B1" w:rsidRPr="00274AD7" w:rsidRDefault="00EC60B1" w:rsidP="00DA4898">
      <w:pPr>
        <w:spacing w:line="360" w:lineRule="exact"/>
        <w:rPr>
          <w:rFonts w:ascii="メイリオ" w:eastAsia="メイリオ" w:hAnsi="メイリオ" w:cs="メイリオ"/>
          <w:color w:val="000000" w:themeColor="text1"/>
        </w:rPr>
      </w:pPr>
    </w:p>
    <w:p w:rsidR="00351FA1" w:rsidRPr="00274AD7" w:rsidRDefault="00351FA1" w:rsidP="00DA4898">
      <w:pPr>
        <w:spacing w:line="360" w:lineRule="exact"/>
        <w:rPr>
          <w:rFonts w:ascii="メイリオ" w:eastAsia="メイリオ" w:hAnsi="メイリオ" w:cs="メイリオ"/>
          <w:color w:val="000000" w:themeColor="text1"/>
        </w:rPr>
      </w:pPr>
    </w:p>
    <w:p w:rsidR="00351FA1" w:rsidRPr="00274AD7" w:rsidRDefault="00351FA1" w:rsidP="00DA4898">
      <w:pPr>
        <w:spacing w:line="360" w:lineRule="exact"/>
        <w:rPr>
          <w:rFonts w:ascii="メイリオ" w:eastAsia="メイリオ" w:hAnsi="メイリオ" w:cs="メイリオ"/>
          <w:color w:val="000000" w:themeColor="text1"/>
        </w:rPr>
      </w:pPr>
    </w:p>
    <w:p w:rsidR="00CF4CCC" w:rsidRPr="00274AD7" w:rsidRDefault="00CF4CCC" w:rsidP="00DA4898">
      <w:pPr>
        <w:spacing w:line="360" w:lineRule="exact"/>
        <w:rPr>
          <w:rFonts w:ascii="メイリオ" w:eastAsia="メイリオ" w:hAnsi="メイリオ" w:cs="メイリオ"/>
          <w:color w:val="000000" w:themeColor="text1"/>
        </w:rPr>
      </w:pPr>
    </w:p>
    <w:p w:rsidR="0058082E" w:rsidRPr="00274AD7" w:rsidRDefault="0058082E"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（退所時の協力）</w:t>
      </w:r>
    </w:p>
    <w:p w:rsidR="001F6F0E" w:rsidRPr="00274AD7" w:rsidRDefault="00B2033E" w:rsidP="00DA4898">
      <w:pPr>
        <w:spacing w:line="360" w:lineRule="exact"/>
        <w:ind w:left="214" w:hangingChars="100" w:hanging="214"/>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第１２</w:t>
      </w:r>
      <w:r w:rsidR="001F6F0E" w:rsidRPr="00274AD7">
        <w:rPr>
          <w:rFonts w:ascii="メイリオ" w:eastAsia="メイリオ" w:hAnsi="メイリオ" w:cs="メイリオ" w:hint="eastAsia"/>
          <w:color w:val="000000" w:themeColor="text1"/>
        </w:rPr>
        <w:t>条</w:t>
      </w:r>
      <w:r w:rsidR="0058082E" w:rsidRPr="00274AD7">
        <w:rPr>
          <w:rFonts w:ascii="メイリオ" w:eastAsia="メイリオ" w:hAnsi="メイリオ" w:cs="メイリオ" w:hint="eastAsia"/>
          <w:color w:val="000000" w:themeColor="text1"/>
        </w:rPr>
        <w:t xml:space="preserve">　</w:t>
      </w:r>
      <w:r w:rsidR="001F6F0E" w:rsidRPr="00274AD7">
        <w:rPr>
          <w:rFonts w:ascii="メイリオ" w:eastAsia="メイリオ" w:hAnsi="メイリオ" w:cs="メイリオ" w:hint="eastAsia"/>
          <w:color w:val="000000" w:themeColor="text1"/>
        </w:rPr>
        <w:t>事業者は、</w:t>
      </w:r>
      <w:r w:rsidR="00800DAE" w:rsidRPr="00274AD7">
        <w:rPr>
          <w:rFonts w:ascii="メイリオ" w:eastAsia="メイリオ" w:hAnsi="メイリオ" w:cs="メイリオ" w:hint="eastAsia"/>
          <w:color w:val="000000" w:themeColor="text1"/>
        </w:rPr>
        <w:t>第９条第２号若しくは第３号に規定する事由又は</w:t>
      </w:r>
      <w:r w:rsidR="0091772F" w:rsidRPr="00274AD7">
        <w:rPr>
          <w:rFonts w:ascii="メイリオ" w:eastAsia="メイリオ" w:hAnsi="メイリオ" w:cs="メイリオ" w:hint="eastAsia"/>
          <w:color w:val="000000" w:themeColor="text1"/>
        </w:rPr>
        <w:t>第１０条</w:t>
      </w:r>
      <w:r w:rsidR="001F6F0E" w:rsidRPr="00274AD7">
        <w:rPr>
          <w:rFonts w:ascii="メイリオ" w:eastAsia="メイリオ" w:hAnsi="メイリオ" w:cs="メイリオ" w:hint="eastAsia"/>
          <w:color w:val="000000" w:themeColor="text1"/>
        </w:rPr>
        <w:t>第２項</w:t>
      </w:r>
      <w:r w:rsidR="00800DAE" w:rsidRPr="00274AD7">
        <w:rPr>
          <w:rFonts w:ascii="メイリオ" w:eastAsia="メイリオ" w:hAnsi="メイリオ" w:cs="メイリオ" w:hint="eastAsia"/>
          <w:color w:val="000000" w:themeColor="text1"/>
        </w:rPr>
        <w:t>若しくは</w:t>
      </w:r>
      <w:r w:rsidR="0091772F" w:rsidRPr="00274AD7">
        <w:rPr>
          <w:rFonts w:ascii="メイリオ" w:eastAsia="メイリオ" w:hAnsi="メイリオ" w:cs="メイリオ" w:hint="eastAsia"/>
          <w:color w:val="000000" w:themeColor="text1"/>
        </w:rPr>
        <w:t>前条第１項</w:t>
      </w:r>
      <w:r w:rsidR="001F6F0E" w:rsidRPr="00274AD7">
        <w:rPr>
          <w:rFonts w:ascii="メイリオ" w:eastAsia="メイリオ" w:hAnsi="メイリオ" w:cs="メイリオ" w:hint="eastAsia"/>
          <w:color w:val="000000" w:themeColor="text1"/>
        </w:rPr>
        <w:t>の事由により乳幼児が退所する際には、保護者の希望や乳幼児の環境の変化を勘案し、転所先の確保に努めます。</w:t>
      </w:r>
    </w:p>
    <w:p w:rsidR="0058082E" w:rsidRPr="00274AD7" w:rsidRDefault="0058082E"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noProof/>
          <w:color w:val="000000" w:themeColor="text1"/>
        </w:rPr>
        <mc:AlternateContent>
          <mc:Choice Requires="wps">
            <w:drawing>
              <wp:anchor distT="0" distB="0" distL="114300" distR="114300" simplePos="0" relativeHeight="251686912" behindDoc="0" locked="0" layoutInCell="1" allowOverlap="1" wp14:anchorId="24DA45EA" wp14:editId="64B8F480">
                <wp:simplePos x="0" y="0"/>
                <wp:positionH relativeFrom="column">
                  <wp:posOffset>146685</wp:posOffset>
                </wp:positionH>
                <wp:positionV relativeFrom="paragraph">
                  <wp:posOffset>14605</wp:posOffset>
                </wp:positionV>
                <wp:extent cx="5940000" cy="972000"/>
                <wp:effectExtent l="0" t="0" r="22860" b="19050"/>
                <wp:wrapNone/>
                <wp:docPr id="15" name="テキスト ボックス 15"/>
                <wp:cNvGraphicFramePr/>
                <a:graphic xmlns:a="http://schemas.openxmlformats.org/drawingml/2006/main">
                  <a:graphicData uri="http://schemas.microsoft.com/office/word/2010/wordprocessingShape">
                    <wps:wsp>
                      <wps:cNvSpPr txBox="1"/>
                      <wps:spPr>
                        <a:xfrm>
                          <a:off x="0" y="0"/>
                          <a:ext cx="5940000" cy="972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3B4A" w:rsidRDefault="004C3B4A" w:rsidP="00B002E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・やむを得ない</w:t>
                            </w:r>
                            <w:r w:rsidRPr="006F67F5">
                              <w:rPr>
                                <w:rFonts w:asciiTheme="minorEastAsia" w:eastAsiaTheme="minorEastAsia" w:hAnsiTheme="minorEastAsia" w:hint="eastAsia"/>
                              </w:rPr>
                              <w:t>事情で事業を</w:t>
                            </w:r>
                            <w:r>
                              <w:rPr>
                                <w:rFonts w:asciiTheme="minorEastAsia" w:eastAsiaTheme="minorEastAsia" w:hAnsiTheme="minorEastAsia" w:hint="eastAsia"/>
                              </w:rPr>
                              <w:t>休廃止しても、利用者は引続き保育が必要となりますので、</w:t>
                            </w:r>
                            <w:r w:rsidR="009479F2">
                              <w:rPr>
                                <w:rFonts w:asciiTheme="minorEastAsia" w:eastAsiaTheme="minorEastAsia" w:hAnsiTheme="minorEastAsia" w:hint="eastAsia"/>
                              </w:rPr>
                              <w:t>市町村</w:t>
                            </w:r>
                            <w:r w:rsidRPr="006F67F5">
                              <w:rPr>
                                <w:rFonts w:asciiTheme="minorEastAsia" w:eastAsiaTheme="minorEastAsia" w:hAnsiTheme="minorEastAsia" w:hint="eastAsia"/>
                              </w:rPr>
                              <w:t>の空き情報を活用するなどして、転所先の確保に努めてください。</w:t>
                            </w:r>
                          </w:p>
                          <w:p w:rsidR="004C3B4A" w:rsidRPr="0058082E" w:rsidRDefault="004C3B4A" w:rsidP="00B002E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 xml:space="preserve">　なお、子ども・子育て支援法では、</w:t>
                            </w:r>
                            <w:r w:rsidRPr="00682F87">
                              <w:t>特定地域型保育事業者</w:t>
                            </w:r>
                            <w:r>
                              <w:rPr>
                                <w:rFonts w:hint="eastAsia"/>
                              </w:rPr>
                              <w:t>に</w:t>
                            </w:r>
                            <w:r w:rsidRPr="00682F87">
                              <w:t>は、利用定員の減少</w:t>
                            </w:r>
                            <w:r>
                              <w:rPr>
                                <w:rFonts w:hint="eastAsia"/>
                              </w:rPr>
                              <w:t>や</w:t>
                            </w:r>
                            <w:r w:rsidRPr="00682F87">
                              <w:t>確認の辞退をするときは、</w:t>
                            </w:r>
                            <w:r>
                              <w:rPr>
                                <w:rFonts w:hint="eastAsia"/>
                              </w:rPr>
                              <w:t>引き続き教育・保育の提供を希望する者に</w:t>
                            </w:r>
                            <w:r w:rsidRPr="00682F87">
                              <w:t>対し、必要な</w:t>
                            </w:r>
                            <w:r>
                              <w:rPr>
                                <w:rFonts w:hint="eastAsia"/>
                              </w:rPr>
                              <w:t>教育・保育が</w:t>
                            </w:r>
                            <w:r w:rsidRPr="00682F87">
                              <w:t>継続的に提供されるよう、他の</w:t>
                            </w:r>
                            <w:r>
                              <w:rPr>
                                <w:rFonts w:hint="eastAsia"/>
                              </w:rPr>
                              <w:t>施設や事業者等と</w:t>
                            </w:r>
                            <w:r w:rsidRPr="00682F87">
                              <w:t>の連絡調整</w:t>
                            </w:r>
                            <w:r>
                              <w:rPr>
                                <w:rFonts w:hint="eastAsia"/>
                              </w:rPr>
                              <w:t>など</w:t>
                            </w:r>
                            <w:r>
                              <w:t>便宜の提供を行わなければならない</w:t>
                            </w:r>
                            <w:r>
                              <w:rPr>
                                <w:rFonts w:hint="eastAsia"/>
                              </w:rPr>
                              <w:t>とされています。（子ども・子育て支援法第４６条第５項）</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7" type="#_x0000_t202" style="position:absolute;left:0;text-align:left;margin-left:11.55pt;margin-top:1.15pt;width:467.7pt;height:76.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ByzQIAAAwGAAAOAAAAZHJzL2Uyb0RvYy54bWysVMtOGzEU3VfqP1jel0mgUIiYoBREVYkC&#10;KlSsHY9NRnhs13aSCUsiVf2I/kLVdb8nP9Jjz+QBrSpRNYvJvdf3ee7j8KiuFJkI50ujc9rd6lAi&#10;NDdFqW9z+un69NU+JT4wXTBltMjpTHh61H/54nBqe2LbjIwqhCNwon1vanM6CsH2sszzkaiY3zJW&#10;aDxK4yoWwLrbrHBsCu+VyrY7nb1salxhneHCe0hPmkfaT/6lFDxcSOlFICqnyC2kr0vfYfxm/UPW&#10;u3XMjkrepsH+IYuKlRpBV65OWGBk7MrfXFUld8YbGba4qTIjZclFqgHVdDtPqrkaMStSLQDH2xVM&#10;/v+55eeTS0fKAr3bpUSzCj1azL8sHr4vHn4u5l/JYv5tMZ8vHn6AJ9ABYFPre7C7srAM9VtTw3gp&#10;9xBGHGrpqviPCgneAf1sBbeoA+EQ7h687uBHCcfbwRu0M/UjW1tb58M7YSoSiZw6tDOhzCZnPiAT&#10;qC5VYjBvVFmclkolJo6QOFaOTBiazzgXOnSTuRpXH0zRyGPUdgwgxrA04v2lGCHSMEZPKeCjIEqT&#10;aU73dnY7yfGjt5jZKvxQMX4XQYr+1mmCUzpmK9KstlVFgBsgExVmSkQdpT8KiV4lPP9SYhMlaUct&#10;CUCeY9jqr7N6jnFTByxSZKPDyrgqtXENSo87U9yl6QEUstEHSBt1RzLUw7oZ0tWgDU0xw/w506y0&#10;t/y0BOBnzIdL5rDDmCvcpXCBj1QGXTItRcnIuPs/yaM+VguvlExxE3LqP4+ZE5So9xpLt7MXZ4WE&#10;TcZtMsNNRo+rY4PJ6+ICWp5IGLuglqR0prrB+RrEqHhimiN2TsOSPA7NpcL542IwSEo4G5aFM31l&#10;eXQdYY6Ddl3fMGfbPQnYsHOzvB6s92RdGt1oqc1gHIws0y5FoBtU2wbg5KR5bc9jvGmbfNJaH/H+&#10;LwAAAP//AwBQSwMEFAAGAAgAAAAhANKze/HeAAAACAEAAA8AAABkcnMvZG93bnJldi54bWxMj8FO&#10;g0AQhu8mvsNmTLzZpVQapCyNMXpqPFiJ54GdApWdJezSUp/e7UlPk8n/5Z9v8u1senGi0XWWFSwX&#10;EQji2uqOGwXl59tDCsJ5ZI29ZVJwIQfb4vYmx0zbM3/Qae8bEUrYZaig9X7IpHR1Swbdwg7EITvY&#10;0aAP69hIPeI5lJtexlG0lgY7DhdaHOilpfp7PxkF75dyXe4qjI/9avrZvR5r132lSt3fzc8bEJ5m&#10;/wfDVT+oQxGcKjuxdqJXEK+WgbxOECF+StIERBW4JHkEWeTy/wPFLwAAAP//AwBQSwECLQAUAAYA&#10;CAAAACEAtoM4kv4AAADhAQAAEwAAAAAAAAAAAAAAAAAAAAAAW0NvbnRlbnRfVHlwZXNdLnhtbFBL&#10;AQItABQABgAIAAAAIQA4/SH/1gAAAJQBAAALAAAAAAAAAAAAAAAAAC8BAABfcmVscy8ucmVsc1BL&#10;AQItABQABgAIAAAAIQChesByzQIAAAwGAAAOAAAAAAAAAAAAAAAAAC4CAABkcnMvZTJvRG9jLnht&#10;bFBLAQItABQABgAIAAAAIQDSs3vx3gAAAAgBAAAPAAAAAAAAAAAAAAAAACcFAABkcnMvZG93bnJl&#10;di54bWxQSwUGAAAAAAQABADzAAAAMgYAAAAA&#10;" fillcolor="#dbe5f1 [660]" strokeweight=".5pt">
                <v:textbox inset="1mm,1mm,1mm,1mm">
                  <w:txbxContent>
                    <w:p w:rsidR="004C3B4A" w:rsidRDefault="004C3B4A" w:rsidP="00B002E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・やむを得ない</w:t>
                      </w:r>
                      <w:r w:rsidRPr="006F67F5">
                        <w:rPr>
                          <w:rFonts w:asciiTheme="minorEastAsia" w:eastAsiaTheme="minorEastAsia" w:hAnsiTheme="minorEastAsia" w:hint="eastAsia"/>
                        </w:rPr>
                        <w:t>事情で事業を</w:t>
                      </w:r>
                      <w:r>
                        <w:rPr>
                          <w:rFonts w:asciiTheme="minorEastAsia" w:eastAsiaTheme="minorEastAsia" w:hAnsiTheme="minorEastAsia" w:hint="eastAsia"/>
                        </w:rPr>
                        <w:t>休廃止しても、利用者は引続き保育が必要となりますので、</w:t>
                      </w:r>
                      <w:r w:rsidR="009479F2">
                        <w:rPr>
                          <w:rFonts w:asciiTheme="minorEastAsia" w:eastAsiaTheme="minorEastAsia" w:hAnsiTheme="minorEastAsia" w:hint="eastAsia"/>
                        </w:rPr>
                        <w:t>市町村</w:t>
                      </w:r>
                      <w:r w:rsidRPr="006F67F5">
                        <w:rPr>
                          <w:rFonts w:asciiTheme="minorEastAsia" w:eastAsiaTheme="minorEastAsia" w:hAnsiTheme="minorEastAsia" w:hint="eastAsia"/>
                        </w:rPr>
                        <w:t>の空き情報を活用するなどして、転所先の確保に努めてください。</w:t>
                      </w:r>
                    </w:p>
                    <w:p w:rsidR="004C3B4A" w:rsidRPr="0058082E" w:rsidRDefault="004C3B4A" w:rsidP="00B002E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 xml:space="preserve">　なお、子ども・子育て支援法では、</w:t>
                      </w:r>
                      <w:r w:rsidRPr="00682F87">
                        <w:t>特定地域型保育事業者</w:t>
                      </w:r>
                      <w:r>
                        <w:rPr>
                          <w:rFonts w:hint="eastAsia"/>
                        </w:rPr>
                        <w:t>に</w:t>
                      </w:r>
                      <w:r w:rsidRPr="00682F87">
                        <w:t>は、利用定員の減少</w:t>
                      </w:r>
                      <w:r>
                        <w:rPr>
                          <w:rFonts w:hint="eastAsia"/>
                        </w:rPr>
                        <w:t>や</w:t>
                      </w:r>
                      <w:r w:rsidRPr="00682F87">
                        <w:t>確認の辞退をするときは、</w:t>
                      </w:r>
                      <w:r>
                        <w:rPr>
                          <w:rFonts w:hint="eastAsia"/>
                        </w:rPr>
                        <w:t>引き続き教育・保育の提供を希望する者に</w:t>
                      </w:r>
                      <w:r w:rsidRPr="00682F87">
                        <w:t>対し、必要な</w:t>
                      </w:r>
                      <w:r>
                        <w:rPr>
                          <w:rFonts w:hint="eastAsia"/>
                        </w:rPr>
                        <w:t>教育・保育が</w:t>
                      </w:r>
                      <w:r w:rsidRPr="00682F87">
                        <w:t>継続的に提供されるよう、他の</w:t>
                      </w:r>
                      <w:r>
                        <w:rPr>
                          <w:rFonts w:hint="eastAsia"/>
                        </w:rPr>
                        <w:t>施設や事業者等と</w:t>
                      </w:r>
                      <w:r w:rsidRPr="00682F87">
                        <w:t>の連絡調整</w:t>
                      </w:r>
                      <w:r>
                        <w:rPr>
                          <w:rFonts w:hint="eastAsia"/>
                        </w:rPr>
                        <w:t>など</w:t>
                      </w:r>
                      <w:r>
                        <w:t>便宜の提供を行わなければならない</w:t>
                      </w:r>
                      <w:r>
                        <w:rPr>
                          <w:rFonts w:hint="eastAsia"/>
                        </w:rPr>
                        <w:t>とされています。（子ども・子育て支援法第４６条第５項）</w:t>
                      </w:r>
                    </w:p>
                  </w:txbxContent>
                </v:textbox>
              </v:shape>
            </w:pict>
          </mc:Fallback>
        </mc:AlternateContent>
      </w:r>
    </w:p>
    <w:p w:rsidR="0058082E" w:rsidRPr="00274AD7" w:rsidRDefault="0058082E" w:rsidP="00DA4898">
      <w:pPr>
        <w:spacing w:line="360" w:lineRule="exact"/>
        <w:rPr>
          <w:rFonts w:ascii="メイリオ" w:eastAsia="メイリオ" w:hAnsi="メイリオ" w:cs="メイリオ"/>
          <w:color w:val="000000" w:themeColor="text1"/>
        </w:rPr>
      </w:pPr>
    </w:p>
    <w:p w:rsidR="00682F87" w:rsidRPr="00274AD7" w:rsidRDefault="00682F87" w:rsidP="00DA4898">
      <w:pPr>
        <w:spacing w:line="360" w:lineRule="exact"/>
        <w:rPr>
          <w:rFonts w:ascii="メイリオ" w:eastAsia="メイリオ" w:hAnsi="メイリオ" w:cs="メイリオ"/>
          <w:color w:val="000000" w:themeColor="text1"/>
        </w:rPr>
      </w:pPr>
    </w:p>
    <w:p w:rsidR="00B2033E" w:rsidRPr="00274AD7" w:rsidRDefault="00B2033E" w:rsidP="00DA4898">
      <w:pPr>
        <w:spacing w:line="360" w:lineRule="exact"/>
        <w:rPr>
          <w:rFonts w:ascii="メイリオ" w:eastAsia="メイリオ" w:hAnsi="メイリオ" w:cs="メイリオ"/>
          <w:color w:val="000000" w:themeColor="text1"/>
        </w:rPr>
      </w:pPr>
    </w:p>
    <w:p w:rsidR="00B2033E" w:rsidRPr="00274AD7" w:rsidRDefault="00B2033E" w:rsidP="00DA4898">
      <w:pPr>
        <w:spacing w:line="360" w:lineRule="exact"/>
        <w:rPr>
          <w:rFonts w:ascii="メイリオ" w:eastAsia="メイリオ" w:hAnsi="メイリオ" w:cs="メイリオ"/>
          <w:color w:val="000000" w:themeColor="text1"/>
        </w:rPr>
      </w:pPr>
    </w:p>
    <w:p w:rsidR="0058082E" w:rsidRPr="00274AD7" w:rsidRDefault="0058082E" w:rsidP="00DA4898">
      <w:pPr>
        <w:spacing w:line="360" w:lineRule="exact"/>
        <w:ind w:firstLineChars="100" w:firstLine="214"/>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（秘密保持）</w:t>
      </w:r>
    </w:p>
    <w:p w:rsidR="002F2F69" w:rsidRPr="00274AD7" w:rsidRDefault="00B2033E" w:rsidP="00DA4898">
      <w:pPr>
        <w:spacing w:line="360" w:lineRule="exact"/>
        <w:ind w:left="214" w:hangingChars="100" w:hanging="214"/>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第１３</w:t>
      </w:r>
      <w:r w:rsidR="001F6F0E" w:rsidRPr="00274AD7">
        <w:rPr>
          <w:rFonts w:ascii="メイリオ" w:eastAsia="メイリオ" w:hAnsi="メイリオ" w:cs="メイリオ" w:hint="eastAsia"/>
          <w:color w:val="000000" w:themeColor="text1"/>
        </w:rPr>
        <w:t>条</w:t>
      </w:r>
      <w:r w:rsidR="0058082E" w:rsidRPr="00274AD7">
        <w:rPr>
          <w:rFonts w:ascii="メイリオ" w:eastAsia="メイリオ" w:hAnsi="メイリオ" w:cs="メイリオ" w:hint="eastAsia"/>
          <w:color w:val="000000" w:themeColor="text1"/>
        </w:rPr>
        <w:t xml:space="preserve">　</w:t>
      </w:r>
      <w:r w:rsidR="00FB7715" w:rsidRPr="00274AD7">
        <w:rPr>
          <w:rFonts w:ascii="メイリオ" w:eastAsia="メイリオ" w:hAnsi="メイリオ" w:cs="メイリオ" w:hint="eastAsia"/>
          <w:color w:val="000000" w:themeColor="text1"/>
        </w:rPr>
        <w:t>事業者及び従事する</w:t>
      </w:r>
      <w:r w:rsidR="005F2E97" w:rsidRPr="00274AD7">
        <w:rPr>
          <w:rFonts w:ascii="メイリオ" w:eastAsia="メイリオ" w:hAnsi="メイリオ" w:cs="メイリオ" w:hint="eastAsia"/>
          <w:color w:val="000000" w:themeColor="text1"/>
        </w:rPr>
        <w:t>全て</w:t>
      </w:r>
      <w:r w:rsidR="00FB7715" w:rsidRPr="00274AD7">
        <w:rPr>
          <w:rFonts w:ascii="メイリオ" w:eastAsia="メイリオ" w:hAnsi="メイリオ" w:cs="メイリオ" w:hint="eastAsia"/>
          <w:color w:val="000000" w:themeColor="text1"/>
        </w:rPr>
        <w:t>の職員は、</w:t>
      </w:r>
      <w:r w:rsidR="006D6361" w:rsidRPr="00274AD7">
        <w:rPr>
          <w:rFonts w:ascii="メイリオ" w:eastAsia="メイリオ" w:hAnsi="メイリオ" w:cs="メイリオ" w:hint="eastAsia"/>
          <w:color w:val="000000" w:themeColor="text1"/>
        </w:rPr>
        <w:t>正当な理由なく、</w:t>
      </w:r>
      <w:r w:rsidR="00FB7715" w:rsidRPr="00274AD7">
        <w:rPr>
          <w:rFonts w:ascii="メイリオ" w:eastAsia="メイリオ" w:hAnsi="メイリオ" w:cs="メイリオ" w:hint="eastAsia"/>
          <w:color w:val="000000" w:themeColor="text1"/>
        </w:rPr>
        <w:t>保育を提供</w:t>
      </w:r>
      <w:r w:rsidR="001F6F0E" w:rsidRPr="00274AD7">
        <w:rPr>
          <w:rFonts w:ascii="メイリオ" w:eastAsia="メイリオ" w:hAnsi="メイリオ" w:cs="メイリオ" w:hint="eastAsia"/>
          <w:color w:val="000000" w:themeColor="text1"/>
        </w:rPr>
        <w:t>する上で知り得た乳幼児、保護者及びその家族等に関する秘密を第三者に漏らしません。この守秘義務は、契約終了後も同様とします。</w:t>
      </w:r>
    </w:p>
    <w:p w:rsidR="00343AB8" w:rsidRPr="00274AD7" w:rsidRDefault="00343AB8" w:rsidP="00DA4898">
      <w:pPr>
        <w:spacing w:line="360" w:lineRule="exact"/>
        <w:ind w:left="214" w:hangingChars="100" w:hanging="214"/>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２　前項の定めにかかわらず、次の場合については、事業者が乳幼児及び保護者の個人情報を提供することに、保護者は同意します。</w:t>
      </w:r>
    </w:p>
    <w:p w:rsidR="0091086B" w:rsidRPr="00274AD7" w:rsidRDefault="0091086B" w:rsidP="0091086B">
      <w:pPr>
        <w:spacing w:line="360" w:lineRule="exact"/>
        <w:ind w:left="428" w:hangingChars="200" w:hanging="428"/>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⑴　児童福祉法に基づく認可事業所の設置・運営に関し、</w:t>
      </w:r>
      <w:r w:rsidR="002E0BF4" w:rsidRPr="00274AD7">
        <w:rPr>
          <w:rFonts w:ascii="メイリオ" w:eastAsia="メイリオ" w:hAnsi="メイリオ" w:cs="メイリオ" w:hint="eastAsia"/>
          <w:color w:val="000000" w:themeColor="text1"/>
        </w:rPr>
        <w:t>越谷市や関係省庁へ</w:t>
      </w:r>
      <w:r w:rsidRPr="00274AD7">
        <w:rPr>
          <w:rFonts w:ascii="メイリオ" w:eastAsia="メイリオ" w:hAnsi="メイリオ" w:cs="メイリオ" w:hint="eastAsia"/>
          <w:color w:val="000000" w:themeColor="text1"/>
        </w:rPr>
        <w:t>必要な情報提供を行うこと。</w:t>
      </w:r>
    </w:p>
    <w:p w:rsidR="0091086B" w:rsidRPr="00274AD7" w:rsidRDefault="0091086B" w:rsidP="0091086B">
      <w:pPr>
        <w:spacing w:line="360" w:lineRule="exact"/>
        <w:ind w:left="428" w:hangingChars="200" w:hanging="428"/>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⑵　子ども・子育て支援法に基づく特定地域型保育事業者の確認及び教育・保育給付認定に関し、</w:t>
      </w:r>
      <w:r w:rsidR="002E0BF4" w:rsidRPr="00274AD7">
        <w:rPr>
          <w:rFonts w:ascii="メイリオ" w:eastAsia="メイリオ" w:hAnsi="メイリオ" w:cs="メイリオ" w:hint="eastAsia"/>
          <w:color w:val="000000" w:themeColor="text1"/>
        </w:rPr>
        <w:t>越谷市や関係省庁、居住地のある市区町村へ</w:t>
      </w:r>
      <w:r w:rsidRPr="00274AD7">
        <w:rPr>
          <w:rFonts w:ascii="メイリオ" w:eastAsia="メイリオ" w:hAnsi="メイリオ" w:cs="メイリオ" w:hint="eastAsia"/>
          <w:color w:val="000000" w:themeColor="text1"/>
        </w:rPr>
        <w:t>必要な情報提供を行うこと。</w:t>
      </w:r>
    </w:p>
    <w:p w:rsidR="0091086B" w:rsidRPr="00274AD7" w:rsidRDefault="0091086B" w:rsidP="0091086B">
      <w:pPr>
        <w:spacing w:line="360" w:lineRule="exact"/>
        <w:ind w:left="428" w:hangingChars="200" w:hanging="428"/>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⑶　他の教育・保育施設や地域型保育事業所へ転園する場合など事業所における保育の終了に際して、他の教育・保育施設等への円滑な移行・接続が図れるよう、教育・保育施設、地域型保育事業所、地域子ども・子育て支援事業を実施する事業者などとの間で必要な連絡調整を行うこと。</w:t>
      </w:r>
    </w:p>
    <w:p w:rsidR="0091086B" w:rsidRPr="00274AD7" w:rsidRDefault="0091086B" w:rsidP="0091086B">
      <w:pPr>
        <w:spacing w:line="360" w:lineRule="exact"/>
        <w:ind w:left="428" w:right="90" w:hangingChars="200" w:hanging="428"/>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⑷　兄弟姉妹が他の教育・保育施設や地域型保育事業所に在籍する場合において、他の施設・事業所との間で必要な連絡調整を行うこと。</w:t>
      </w:r>
    </w:p>
    <w:p w:rsidR="0091086B" w:rsidRPr="00274AD7" w:rsidRDefault="0091086B" w:rsidP="0091086B">
      <w:pPr>
        <w:spacing w:line="360" w:lineRule="exact"/>
        <w:ind w:left="428" w:right="90" w:hangingChars="200" w:hanging="428"/>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⑸　事業所での保育において乳幼児の状況に応じた適切かつ必要な支援を図るため、巡回指導を行う市町村や児童発達支援センターなどとの間で必要な連絡調整を行うこと。</w:t>
      </w:r>
    </w:p>
    <w:p w:rsidR="0091086B" w:rsidRPr="00274AD7" w:rsidRDefault="0091086B" w:rsidP="0091086B">
      <w:pPr>
        <w:spacing w:line="360" w:lineRule="exact"/>
        <w:ind w:left="428" w:right="90" w:hangingChars="200" w:hanging="428"/>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⑹　緊急時において、医療機関その他関係機関に対し必要な情報提供を行うこと。</w:t>
      </w:r>
    </w:p>
    <w:p w:rsidR="0091086B" w:rsidRPr="00274AD7" w:rsidRDefault="0091086B" w:rsidP="0091086B">
      <w:pPr>
        <w:spacing w:line="360" w:lineRule="exact"/>
        <w:ind w:left="428" w:hangingChars="200" w:hanging="428"/>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⑺　保育の質の向上を目的とした第三者評価機関による審査に関し必要な情報提供を行うこと。</w:t>
      </w:r>
    </w:p>
    <w:p w:rsidR="0091086B" w:rsidRPr="00274AD7" w:rsidRDefault="0091086B" w:rsidP="0091086B">
      <w:pPr>
        <w:spacing w:line="360" w:lineRule="exact"/>
        <w:ind w:left="428" w:hangingChars="200" w:hanging="428"/>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⑻　他の施設・事業所と土曜日等共同保育を行う場合に、共同保育を行う他の施設・事業所との間で必要な連絡調整を行うこと。</w:t>
      </w:r>
    </w:p>
    <w:p w:rsidR="001F6F0E" w:rsidRPr="00274AD7" w:rsidRDefault="002F2F69" w:rsidP="00DA4898">
      <w:pPr>
        <w:tabs>
          <w:tab w:val="left" w:pos="1701"/>
        </w:tabs>
        <w:spacing w:line="360" w:lineRule="exact"/>
        <w:ind w:left="214" w:hangingChars="100" w:hanging="214"/>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３</w:t>
      </w:r>
      <w:r w:rsidR="0058082E" w:rsidRPr="00274AD7">
        <w:rPr>
          <w:rFonts w:ascii="メイリオ" w:eastAsia="メイリオ" w:hAnsi="メイリオ" w:cs="メイリオ" w:hint="eastAsia"/>
          <w:color w:val="000000" w:themeColor="text1"/>
        </w:rPr>
        <w:t xml:space="preserve">　</w:t>
      </w:r>
      <w:r w:rsidR="00A75F32" w:rsidRPr="00274AD7">
        <w:rPr>
          <w:rFonts w:ascii="メイリオ" w:eastAsia="メイリオ" w:hAnsi="メイリオ" w:cs="メイリオ" w:hint="eastAsia"/>
          <w:color w:val="000000" w:themeColor="text1"/>
        </w:rPr>
        <w:t>第１項の定めに</w:t>
      </w:r>
      <w:r w:rsidRPr="00274AD7">
        <w:rPr>
          <w:rFonts w:ascii="メイリオ" w:eastAsia="メイリオ" w:hAnsi="メイリオ" w:cs="メイリオ" w:hint="eastAsia"/>
          <w:color w:val="000000" w:themeColor="text1"/>
        </w:rPr>
        <w:t>かか</w:t>
      </w:r>
      <w:r w:rsidR="00A75F32" w:rsidRPr="00274AD7">
        <w:rPr>
          <w:rFonts w:ascii="メイリオ" w:eastAsia="メイリオ" w:hAnsi="メイリオ" w:cs="メイリオ" w:hint="eastAsia"/>
          <w:color w:val="000000" w:themeColor="text1"/>
        </w:rPr>
        <w:t>わらず、事業</w:t>
      </w:r>
      <w:r w:rsidR="001F6F0E" w:rsidRPr="00274AD7">
        <w:rPr>
          <w:rFonts w:ascii="メイリオ" w:eastAsia="メイリオ" w:hAnsi="メイリオ" w:cs="メイリオ" w:hint="eastAsia"/>
          <w:color w:val="000000" w:themeColor="text1"/>
        </w:rPr>
        <w:t>所運営内容の向上を目的とした運営委員会に、事業者が</w:t>
      </w:r>
      <w:r w:rsidR="00A31172" w:rsidRPr="00274AD7">
        <w:rPr>
          <w:rFonts w:ascii="メイリオ" w:eastAsia="メイリオ" w:hAnsi="メイリオ" w:cs="メイリオ" w:hint="eastAsia"/>
          <w:color w:val="000000" w:themeColor="text1"/>
        </w:rPr>
        <w:t>乳幼児</w:t>
      </w:r>
      <w:r w:rsidR="00A31172" w:rsidRPr="00274AD7">
        <w:rPr>
          <w:rFonts w:ascii="メイリオ" w:eastAsia="メイリオ" w:hAnsi="メイリオ" w:cs="メイリオ" w:hint="eastAsia"/>
          <w:color w:val="000000" w:themeColor="text1"/>
        </w:rPr>
        <w:lastRenderedPageBreak/>
        <w:t>及び保護者の個人情報を提供する必要がある場合は、必要のつど</w:t>
      </w:r>
      <w:r w:rsidR="001F6F0E" w:rsidRPr="00274AD7">
        <w:rPr>
          <w:rFonts w:ascii="メイリオ" w:eastAsia="メイリオ" w:hAnsi="メイリオ" w:cs="メイリオ" w:hint="eastAsia"/>
          <w:color w:val="000000" w:themeColor="text1"/>
        </w:rPr>
        <w:t>、文書で保護者の同意を得るものとします。</w:t>
      </w:r>
    </w:p>
    <w:p w:rsidR="00C25ABA" w:rsidRPr="00274AD7" w:rsidRDefault="0047661A"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noProof/>
          <w:color w:val="000000" w:themeColor="text1"/>
        </w:rPr>
        <mc:AlternateContent>
          <mc:Choice Requires="wps">
            <w:drawing>
              <wp:anchor distT="0" distB="0" distL="114300" distR="114300" simplePos="0" relativeHeight="251688960" behindDoc="0" locked="0" layoutInCell="1" allowOverlap="1" wp14:anchorId="2688D22E" wp14:editId="69F3F5F7">
                <wp:simplePos x="0" y="0"/>
                <wp:positionH relativeFrom="column">
                  <wp:posOffset>146685</wp:posOffset>
                </wp:positionH>
                <wp:positionV relativeFrom="paragraph">
                  <wp:posOffset>11430</wp:posOffset>
                </wp:positionV>
                <wp:extent cx="5939790" cy="3724275"/>
                <wp:effectExtent l="0" t="0" r="22860" b="28575"/>
                <wp:wrapNone/>
                <wp:docPr id="16" name="テキスト ボックス 16"/>
                <wp:cNvGraphicFramePr/>
                <a:graphic xmlns:a="http://schemas.openxmlformats.org/drawingml/2006/main">
                  <a:graphicData uri="http://schemas.microsoft.com/office/word/2010/wordprocessingShape">
                    <wps:wsp>
                      <wps:cNvSpPr txBox="1"/>
                      <wps:spPr>
                        <a:xfrm>
                          <a:off x="0" y="0"/>
                          <a:ext cx="5939790" cy="372427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3B4A" w:rsidRPr="00274AD7" w:rsidRDefault="004C3B4A" w:rsidP="00EF3DCD">
                            <w:pPr>
                              <w:spacing w:line="240" w:lineRule="exact"/>
                              <w:rPr>
                                <w:color w:val="000000" w:themeColor="text1"/>
                              </w:rPr>
                            </w:pPr>
                            <w:bookmarkStart w:id="0" w:name="_GoBack"/>
                            <w:r w:rsidRPr="00274AD7">
                              <w:rPr>
                                <w:rFonts w:hint="eastAsia"/>
                                <w:color w:val="000000" w:themeColor="text1"/>
                              </w:rPr>
                              <w:t>・第１項は通常の守秘義務を定めたものです｡</w:t>
                            </w:r>
                          </w:p>
                          <w:p w:rsidR="004C3B4A" w:rsidRPr="00274AD7" w:rsidRDefault="004C3B4A" w:rsidP="00B002EA">
                            <w:pPr>
                              <w:spacing w:line="240" w:lineRule="exact"/>
                              <w:ind w:left="214" w:hangingChars="100" w:hanging="214"/>
                              <w:rPr>
                                <w:color w:val="000000" w:themeColor="text1"/>
                              </w:rPr>
                            </w:pPr>
                            <w:r w:rsidRPr="00274AD7">
                              <w:rPr>
                                <w:rFonts w:hint="eastAsia"/>
                                <w:color w:val="000000" w:themeColor="text1"/>
                              </w:rPr>
                              <w:t xml:space="preserve">　守秘義務とは正当な理由なく情報を漏らしてはならないことをいいます。児童虐待やその疑いが十分にある場合は、「正当な理由」があると判断されます。</w:t>
                            </w:r>
                          </w:p>
                          <w:p w:rsidR="00311AB9" w:rsidRPr="00274AD7" w:rsidRDefault="004C3B4A" w:rsidP="00311AB9">
                            <w:pPr>
                              <w:spacing w:line="240" w:lineRule="exact"/>
                              <w:ind w:left="214" w:hangingChars="100" w:hanging="214"/>
                              <w:rPr>
                                <w:color w:val="000000" w:themeColor="text1"/>
                              </w:rPr>
                            </w:pPr>
                            <w:r w:rsidRPr="00274AD7">
                              <w:rPr>
                                <w:rFonts w:hint="eastAsia"/>
                                <w:color w:val="000000" w:themeColor="text1"/>
                              </w:rPr>
                              <w:t>・第２項は、個人情報の提供に関して、</w:t>
                            </w:r>
                            <w:r w:rsidR="00311AB9" w:rsidRPr="00274AD7">
                              <w:rPr>
                                <w:rFonts w:hint="eastAsia"/>
                                <w:color w:val="000000" w:themeColor="text1"/>
                              </w:rPr>
                              <w:t>事前同意を定めたものです。</w:t>
                            </w:r>
                          </w:p>
                          <w:p w:rsidR="004C3B4A" w:rsidRPr="00274AD7" w:rsidRDefault="00311AB9" w:rsidP="002E0BF4">
                            <w:pPr>
                              <w:spacing w:line="240" w:lineRule="exact"/>
                              <w:ind w:left="428" w:hangingChars="200" w:hanging="428"/>
                              <w:rPr>
                                <w:color w:val="000000" w:themeColor="text1"/>
                              </w:rPr>
                            </w:pPr>
                            <w:r w:rsidRPr="00274AD7">
                              <w:rPr>
                                <w:rFonts w:hint="eastAsia"/>
                                <w:color w:val="000000" w:themeColor="text1"/>
                              </w:rPr>
                              <w:t xml:space="preserve">　（</w:t>
                            </w:r>
                            <w:r w:rsidR="002E0BF4" w:rsidRPr="00274AD7">
                              <w:rPr>
                                <w:rFonts w:asciiTheme="minorEastAsia" w:eastAsiaTheme="minorEastAsia" w:hAnsiTheme="minorEastAsia" w:hint="eastAsia"/>
                                <w:color w:val="000000" w:themeColor="text1"/>
                              </w:rPr>
                              <w:t>家庭的保育事業等の所轄庁である越谷市や関係省庁への提供、特定地域型保育事業者の確認や</w:t>
                            </w:r>
                            <w:r w:rsidR="002E0BF4" w:rsidRPr="00274AD7">
                              <w:rPr>
                                <w:rFonts w:asciiTheme="minorEastAsia" w:eastAsiaTheme="minorEastAsia" w:hAnsiTheme="minorEastAsia" w:cs="メイリオ" w:hint="eastAsia"/>
                                <w:color w:val="000000" w:themeColor="text1"/>
                              </w:rPr>
                              <w:t>教育・保育給付認定</w:t>
                            </w:r>
                            <w:r w:rsidR="002E0BF4" w:rsidRPr="00274AD7">
                              <w:rPr>
                                <w:rFonts w:asciiTheme="minorEastAsia" w:eastAsiaTheme="minorEastAsia" w:hAnsiTheme="minorEastAsia" w:hint="eastAsia"/>
                                <w:color w:val="000000" w:themeColor="text1"/>
                              </w:rPr>
                              <w:t>に係る越谷市等</w:t>
                            </w:r>
                            <w:r w:rsidRPr="00274AD7">
                              <w:rPr>
                                <w:rFonts w:hint="eastAsia"/>
                                <w:color w:val="000000" w:themeColor="text1"/>
                              </w:rPr>
                              <w:t>への提供、他の事業者等への提供、巡回指導時の提供、緊急時の医療機関等への提供、第三者評価機関への提供の場合など）</w:t>
                            </w:r>
                          </w:p>
                          <w:p w:rsidR="00970F80" w:rsidRPr="00274AD7" w:rsidRDefault="00970F80" w:rsidP="00970F80">
                            <w:pPr>
                              <w:spacing w:line="240" w:lineRule="exact"/>
                              <w:ind w:leftChars="100" w:left="214"/>
                              <w:rPr>
                                <w:color w:val="000000" w:themeColor="text1"/>
                              </w:rPr>
                            </w:pPr>
                            <w:r w:rsidRPr="00274AD7">
                              <w:rPr>
                                <w:rFonts w:hint="eastAsia"/>
                                <w:color w:val="000000" w:themeColor="text1"/>
                              </w:rPr>
                              <w:t>土曜日</w:t>
                            </w:r>
                            <w:r w:rsidR="00C52F60" w:rsidRPr="00274AD7">
                              <w:rPr>
                                <w:rFonts w:hint="eastAsia"/>
                                <w:color w:val="000000" w:themeColor="text1"/>
                              </w:rPr>
                              <w:t>等</w:t>
                            </w:r>
                            <w:r w:rsidRPr="00274AD7">
                              <w:rPr>
                                <w:rFonts w:hint="eastAsia"/>
                                <w:color w:val="000000" w:themeColor="text1"/>
                              </w:rPr>
                              <w:t>共同保育を実施しない場合は、</w:t>
                            </w:r>
                            <w:r w:rsidR="0091086B" w:rsidRPr="00274AD7">
                              <w:rPr>
                                <w:rFonts w:hAnsi="ＭＳ 明朝" w:hint="eastAsia"/>
                                <w:color w:val="000000" w:themeColor="text1"/>
                              </w:rPr>
                              <w:t>⑻</w:t>
                            </w:r>
                            <w:r w:rsidR="0091086B" w:rsidRPr="00274AD7">
                              <w:rPr>
                                <w:rFonts w:hint="eastAsia"/>
                                <w:color w:val="000000" w:themeColor="text1"/>
                              </w:rPr>
                              <w:t>は削除してください。</w:t>
                            </w:r>
                          </w:p>
                          <w:p w:rsidR="004C3B4A" w:rsidRPr="00274AD7" w:rsidRDefault="004C3B4A" w:rsidP="00B002EA">
                            <w:pPr>
                              <w:spacing w:line="240" w:lineRule="exact"/>
                              <w:ind w:left="214" w:hangingChars="100" w:hanging="214"/>
                              <w:rPr>
                                <w:color w:val="000000" w:themeColor="text1"/>
                              </w:rPr>
                            </w:pPr>
                            <w:r w:rsidRPr="00274AD7">
                              <w:rPr>
                                <w:rFonts w:hint="eastAsia"/>
                                <w:color w:val="000000" w:themeColor="text1"/>
                              </w:rPr>
                              <w:t>・特定教育・保育施設や特定地域型保育事業者は、小学校、他の施設や事業者等関係機関に対し個人情報を提供する場合は、文書により事前に保護者の同意を得る必要があります。（越谷市特定教育・保育施設及び特定地域型保育事業の運営に関する基準を定める条例第２８条第３項（第５２条で準用する場合含む。））</w:t>
                            </w:r>
                          </w:p>
                          <w:p w:rsidR="004C3B4A" w:rsidRPr="00274AD7" w:rsidRDefault="004C3B4A" w:rsidP="00B002EA">
                            <w:pPr>
                              <w:spacing w:line="240" w:lineRule="exact"/>
                              <w:ind w:left="214" w:hangingChars="100" w:hanging="214"/>
                              <w:rPr>
                                <w:color w:val="000000" w:themeColor="text1"/>
                              </w:rPr>
                            </w:pPr>
                            <w:r w:rsidRPr="00274AD7">
                              <w:rPr>
                                <w:rFonts w:hint="eastAsia"/>
                                <w:color w:val="000000" w:themeColor="text1"/>
                              </w:rPr>
                              <w:t>・第三者評価を受ける際には、保護者の同意が要件となります。</w:t>
                            </w:r>
                          </w:p>
                          <w:p w:rsidR="004C3B4A" w:rsidRPr="00274AD7" w:rsidRDefault="004C3B4A" w:rsidP="00B002EA">
                            <w:pPr>
                              <w:spacing w:line="240" w:lineRule="exact"/>
                              <w:ind w:left="214" w:hangingChars="100" w:hanging="214"/>
                              <w:rPr>
                                <w:color w:val="000000" w:themeColor="text1"/>
                              </w:rPr>
                            </w:pPr>
                            <w:r w:rsidRPr="00274AD7">
                              <w:rPr>
                                <w:rFonts w:hint="eastAsia"/>
                                <w:color w:val="000000" w:themeColor="text1"/>
                              </w:rPr>
                              <w:t>・</w:t>
                            </w:r>
                            <w:r w:rsidR="0091086B" w:rsidRPr="00274AD7">
                              <w:rPr>
                                <w:rFonts w:hint="eastAsia"/>
                                <w:color w:val="000000" w:themeColor="text1"/>
                              </w:rPr>
                              <w:t>教育・保育給付認定</w:t>
                            </w:r>
                            <w:r w:rsidRPr="00274AD7">
                              <w:rPr>
                                <w:rFonts w:hint="eastAsia"/>
                                <w:color w:val="000000" w:themeColor="text1"/>
                              </w:rPr>
                              <w:t>に係る</w:t>
                            </w:r>
                            <w:r w:rsidR="009479F2" w:rsidRPr="00274AD7">
                              <w:rPr>
                                <w:rFonts w:hint="eastAsia"/>
                                <w:color w:val="000000" w:themeColor="text1"/>
                              </w:rPr>
                              <w:t>市町村</w:t>
                            </w:r>
                            <w:r w:rsidRPr="00274AD7">
                              <w:rPr>
                                <w:rFonts w:hint="eastAsia"/>
                                <w:color w:val="000000" w:themeColor="text1"/>
                              </w:rPr>
                              <w:t>への提供、他の事業者等への提供、緊急時の医療機関等への提供、第三者評価機関への提供の場合は、個人情報を提供することについて、契約成立をもって同意を得ておく方が事業者、保護者ともに合理的と考えられます。</w:t>
                            </w:r>
                          </w:p>
                          <w:p w:rsidR="004C3B4A" w:rsidRPr="00274AD7" w:rsidRDefault="004C3B4A" w:rsidP="00B002EA">
                            <w:pPr>
                              <w:spacing w:line="240" w:lineRule="exact"/>
                              <w:ind w:left="214" w:hangingChars="100" w:hanging="214"/>
                              <w:rPr>
                                <w:color w:val="000000" w:themeColor="text1"/>
                              </w:rPr>
                            </w:pPr>
                            <w:r w:rsidRPr="00274AD7">
                              <w:rPr>
                                <w:rFonts w:hint="eastAsia"/>
                                <w:color w:val="000000" w:themeColor="text1"/>
                              </w:rPr>
                              <w:t>・第３項は、運営委員会に個人情報を提供する場合の同意の定めです。運営委員会では個別的事案に関し個人情報を必要とするので、第２項のように事前同意ではなく、必要のつど保護者から文書で同意を得るようにしてください。</w:t>
                            </w:r>
                          </w:p>
                          <w:p w:rsidR="004C3B4A" w:rsidRPr="00274AD7" w:rsidRDefault="004C3B4A" w:rsidP="00B002EA">
                            <w:pPr>
                              <w:spacing w:line="240" w:lineRule="exact"/>
                              <w:ind w:left="214" w:hangingChars="100" w:hanging="214"/>
                              <w:rPr>
                                <w:color w:val="000000" w:themeColor="text1"/>
                              </w:rPr>
                            </w:pPr>
                            <w:r w:rsidRPr="00274AD7">
                              <w:rPr>
                                <w:rFonts w:hint="eastAsia"/>
                                <w:color w:val="000000" w:themeColor="text1"/>
                              </w:rPr>
                              <w:t>・近年、個人情報漏洩事案が発生していますが、それらの多くが人的ミスが原因との調査結果があります。また、ウィルス感染した事業所内のパソコンから個人情報が漏洩する事案も発生しています。情報漏洩は、社会的信用の失墜、業務停止、賠償被害など、大きな影響を及ぼします。このほかにも、保護者対応、漏洩情報の回収などの業務も発生し、人手もかかり、金銭的にも大きな打撃を与えます。個人情報漏洩防止のため、各事業所で対策を検討してください。</w:t>
                            </w:r>
                            <w:bookmarkEnd w:id="0"/>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8" type="#_x0000_t202" style="position:absolute;left:0;text-align:left;margin-left:11.55pt;margin-top:.9pt;width:467.7pt;height:29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Aq0QIAAA0GAAAOAAAAZHJzL2Uyb0RvYy54bWysVM1O3DAQvlfqO1i+l+xPWWBFFm1BVJUo&#10;oELF2evYbITjcW3vJtsjK1V9iL5C1XOfJy/SsZMsC60qUfWS2PPnmW++mcOjqlBkKazLQae0v9Oj&#10;RGgOWa5vU/rx+vTVPiXOM50xBVqkdCUcPZq8fHFYmrEYwBxUJizBINqNS5PSufdmnCSOz0XB3A4Y&#10;oVEpwRbM49XeJpllJUYvVDLo9UZJCTYzFrhwDqUnjZJOYnwpBfcXUjrhiUop5ubj18bvLHyTySEb&#10;31pm5jlv02D/kEXBco2PbkKdMM/Iwua/hSpybsGB9DscigSkzLmINWA1/d6Taq7mzIhYC4LjzAYm&#10;9//C8vPlpSV5hr0bUaJZgT2q11/q++/1/c96/ZXU62/1el3f/8A7QRsErDRujH5XBj199QYqdO7k&#10;DoUBh0raIvyxQoJ6hH61gVtUnnAU7h4MD/YOUMVRN9wbvB7s7YY4yYO7sc6/FVCQcEipxX5GmNny&#10;zPnGtDMJrzlQeXaaKxUvgUPiWFmyZNh9xrnQvh/d1aJ4D1kjRxb1Wh6gGNnSiPc7MWYT2Rgixdwe&#10;PaI0KVM6Gu72YuBHupDZ5vmZYvyurW7LCqMrHbIVkaxtVQHhBsl48islgo3SH4TEZkVA/1JiA0y0&#10;DlYSAXmOY2v/kNVznJs60CO+DNpvnItcg21QetyZ7C7SB6GQjT3CvFV3OPpqVjUsHXRMm0G2QgJa&#10;aGbaGX6aI+BnzPlLZnGIkVi4mPwFfqQC7BK0J0rmYD//SR7scbZQS0mJSyGl7tOCWUGJeqdx6oaj&#10;wBXity92+zLbvuhFcQzIvD6uQMPjEZ2tV91RWihucH9Nw6uoYprj2yn13fHYN6sK9x8X02k0wr1h&#10;mD/TV4aH0AHmQLTr6oZZ086JxxE7h259sPGTcWlsg6eG6cKDzOMsBaAbVNsG4M6JjG/3Y1hq2/do&#10;9bDFJ78AAAD//wMAUEsDBBQABgAIAAAAIQAesUsy3gAAAAgBAAAPAAAAZHJzL2Rvd25yZXYueG1s&#10;TI/NTsMwEITvSLyDtUjcqNNEqUwap0IIThUHSsR5E7tJin+i2GlTnp7lBMedGc1+U+4Wa9hZT2Hw&#10;TsJ6lQDTrvVqcJ2E+uP1QQALEZ1C452WcNUBdtXtTYmF8hf3rs+H2DEqcaFACX2MY8F5aHttMaz8&#10;qB15Rz9ZjHROHVcTXqjcGp4myYZbHBx96HHUz71uvw6zlfB2rTf1vsH0ZLL5e/9yasPwKaS8v1ue&#10;tsCiXuJfGH7xCR0qYmr87FRgRkKarSlJOg0g+zEXObBGQi5EBrwq+f8B1Q8AAAD//wMAUEsBAi0A&#10;FAAGAAgAAAAhALaDOJL+AAAA4QEAABMAAAAAAAAAAAAAAAAAAAAAAFtDb250ZW50X1R5cGVzXS54&#10;bWxQSwECLQAUAAYACAAAACEAOP0h/9YAAACUAQAACwAAAAAAAAAAAAAAAAAvAQAAX3JlbHMvLnJl&#10;bHNQSwECLQAUAAYACAAAACEAMEMQKtECAAANBgAADgAAAAAAAAAAAAAAAAAuAgAAZHJzL2Uyb0Rv&#10;Yy54bWxQSwECLQAUAAYACAAAACEAHrFLMt4AAAAIAQAADwAAAAAAAAAAAAAAAAArBQAAZHJzL2Rv&#10;d25yZXYueG1sUEsFBgAAAAAEAAQA8wAAADYGAAAAAA==&#10;" fillcolor="#dbe5f1 [660]" strokeweight=".5pt">
                <v:textbox inset="1mm,1mm,1mm,1mm">
                  <w:txbxContent>
                    <w:p w:rsidR="004C3B4A" w:rsidRPr="00274AD7" w:rsidRDefault="004C3B4A" w:rsidP="00EF3DCD">
                      <w:pPr>
                        <w:spacing w:line="240" w:lineRule="exact"/>
                        <w:rPr>
                          <w:color w:val="000000" w:themeColor="text1"/>
                        </w:rPr>
                      </w:pPr>
                      <w:bookmarkStart w:id="1" w:name="_GoBack"/>
                      <w:r w:rsidRPr="00274AD7">
                        <w:rPr>
                          <w:rFonts w:hint="eastAsia"/>
                          <w:color w:val="000000" w:themeColor="text1"/>
                        </w:rPr>
                        <w:t>・第１項は通常の守秘義務を定めたものです｡</w:t>
                      </w:r>
                    </w:p>
                    <w:p w:rsidR="004C3B4A" w:rsidRPr="00274AD7" w:rsidRDefault="004C3B4A" w:rsidP="00B002EA">
                      <w:pPr>
                        <w:spacing w:line="240" w:lineRule="exact"/>
                        <w:ind w:left="214" w:hangingChars="100" w:hanging="214"/>
                        <w:rPr>
                          <w:color w:val="000000" w:themeColor="text1"/>
                        </w:rPr>
                      </w:pPr>
                      <w:r w:rsidRPr="00274AD7">
                        <w:rPr>
                          <w:rFonts w:hint="eastAsia"/>
                          <w:color w:val="000000" w:themeColor="text1"/>
                        </w:rPr>
                        <w:t xml:space="preserve">　守秘義務とは正当な理由なく情報を漏らしてはならないことをいいます。児童虐待やその疑いが十分にある場合は、「正当な理由」があると判断されます。</w:t>
                      </w:r>
                    </w:p>
                    <w:p w:rsidR="00311AB9" w:rsidRPr="00274AD7" w:rsidRDefault="004C3B4A" w:rsidP="00311AB9">
                      <w:pPr>
                        <w:spacing w:line="240" w:lineRule="exact"/>
                        <w:ind w:left="214" w:hangingChars="100" w:hanging="214"/>
                        <w:rPr>
                          <w:color w:val="000000" w:themeColor="text1"/>
                        </w:rPr>
                      </w:pPr>
                      <w:r w:rsidRPr="00274AD7">
                        <w:rPr>
                          <w:rFonts w:hint="eastAsia"/>
                          <w:color w:val="000000" w:themeColor="text1"/>
                        </w:rPr>
                        <w:t>・第２項は、個人情報の提供に関して、</w:t>
                      </w:r>
                      <w:r w:rsidR="00311AB9" w:rsidRPr="00274AD7">
                        <w:rPr>
                          <w:rFonts w:hint="eastAsia"/>
                          <w:color w:val="000000" w:themeColor="text1"/>
                        </w:rPr>
                        <w:t>事前同意を定めたものです。</w:t>
                      </w:r>
                    </w:p>
                    <w:p w:rsidR="004C3B4A" w:rsidRPr="00274AD7" w:rsidRDefault="00311AB9" w:rsidP="002E0BF4">
                      <w:pPr>
                        <w:spacing w:line="240" w:lineRule="exact"/>
                        <w:ind w:left="428" w:hangingChars="200" w:hanging="428"/>
                        <w:rPr>
                          <w:color w:val="000000" w:themeColor="text1"/>
                        </w:rPr>
                      </w:pPr>
                      <w:r w:rsidRPr="00274AD7">
                        <w:rPr>
                          <w:rFonts w:hint="eastAsia"/>
                          <w:color w:val="000000" w:themeColor="text1"/>
                        </w:rPr>
                        <w:t xml:space="preserve">　（</w:t>
                      </w:r>
                      <w:r w:rsidR="002E0BF4" w:rsidRPr="00274AD7">
                        <w:rPr>
                          <w:rFonts w:asciiTheme="minorEastAsia" w:eastAsiaTheme="minorEastAsia" w:hAnsiTheme="minorEastAsia" w:hint="eastAsia"/>
                          <w:color w:val="000000" w:themeColor="text1"/>
                        </w:rPr>
                        <w:t>家庭的保育事業等の所轄庁である越谷市や関係省庁への提供、特定地域型保育事業者の確認や</w:t>
                      </w:r>
                      <w:r w:rsidR="002E0BF4" w:rsidRPr="00274AD7">
                        <w:rPr>
                          <w:rFonts w:asciiTheme="minorEastAsia" w:eastAsiaTheme="minorEastAsia" w:hAnsiTheme="minorEastAsia" w:cs="メイリオ" w:hint="eastAsia"/>
                          <w:color w:val="000000" w:themeColor="text1"/>
                        </w:rPr>
                        <w:t>教育・保育給付認定</w:t>
                      </w:r>
                      <w:r w:rsidR="002E0BF4" w:rsidRPr="00274AD7">
                        <w:rPr>
                          <w:rFonts w:asciiTheme="minorEastAsia" w:eastAsiaTheme="minorEastAsia" w:hAnsiTheme="minorEastAsia" w:hint="eastAsia"/>
                          <w:color w:val="000000" w:themeColor="text1"/>
                        </w:rPr>
                        <w:t>に係る越谷市等</w:t>
                      </w:r>
                      <w:r w:rsidRPr="00274AD7">
                        <w:rPr>
                          <w:rFonts w:hint="eastAsia"/>
                          <w:color w:val="000000" w:themeColor="text1"/>
                        </w:rPr>
                        <w:t>への提供、他の事業者等への提供、巡回指導時の提供、緊急時の医療機関等への提供、第三者評価機関への提供の場合など）</w:t>
                      </w:r>
                    </w:p>
                    <w:p w:rsidR="00970F80" w:rsidRPr="00274AD7" w:rsidRDefault="00970F80" w:rsidP="00970F80">
                      <w:pPr>
                        <w:spacing w:line="240" w:lineRule="exact"/>
                        <w:ind w:leftChars="100" w:left="214"/>
                        <w:rPr>
                          <w:color w:val="000000" w:themeColor="text1"/>
                        </w:rPr>
                      </w:pPr>
                      <w:r w:rsidRPr="00274AD7">
                        <w:rPr>
                          <w:rFonts w:hint="eastAsia"/>
                          <w:color w:val="000000" w:themeColor="text1"/>
                        </w:rPr>
                        <w:t>土曜日</w:t>
                      </w:r>
                      <w:r w:rsidR="00C52F60" w:rsidRPr="00274AD7">
                        <w:rPr>
                          <w:rFonts w:hint="eastAsia"/>
                          <w:color w:val="000000" w:themeColor="text1"/>
                        </w:rPr>
                        <w:t>等</w:t>
                      </w:r>
                      <w:r w:rsidRPr="00274AD7">
                        <w:rPr>
                          <w:rFonts w:hint="eastAsia"/>
                          <w:color w:val="000000" w:themeColor="text1"/>
                        </w:rPr>
                        <w:t>共同保育を実施しない場合は、</w:t>
                      </w:r>
                      <w:r w:rsidR="0091086B" w:rsidRPr="00274AD7">
                        <w:rPr>
                          <w:rFonts w:hAnsi="ＭＳ 明朝" w:hint="eastAsia"/>
                          <w:color w:val="000000" w:themeColor="text1"/>
                        </w:rPr>
                        <w:t>⑻</w:t>
                      </w:r>
                      <w:r w:rsidR="0091086B" w:rsidRPr="00274AD7">
                        <w:rPr>
                          <w:rFonts w:hint="eastAsia"/>
                          <w:color w:val="000000" w:themeColor="text1"/>
                        </w:rPr>
                        <w:t>は削除してください。</w:t>
                      </w:r>
                    </w:p>
                    <w:p w:rsidR="004C3B4A" w:rsidRPr="00274AD7" w:rsidRDefault="004C3B4A" w:rsidP="00B002EA">
                      <w:pPr>
                        <w:spacing w:line="240" w:lineRule="exact"/>
                        <w:ind w:left="214" w:hangingChars="100" w:hanging="214"/>
                        <w:rPr>
                          <w:color w:val="000000" w:themeColor="text1"/>
                        </w:rPr>
                      </w:pPr>
                      <w:r w:rsidRPr="00274AD7">
                        <w:rPr>
                          <w:rFonts w:hint="eastAsia"/>
                          <w:color w:val="000000" w:themeColor="text1"/>
                        </w:rPr>
                        <w:t>・特定教育・保育施設や特定地域型保育事業者は、小学校、他の施設や事業者等関係機関に対し個人情報を提供する場合は、文書により事前に保護者の同意を得る必要があります。（越谷市特定教育・保育施設及び特定地域型保育事業の運営に関する基準を定める条例第２８条第３項（第５２条で準用する場合含む。））</w:t>
                      </w:r>
                    </w:p>
                    <w:p w:rsidR="004C3B4A" w:rsidRPr="00274AD7" w:rsidRDefault="004C3B4A" w:rsidP="00B002EA">
                      <w:pPr>
                        <w:spacing w:line="240" w:lineRule="exact"/>
                        <w:ind w:left="214" w:hangingChars="100" w:hanging="214"/>
                        <w:rPr>
                          <w:color w:val="000000" w:themeColor="text1"/>
                        </w:rPr>
                      </w:pPr>
                      <w:r w:rsidRPr="00274AD7">
                        <w:rPr>
                          <w:rFonts w:hint="eastAsia"/>
                          <w:color w:val="000000" w:themeColor="text1"/>
                        </w:rPr>
                        <w:t>・第三者評価を受ける際には、保護者の同意が要件となります。</w:t>
                      </w:r>
                    </w:p>
                    <w:p w:rsidR="004C3B4A" w:rsidRPr="00274AD7" w:rsidRDefault="004C3B4A" w:rsidP="00B002EA">
                      <w:pPr>
                        <w:spacing w:line="240" w:lineRule="exact"/>
                        <w:ind w:left="214" w:hangingChars="100" w:hanging="214"/>
                        <w:rPr>
                          <w:color w:val="000000" w:themeColor="text1"/>
                        </w:rPr>
                      </w:pPr>
                      <w:r w:rsidRPr="00274AD7">
                        <w:rPr>
                          <w:rFonts w:hint="eastAsia"/>
                          <w:color w:val="000000" w:themeColor="text1"/>
                        </w:rPr>
                        <w:t>・</w:t>
                      </w:r>
                      <w:r w:rsidR="0091086B" w:rsidRPr="00274AD7">
                        <w:rPr>
                          <w:rFonts w:hint="eastAsia"/>
                          <w:color w:val="000000" w:themeColor="text1"/>
                        </w:rPr>
                        <w:t>教育・保育給付認定</w:t>
                      </w:r>
                      <w:r w:rsidRPr="00274AD7">
                        <w:rPr>
                          <w:rFonts w:hint="eastAsia"/>
                          <w:color w:val="000000" w:themeColor="text1"/>
                        </w:rPr>
                        <w:t>に係る</w:t>
                      </w:r>
                      <w:r w:rsidR="009479F2" w:rsidRPr="00274AD7">
                        <w:rPr>
                          <w:rFonts w:hint="eastAsia"/>
                          <w:color w:val="000000" w:themeColor="text1"/>
                        </w:rPr>
                        <w:t>市町村</w:t>
                      </w:r>
                      <w:r w:rsidRPr="00274AD7">
                        <w:rPr>
                          <w:rFonts w:hint="eastAsia"/>
                          <w:color w:val="000000" w:themeColor="text1"/>
                        </w:rPr>
                        <w:t>への提供、他の事業者等への提供、緊急時の医療機関等への提供、第三者評価機関への提供の場合は、個人情報を提供することについて、契約成立をもって同意を得ておく方が事業者、保護者ともに合理的と考えられます。</w:t>
                      </w:r>
                    </w:p>
                    <w:p w:rsidR="004C3B4A" w:rsidRPr="00274AD7" w:rsidRDefault="004C3B4A" w:rsidP="00B002EA">
                      <w:pPr>
                        <w:spacing w:line="240" w:lineRule="exact"/>
                        <w:ind w:left="214" w:hangingChars="100" w:hanging="214"/>
                        <w:rPr>
                          <w:color w:val="000000" w:themeColor="text1"/>
                        </w:rPr>
                      </w:pPr>
                      <w:r w:rsidRPr="00274AD7">
                        <w:rPr>
                          <w:rFonts w:hint="eastAsia"/>
                          <w:color w:val="000000" w:themeColor="text1"/>
                        </w:rPr>
                        <w:t>・第３項は、運営委員会に個人情報を提供する場合の同意の定めです。運営委員会では個別的事案に関し個人情報を必要とするので、第２項のように事前同意ではなく、必要のつど保護者から文書で同意を得るようにしてください。</w:t>
                      </w:r>
                    </w:p>
                    <w:p w:rsidR="004C3B4A" w:rsidRPr="00274AD7" w:rsidRDefault="004C3B4A" w:rsidP="00B002EA">
                      <w:pPr>
                        <w:spacing w:line="240" w:lineRule="exact"/>
                        <w:ind w:left="214" w:hangingChars="100" w:hanging="214"/>
                        <w:rPr>
                          <w:color w:val="000000" w:themeColor="text1"/>
                        </w:rPr>
                      </w:pPr>
                      <w:r w:rsidRPr="00274AD7">
                        <w:rPr>
                          <w:rFonts w:hint="eastAsia"/>
                          <w:color w:val="000000" w:themeColor="text1"/>
                        </w:rPr>
                        <w:t>・近年、個人情報漏洩事案が発生していますが、それらの多くが人的ミスが原因との調査結果があります。また、ウィルス感染した事業所内のパソコンから個人情報が漏洩する事案も発生しています。情報漏洩は、社会的信用の失墜、業務停止、賠償被害など、大きな影響を及ぼします。このほかにも、保護者対応、漏洩情報の回収などの業務も発生し、人手もかかり、金銭的にも大きな打撃を与えます。個人情報漏洩防止のため、各事業所で対策を検討してください。</w:t>
                      </w:r>
                      <w:bookmarkEnd w:id="1"/>
                    </w:p>
                  </w:txbxContent>
                </v:textbox>
              </v:shape>
            </w:pict>
          </mc:Fallback>
        </mc:AlternateContent>
      </w:r>
    </w:p>
    <w:p w:rsidR="0058082E" w:rsidRPr="00274AD7" w:rsidRDefault="0058082E" w:rsidP="00DA4898">
      <w:pPr>
        <w:spacing w:line="360" w:lineRule="exact"/>
        <w:rPr>
          <w:rFonts w:ascii="メイリオ" w:eastAsia="メイリオ" w:hAnsi="メイリオ" w:cs="メイリオ"/>
          <w:color w:val="000000" w:themeColor="text1"/>
        </w:rPr>
      </w:pPr>
    </w:p>
    <w:p w:rsidR="0058082E" w:rsidRPr="00274AD7" w:rsidRDefault="0058082E" w:rsidP="00DA4898">
      <w:pPr>
        <w:spacing w:line="360" w:lineRule="exact"/>
        <w:rPr>
          <w:rFonts w:ascii="メイリオ" w:eastAsia="メイリオ" w:hAnsi="メイリオ" w:cs="メイリオ"/>
          <w:color w:val="000000" w:themeColor="text1"/>
        </w:rPr>
      </w:pPr>
    </w:p>
    <w:p w:rsidR="00254E0E" w:rsidRPr="00274AD7" w:rsidRDefault="00254E0E" w:rsidP="00DA4898">
      <w:pPr>
        <w:spacing w:line="360" w:lineRule="exact"/>
        <w:rPr>
          <w:rFonts w:ascii="メイリオ" w:eastAsia="メイリオ" w:hAnsi="メイリオ" w:cs="メイリオ"/>
          <w:color w:val="000000" w:themeColor="text1"/>
        </w:rPr>
      </w:pPr>
    </w:p>
    <w:p w:rsidR="00D90206" w:rsidRPr="00274AD7" w:rsidRDefault="00D90206" w:rsidP="00DA4898">
      <w:pPr>
        <w:spacing w:line="360" w:lineRule="exact"/>
        <w:rPr>
          <w:rFonts w:ascii="メイリオ" w:eastAsia="メイリオ" w:hAnsi="メイリオ" w:cs="メイリオ"/>
          <w:color w:val="000000" w:themeColor="text1"/>
        </w:rPr>
      </w:pPr>
    </w:p>
    <w:p w:rsidR="00D90206" w:rsidRPr="00274AD7" w:rsidRDefault="00D90206" w:rsidP="00DA4898">
      <w:pPr>
        <w:spacing w:line="360" w:lineRule="exact"/>
        <w:rPr>
          <w:rFonts w:ascii="メイリオ" w:eastAsia="メイリオ" w:hAnsi="メイリオ" w:cs="メイリオ"/>
          <w:color w:val="000000" w:themeColor="text1"/>
        </w:rPr>
      </w:pPr>
    </w:p>
    <w:p w:rsidR="00D90206" w:rsidRPr="00274AD7" w:rsidRDefault="00D90206" w:rsidP="00DA4898">
      <w:pPr>
        <w:spacing w:line="360" w:lineRule="exact"/>
        <w:rPr>
          <w:rFonts w:ascii="メイリオ" w:eastAsia="メイリオ" w:hAnsi="メイリオ" w:cs="メイリオ"/>
          <w:color w:val="000000" w:themeColor="text1"/>
        </w:rPr>
      </w:pPr>
    </w:p>
    <w:p w:rsidR="000438A2" w:rsidRPr="00274AD7" w:rsidRDefault="000438A2" w:rsidP="00DA4898">
      <w:pPr>
        <w:spacing w:line="360" w:lineRule="exact"/>
        <w:rPr>
          <w:rFonts w:ascii="メイリオ" w:eastAsia="メイリオ" w:hAnsi="メイリオ" w:cs="メイリオ"/>
          <w:color w:val="000000" w:themeColor="text1"/>
        </w:rPr>
      </w:pPr>
    </w:p>
    <w:p w:rsidR="00A31172" w:rsidRPr="00274AD7" w:rsidRDefault="00A31172" w:rsidP="00DA4898">
      <w:pPr>
        <w:spacing w:line="360" w:lineRule="exact"/>
        <w:rPr>
          <w:rFonts w:ascii="メイリオ" w:eastAsia="メイリオ" w:hAnsi="メイリオ" w:cs="メイリオ"/>
          <w:color w:val="000000" w:themeColor="text1"/>
        </w:rPr>
      </w:pPr>
    </w:p>
    <w:p w:rsidR="00B17C21" w:rsidRPr="00274AD7" w:rsidRDefault="00B17C21" w:rsidP="00DA4898">
      <w:pPr>
        <w:spacing w:line="360" w:lineRule="exact"/>
        <w:rPr>
          <w:rFonts w:ascii="メイリオ" w:eastAsia="メイリオ" w:hAnsi="メイリオ" w:cs="メイリオ"/>
          <w:color w:val="000000" w:themeColor="text1"/>
        </w:rPr>
      </w:pPr>
    </w:p>
    <w:p w:rsidR="00351FA1" w:rsidRPr="00274AD7" w:rsidRDefault="00351FA1" w:rsidP="00DA4898">
      <w:pPr>
        <w:spacing w:line="360" w:lineRule="exact"/>
        <w:rPr>
          <w:rFonts w:ascii="メイリオ" w:eastAsia="メイリオ" w:hAnsi="メイリオ" w:cs="メイリオ"/>
          <w:color w:val="000000" w:themeColor="text1"/>
        </w:rPr>
      </w:pPr>
    </w:p>
    <w:p w:rsidR="00351FA1" w:rsidRPr="00274AD7" w:rsidRDefault="00351FA1" w:rsidP="00DA4898">
      <w:pPr>
        <w:spacing w:line="360" w:lineRule="exact"/>
        <w:rPr>
          <w:rFonts w:ascii="メイリオ" w:eastAsia="メイリオ" w:hAnsi="メイリオ" w:cs="メイリオ"/>
          <w:color w:val="000000" w:themeColor="text1"/>
        </w:rPr>
      </w:pPr>
    </w:p>
    <w:p w:rsidR="0047661A" w:rsidRPr="00274AD7" w:rsidRDefault="0047661A" w:rsidP="00DA4898">
      <w:pPr>
        <w:spacing w:line="360" w:lineRule="exact"/>
        <w:rPr>
          <w:rFonts w:ascii="メイリオ" w:eastAsia="メイリオ" w:hAnsi="メイリオ" w:cs="メイリオ"/>
          <w:color w:val="000000" w:themeColor="text1"/>
        </w:rPr>
      </w:pPr>
    </w:p>
    <w:p w:rsidR="00CF4CCC" w:rsidRPr="00274AD7" w:rsidRDefault="00CF4CCC" w:rsidP="00DA4898">
      <w:pPr>
        <w:spacing w:line="360" w:lineRule="exact"/>
        <w:rPr>
          <w:rFonts w:ascii="メイリオ" w:eastAsia="メイリオ" w:hAnsi="メイリオ" w:cs="メイリオ"/>
          <w:color w:val="000000" w:themeColor="text1"/>
        </w:rPr>
      </w:pPr>
    </w:p>
    <w:p w:rsidR="00CF4CCC" w:rsidRPr="00274AD7" w:rsidRDefault="00CF4CCC" w:rsidP="00DA4898">
      <w:pPr>
        <w:spacing w:line="360" w:lineRule="exact"/>
        <w:rPr>
          <w:rFonts w:ascii="メイリオ" w:eastAsia="メイリオ" w:hAnsi="メイリオ" w:cs="メイリオ"/>
          <w:color w:val="000000" w:themeColor="text1"/>
        </w:rPr>
      </w:pPr>
    </w:p>
    <w:p w:rsidR="00CF4CCC" w:rsidRPr="00274AD7" w:rsidRDefault="00CF4CCC" w:rsidP="00DA4898">
      <w:pPr>
        <w:spacing w:line="360" w:lineRule="exact"/>
        <w:rPr>
          <w:rFonts w:ascii="メイリオ" w:eastAsia="メイリオ" w:hAnsi="メイリオ" w:cs="メイリオ"/>
          <w:color w:val="000000" w:themeColor="text1"/>
        </w:rPr>
      </w:pPr>
    </w:p>
    <w:p w:rsidR="00970F80" w:rsidRPr="00274AD7" w:rsidRDefault="00970F80" w:rsidP="00DA4898">
      <w:pPr>
        <w:spacing w:line="360" w:lineRule="exact"/>
        <w:rPr>
          <w:rFonts w:ascii="メイリオ" w:eastAsia="メイリオ" w:hAnsi="メイリオ" w:cs="メイリオ"/>
          <w:color w:val="000000" w:themeColor="text1"/>
        </w:rPr>
      </w:pPr>
    </w:p>
    <w:p w:rsidR="0058082E" w:rsidRPr="00274AD7" w:rsidRDefault="00C25ABA"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（緊急時の対応等）</w:t>
      </w:r>
    </w:p>
    <w:p w:rsidR="001F6F0E" w:rsidRPr="00274AD7" w:rsidRDefault="00B2033E" w:rsidP="00DA4898">
      <w:pPr>
        <w:spacing w:line="360" w:lineRule="exact"/>
        <w:ind w:left="214" w:hangingChars="100" w:hanging="214"/>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第１４</w:t>
      </w:r>
      <w:r w:rsidR="001F6F0E" w:rsidRPr="00274AD7">
        <w:rPr>
          <w:rFonts w:ascii="メイリオ" w:eastAsia="メイリオ" w:hAnsi="メイリオ" w:cs="メイリオ" w:hint="eastAsia"/>
          <w:color w:val="000000" w:themeColor="text1"/>
        </w:rPr>
        <w:t>条</w:t>
      </w:r>
      <w:r w:rsidR="00C25ABA" w:rsidRPr="00274AD7">
        <w:rPr>
          <w:rFonts w:ascii="メイリオ" w:eastAsia="メイリオ" w:hAnsi="メイリオ" w:cs="メイリオ" w:hint="eastAsia"/>
          <w:color w:val="000000" w:themeColor="text1"/>
        </w:rPr>
        <w:t xml:space="preserve">　</w:t>
      </w:r>
      <w:r w:rsidR="00767BEC" w:rsidRPr="00274AD7">
        <w:rPr>
          <w:rFonts w:ascii="メイリオ" w:eastAsia="メイリオ" w:hAnsi="メイリオ" w:cs="メイリオ" w:hint="eastAsia"/>
          <w:color w:val="000000" w:themeColor="text1"/>
        </w:rPr>
        <w:t>事業者は、保育中に乳幼児の身体に急変が生じた場合</w:t>
      </w:r>
      <w:r w:rsidR="001F6F0E" w:rsidRPr="00274AD7">
        <w:rPr>
          <w:rFonts w:ascii="メイリオ" w:eastAsia="メイリオ" w:hAnsi="メイリオ" w:cs="メイリオ" w:hint="eastAsia"/>
          <w:color w:val="000000" w:themeColor="text1"/>
        </w:rPr>
        <w:t>その他必要があると判断した場合は、あらか</w:t>
      </w:r>
      <w:r w:rsidR="00311AB9" w:rsidRPr="00274AD7">
        <w:rPr>
          <w:rFonts w:ascii="メイリオ" w:eastAsia="メイリオ" w:hAnsi="メイリオ" w:cs="メイリオ" w:hint="eastAsia"/>
          <w:color w:val="000000" w:themeColor="text1"/>
        </w:rPr>
        <w:t>じめ保護者が指定した緊急連絡先へ連絡するとともに、速やかに</w:t>
      </w:r>
      <w:r w:rsidR="0091772F" w:rsidRPr="00274AD7">
        <w:rPr>
          <w:rFonts w:ascii="メイリオ" w:eastAsia="メイリオ" w:hAnsi="メイリオ" w:cs="メイリオ" w:hint="eastAsia"/>
          <w:color w:val="000000" w:themeColor="text1"/>
        </w:rPr>
        <w:t>乳幼児のかかりつけ医</w:t>
      </w:r>
      <w:r w:rsidR="001F6F0E" w:rsidRPr="00274AD7">
        <w:rPr>
          <w:rFonts w:ascii="メイリオ" w:eastAsia="メイリオ" w:hAnsi="メイリオ" w:cs="メイリオ" w:hint="eastAsia"/>
          <w:color w:val="000000" w:themeColor="text1"/>
        </w:rPr>
        <w:t>又は嘱託医に連絡をとるなど必要な措置を講じます。</w:t>
      </w:r>
    </w:p>
    <w:p w:rsidR="001F6F0E" w:rsidRPr="00274AD7" w:rsidRDefault="00C25ABA"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２　</w:t>
      </w:r>
      <w:r w:rsidR="001F6F0E" w:rsidRPr="00274AD7">
        <w:rPr>
          <w:rFonts w:ascii="メイリオ" w:eastAsia="メイリオ" w:hAnsi="メイリオ" w:cs="メイリオ" w:hint="eastAsia"/>
          <w:color w:val="000000" w:themeColor="text1"/>
        </w:rPr>
        <w:t>保育中、乳幼児がけがをした場合は、職員が保護者に対し説明を行うものとします。</w:t>
      </w:r>
    </w:p>
    <w:p w:rsidR="001F6F0E" w:rsidRPr="00274AD7" w:rsidRDefault="00351FA1"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noProof/>
          <w:color w:val="000000" w:themeColor="text1"/>
        </w:rPr>
        <mc:AlternateContent>
          <mc:Choice Requires="wps">
            <w:drawing>
              <wp:anchor distT="0" distB="0" distL="114300" distR="114300" simplePos="0" relativeHeight="251691008" behindDoc="0" locked="0" layoutInCell="1" allowOverlap="1" wp14:anchorId="4F2FFAF7" wp14:editId="7EBBC7B1">
                <wp:simplePos x="0" y="0"/>
                <wp:positionH relativeFrom="column">
                  <wp:posOffset>146685</wp:posOffset>
                </wp:positionH>
                <wp:positionV relativeFrom="paragraph">
                  <wp:posOffset>4445</wp:posOffset>
                </wp:positionV>
                <wp:extent cx="5939790" cy="866775"/>
                <wp:effectExtent l="0" t="0" r="22860" b="28575"/>
                <wp:wrapNone/>
                <wp:docPr id="17" name="テキスト ボックス 17"/>
                <wp:cNvGraphicFramePr/>
                <a:graphic xmlns:a="http://schemas.openxmlformats.org/drawingml/2006/main">
                  <a:graphicData uri="http://schemas.microsoft.com/office/word/2010/wordprocessingShape">
                    <wps:wsp>
                      <wps:cNvSpPr txBox="1"/>
                      <wps:spPr>
                        <a:xfrm>
                          <a:off x="0" y="0"/>
                          <a:ext cx="5939790" cy="86677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3B4A" w:rsidRPr="006F67F5" w:rsidRDefault="004C3B4A" w:rsidP="00B002E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・第１項は、緊急時の保護者への連絡、事業</w:t>
                            </w:r>
                            <w:r w:rsidRPr="006F67F5">
                              <w:rPr>
                                <w:rFonts w:asciiTheme="minorEastAsia" w:eastAsiaTheme="minorEastAsia" w:hAnsiTheme="minorEastAsia" w:hint="eastAsia"/>
                              </w:rPr>
                              <w:t>所の取るべき措置についての定めです。事業者は、契約</w:t>
                            </w:r>
                            <w:r>
                              <w:rPr>
                                <w:rFonts w:asciiTheme="minorEastAsia" w:eastAsiaTheme="minorEastAsia" w:hAnsiTheme="minorEastAsia" w:hint="eastAsia"/>
                              </w:rPr>
                              <w:t>時に別途、保護者の緊急連絡先を把握しておいてください。また、事業所として、緊急時対応の</w:t>
                            </w:r>
                            <w:r w:rsidRPr="006F67F5">
                              <w:rPr>
                                <w:rFonts w:asciiTheme="minorEastAsia" w:eastAsiaTheme="minorEastAsia" w:hAnsiTheme="minorEastAsia" w:hint="eastAsia"/>
                              </w:rPr>
                              <w:t>マニュアル</w:t>
                            </w:r>
                            <w:r>
                              <w:rPr>
                                <w:rFonts w:asciiTheme="minorEastAsia" w:eastAsiaTheme="minorEastAsia" w:hAnsiTheme="minorEastAsia" w:hint="eastAsia"/>
                              </w:rPr>
                              <w:t>を整備</w:t>
                            </w:r>
                            <w:r w:rsidRPr="006F67F5">
                              <w:rPr>
                                <w:rFonts w:asciiTheme="minorEastAsia" w:eastAsiaTheme="minorEastAsia" w:hAnsiTheme="minorEastAsia" w:hint="eastAsia"/>
                              </w:rPr>
                              <w:t>して</w:t>
                            </w:r>
                            <w:r>
                              <w:rPr>
                                <w:rFonts w:asciiTheme="minorEastAsia" w:eastAsiaTheme="minorEastAsia" w:hAnsiTheme="minorEastAsia" w:hint="eastAsia"/>
                              </w:rPr>
                              <w:t>おいて</w:t>
                            </w:r>
                            <w:r w:rsidRPr="006F67F5">
                              <w:rPr>
                                <w:rFonts w:asciiTheme="minorEastAsia" w:eastAsiaTheme="minorEastAsia" w:hAnsiTheme="minorEastAsia" w:hint="eastAsia"/>
                              </w:rPr>
                              <w:t>ください。</w:t>
                            </w:r>
                          </w:p>
                          <w:p w:rsidR="004C3B4A" w:rsidRPr="00C25ABA" w:rsidRDefault="004C3B4A" w:rsidP="00B002E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第２項は</w:t>
                            </w:r>
                            <w:r>
                              <w:rPr>
                                <w:rFonts w:asciiTheme="minorEastAsia" w:eastAsiaTheme="minorEastAsia" w:hAnsiTheme="minorEastAsia" w:hint="eastAsia"/>
                              </w:rPr>
                              <w:t>、</w:t>
                            </w:r>
                            <w:r w:rsidRPr="006F67F5">
                              <w:rPr>
                                <w:rFonts w:asciiTheme="minorEastAsia" w:eastAsiaTheme="minorEastAsia" w:hAnsiTheme="minorEastAsia" w:hint="eastAsia"/>
                              </w:rPr>
                              <w:t>保育中に乳幼児がけがを生じた場合についての定めです。保護者が納得できるよう誠意を持って</w:t>
                            </w:r>
                            <w:r>
                              <w:rPr>
                                <w:rFonts w:asciiTheme="minorEastAsia" w:eastAsiaTheme="minorEastAsia" w:hAnsiTheme="minorEastAsia" w:hint="eastAsia"/>
                              </w:rPr>
                              <w:t>、また冷静に客観的に</w:t>
                            </w:r>
                            <w:r w:rsidRPr="006F67F5">
                              <w:rPr>
                                <w:rFonts w:asciiTheme="minorEastAsia" w:eastAsiaTheme="minorEastAsia" w:hAnsiTheme="minorEastAsia" w:hint="eastAsia"/>
                              </w:rPr>
                              <w:t>説明することが肝要です。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9" type="#_x0000_t202" style="position:absolute;left:0;text-align:left;margin-left:11.55pt;margin-top:.35pt;width:467.7pt;height:6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jB0AIAAAwGAAAOAAAAZHJzL2Uyb0RvYy54bWysVM1OGzEQvlfqO1i+l02ISCBig1IQVSUK&#10;qFBxdrw2WeH1uLaT3fRIJNSH6CtUPfd59kU69u6GQKtKVL3s2vPnmW++mcOjqlBkKazLQae0v9Oj&#10;RGgOWa5vU/rp+vTNPiXOM50xBVqkdCUcPZq8fnVYmrHYhTmoTFiCQbQblyalc+/NOEkcn4uCuR0w&#10;QqNSgi2Yx6u9TTLLSoxeqGS31xsmJdjMWODCOZSeNEo6ifGlFNxfSOmEJyqlmJuPXxu/s/BNJods&#10;fGuZmee8TYP9QxYFyzU+ugl1wjwjC5v/FqrIuQUH0u9wKBKQMuci1oDV9HvPqrmaMyNiLQiOMxuY&#10;3P8Ly8+Xl5bkGfZuRIlmBfaoXj/U99/r+5/1+iup19/q9bq+/4F3gjYIWGncGP2uDHr66i1U6NzJ&#10;HQoDDpW0RfhjhQT1CP1qA7eoPOEo3DsYHIwOUMVRtz8cjkZ7IUzy6G2s8+8EFCQcUmqxnRFltjxz&#10;vjHtTMJjDlSeneZKxUugkDhWliwZNp9xLrTvR3e1KD5A1siRRL2WBihGsjTi/U6M2UQyhkgxtyeP&#10;KE3KlA4He70Y+IkuZLZ5fqYYv2ur27LC6EqHbEXkaltVALgBMp78Solgo/RHIbFXEc+/lNgAE62D&#10;lURAXuLY2j9m9RLnpg70iC+D9hvnItdgG5Sedia7i+xBKGRjjzBv1R2OvppVDUkHHdFmkK2Qfxaa&#10;kXaGn+YI+Blz/pJZnGHkFe4lf4EfqQC7BO2JkjnYL3+SB3scLdRSUuJOSKn7vGBWUKLeaxy6wTBw&#10;hfjti92+zLYvelEcAzKvjxvQ8HhEZ+tVd5QWihtcX9PwKqqY5vh2Sn13PPbNpsL1x8V0Go1wbRjm&#10;z/SV4SF0gDkQ7bq6Yda0c+Jxws6h2x5s/GxcGtvgqWG68CDzOEsB6AbVtgG4ciLj2/UYdtr2PVo9&#10;LvHJLwAAAP//AwBQSwMEFAAGAAgAAAAhAKOk+EvcAAAABwEAAA8AAABkcnMvZG93bnJldi54bWxM&#10;jsFOg0AURfcm/sPkmbizQyFtkTI0xuiqcWElrgfmFajMG8IMLfXrfa50eXNP7j35bra9OOPoO0cK&#10;losIBFLtTEeNgvLj9SEF4YMmo3tHqOCKHnbF7U2uM+Mu9I7nQ2gEj5DPtII2hCGT0tctWu0XbkDi&#10;7uhGqwPHsZFm1Bcet72Mo2gtre6IH1o94HOL9ddhsgreruW63Fc6PvXJ9L1/OdW++0yVur+bn7Yg&#10;As7hD4ZffVaHgp0qN5HxolcQJ0smFWxAcPu4SlcgKsaSTQyyyOV//+IHAAD//wMAUEsBAi0AFAAG&#10;AAgAAAAhALaDOJL+AAAA4QEAABMAAAAAAAAAAAAAAAAAAAAAAFtDb250ZW50X1R5cGVzXS54bWxQ&#10;SwECLQAUAAYACAAAACEAOP0h/9YAAACUAQAACwAAAAAAAAAAAAAAAAAvAQAAX3JlbHMvLnJlbHNQ&#10;SwECLQAUAAYACAAAACEATxQIwdACAAAMBgAADgAAAAAAAAAAAAAAAAAuAgAAZHJzL2Uyb0RvYy54&#10;bWxQSwECLQAUAAYACAAAACEAo6T4S9wAAAAHAQAADwAAAAAAAAAAAAAAAAAqBQAAZHJzL2Rvd25y&#10;ZXYueG1sUEsFBgAAAAAEAAQA8wAAADMGAAAAAA==&#10;" fillcolor="#dbe5f1 [660]" strokeweight=".5pt">
                <v:textbox inset="1mm,1mm,1mm,1mm">
                  <w:txbxContent>
                    <w:p w:rsidR="004C3B4A" w:rsidRPr="006F67F5" w:rsidRDefault="004C3B4A" w:rsidP="00B002E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・第１項は、緊急時の保護者への連絡、事業</w:t>
                      </w:r>
                      <w:r w:rsidRPr="006F67F5">
                        <w:rPr>
                          <w:rFonts w:asciiTheme="minorEastAsia" w:eastAsiaTheme="minorEastAsia" w:hAnsiTheme="minorEastAsia" w:hint="eastAsia"/>
                        </w:rPr>
                        <w:t>所の取るべき措置についての定めです。事業者は、契約</w:t>
                      </w:r>
                      <w:r>
                        <w:rPr>
                          <w:rFonts w:asciiTheme="minorEastAsia" w:eastAsiaTheme="minorEastAsia" w:hAnsiTheme="minorEastAsia" w:hint="eastAsia"/>
                        </w:rPr>
                        <w:t>時に別途、保護者の緊急連絡先を把握しておいてください。また、事業所として、緊急時対応の</w:t>
                      </w:r>
                      <w:r w:rsidRPr="006F67F5">
                        <w:rPr>
                          <w:rFonts w:asciiTheme="minorEastAsia" w:eastAsiaTheme="minorEastAsia" w:hAnsiTheme="minorEastAsia" w:hint="eastAsia"/>
                        </w:rPr>
                        <w:t>マニュアル</w:t>
                      </w:r>
                      <w:r>
                        <w:rPr>
                          <w:rFonts w:asciiTheme="minorEastAsia" w:eastAsiaTheme="minorEastAsia" w:hAnsiTheme="minorEastAsia" w:hint="eastAsia"/>
                        </w:rPr>
                        <w:t>を整備</w:t>
                      </w:r>
                      <w:r w:rsidRPr="006F67F5">
                        <w:rPr>
                          <w:rFonts w:asciiTheme="minorEastAsia" w:eastAsiaTheme="minorEastAsia" w:hAnsiTheme="minorEastAsia" w:hint="eastAsia"/>
                        </w:rPr>
                        <w:t>して</w:t>
                      </w:r>
                      <w:r>
                        <w:rPr>
                          <w:rFonts w:asciiTheme="minorEastAsia" w:eastAsiaTheme="minorEastAsia" w:hAnsiTheme="minorEastAsia" w:hint="eastAsia"/>
                        </w:rPr>
                        <w:t>おいて</w:t>
                      </w:r>
                      <w:r w:rsidRPr="006F67F5">
                        <w:rPr>
                          <w:rFonts w:asciiTheme="minorEastAsia" w:eastAsiaTheme="minorEastAsia" w:hAnsiTheme="minorEastAsia" w:hint="eastAsia"/>
                        </w:rPr>
                        <w:t>ください。</w:t>
                      </w:r>
                    </w:p>
                    <w:p w:rsidR="004C3B4A" w:rsidRPr="00C25ABA" w:rsidRDefault="004C3B4A" w:rsidP="00B002E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第２項は</w:t>
                      </w:r>
                      <w:r>
                        <w:rPr>
                          <w:rFonts w:asciiTheme="minorEastAsia" w:eastAsiaTheme="minorEastAsia" w:hAnsiTheme="minorEastAsia" w:hint="eastAsia"/>
                        </w:rPr>
                        <w:t>、</w:t>
                      </w:r>
                      <w:r w:rsidRPr="006F67F5">
                        <w:rPr>
                          <w:rFonts w:asciiTheme="minorEastAsia" w:eastAsiaTheme="minorEastAsia" w:hAnsiTheme="minorEastAsia" w:hint="eastAsia"/>
                        </w:rPr>
                        <w:t>保育中に乳幼児がけがを生じた場合についての定めです。保護者が納得できるよう誠意を持って</w:t>
                      </w:r>
                      <w:r>
                        <w:rPr>
                          <w:rFonts w:asciiTheme="minorEastAsia" w:eastAsiaTheme="minorEastAsia" w:hAnsiTheme="minorEastAsia" w:hint="eastAsia"/>
                        </w:rPr>
                        <w:t>、また冷静に客観的に</w:t>
                      </w:r>
                      <w:r w:rsidRPr="006F67F5">
                        <w:rPr>
                          <w:rFonts w:asciiTheme="minorEastAsia" w:eastAsiaTheme="minorEastAsia" w:hAnsiTheme="minorEastAsia" w:hint="eastAsia"/>
                        </w:rPr>
                        <w:t>説明することが肝要です。</w:t>
                      </w:r>
                    </w:p>
                  </w:txbxContent>
                </v:textbox>
              </v:shape>
            </w:pict>
          </mc:Fallback>
        </mc:AlternateContent>
      </w:r>
    </w:p>
    <w:p w:rsidR="00C25ABA" w:rsidRPr="00274AD7" w:rsidRDefault="00C25ABA" w:rsidP="00DA4898">
      <w:pPr>
        <w:spacing w:line="360" w:lineRule="exact"/>
        <w:rPr>
          <w:rFonts w:ascii="メイリオ" w:eastAsia="メイリオ" w:hAnsi="メイリオ" w:cs="メイリオ"/>
          <w:color w:val="000000" w:themeColor="text1"/>
        </w:rPr>
      </w:pPr>
    </w:p>
    <w:p w:rsidR="00C25ABA" w:rsidRPr="00274AD7" w:rsidRDefault="00C25ABA" w:rsidP="00DA4898">
      <w:pPr>
        <w:spacing w:line="360" w:lineRule="exact"/>
        <w:rPr>
          <w:rFonts w:ascii="メイリオ" w:eastAsia="メイリオ" w:hAnsi="メイリオ" w:cs="メイリオ"/>
          <w:color w:val="000000" w:themeColor="text1"/>
        </w:rPr>
      </w:pPr>
    </w:p>
    <w:p w:rsidR="002F2F69" w:rsidRPr="00274AD7" w:rsidRDefault="002F2F69" w:rsidP="00DA4898">
      <w:pPr>
        <w:spacing w:line="360" w:lineRule="exact"/>
        <w:rPr>
          <w:rFonts w:ascii="メイリオ" w:eastAsia="メイリオ" w:hAnsi="メイリオ" w:cs="メイリオ"/>
          <w:color w:val="000000" w:themeColor="text1"/>
        </w:rPr>
      </w:pPr>
    </w:p>
    <w:p w:rsidR="009F4551" w:rsidRPr="00274AD7" w:rsidRDefault="009F4551" w:rsidP="00DA4898">
      <w:pPr>
        <w:spacing w:line="360" w:lineRule="exact"/>
        <w:rPr>
          <w:rFonts w:ascii="メイリオ" w:eastAsia="メイリオ" w:hAnsi="メイリオ" w:cs="メイリオ"/>
          <w:color w:val="000000" w:themeColor="text1"/>
        </w:rPr>
      </w:pPr>
    </w:p>
    <w:p w:rsidR="00C25ABA" w:rsidRPr="00274AD7" w:rsidRDefault="00C25ABA"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（賠償責任）</w:t>
      </w:r>
    </w:p>
    <w:p w:rsidR="001F6F0E" w:rsidRPr="00274AD7" w:rsidRDefault="00B2033E" w:rsidP="00DA4898">
      <w:pPr>
        <w:spacing w:line="360" w:lineRule="exact"/>
        <w:ind w:left="214" w:hangingChars="100" w:hanging="214"/>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第１５</w:t>
      </w:r>
      <w:r w:rsidR="001F6F0E" w:rsidRPr="00274AD7">
        <w:rPr>
          <w:rFonts w:ascii="メイリオ" w:eastAsia="メイリオ" w:hAnsi="メイリオ" w:cs="メイリオ" w:hint="eastAsia"/>
          <w:color w:val="000000" w:themeColor="text1"/>
        </w:rPr>
        <w:t>条</w:t>
      </w:r>
      <w:r w:rsidR="00C25ABA" w:rsidRPr="00274AD7">
        <w:rPr>
          <w:rFonts w:ascii="メイリオ" w:eastAsia="メイリオ" w:hAnsi="メイリオ" w:cs="メイリオ" w:hint="eastAsia"/>
          <w:color w:val="000000" w:themeColor="text1"/>
        </w:rPr>
        <w:t xml:space="preserve">　</w:t>
      </w:r>
      <w:r w:rsidR="001F6F0E" w:rsidRPr="00274AD7">
        <w:rPr>
          <w:rFonts w:ascii="メイリオ" w:eastAsia="メイリオ" w:hAnsi="メイリオ" w:cs="メイリオ" w:hint="eastAsia"/>
          <w:color w:val="000000" w:themeColor="text1"/>
        </w:rPr>
        <w:t>事業者は、保育の提供に</w:t>
      </w:r>
      <w:r w:rsidR="00C25ABA" w:rsidRPr="00274AD7">
        <w:rPr>
          <w:rFonts w:ascii="メイリオ" w:eastAsia="メイリオ" w:hAnsi="メイリオ" w:cs="メイリオ" w:hint="eastAsia"/>
          <w:color w:val="000000" w:themeColor="text1"/>
        </w:rPr>
        <w:t>伴って</w:t>
      </w:r>
      <w:r w:rsidR="001F6F0E" w:rsidRPr="00274AD7">
        <w:rPr>
          <w:rFonts w:ascii="メイリオ" w:eastAsia="メイリオ" w:hAnsi="メイリオ" w:cs="メイリオ" w:hint="eastAsia"/>
          <w:color w:val="000000" w:themeColor="text1"/>
        </w:rPr>
        <w:t>、事業者の責めに帰すべき事由により乳幼児の生命、身体又は財産に損害を及ぼした場合は、</w:t>
      </w:r>
      <w:r w:rsidR="004F7CC2" w:rsidRPr="00274AD7">
        <w:rPr>
          <w:rFonts w:ascii="メイリオ" w:eastAsia="メイリオ" w:hAnsi="メイリオ" w:cs="メイリオ" w:hint="eastAsia"/>
          <w:color w:val="000000" w:themeColor="text1"/>
        </w:rPr>
        <w:t>法令の定めに従い</w:t>
      </w:r>
      <w:r w:rsidR="00021B8C" w:rsidRPr="00274AD7">
        <w:rPr>
          <w:rFonts w:ascii="メイリオ" w:eastAsia="メイリオ" w:hAnsi="メイリオ" w:cs="メイリオ" w:hint="eastAsia"/>
          <w:color w:val="000000" w:themeColor="text1"/>
        </w:rPr>
        <w:t>、</w:t>
      </w:r>
      <w:r w:rsidR="001F6F0E" w:rsidRPr="00274AD7">
        <w:rPr>
          <w:rFonts w:ascii="メイリオ" w:eastAsia="メイリオ" w:hAnsi="メイリオ" w:cs="メイリオ" w:hint="eastAsia"/>
          <w:color w:val="000000" w:themeColor="text1"/>
        </w:rPr>
        <w:t>保護者に対してその損害を賠償します。</w:t>
      </w:r>
    </w:p>
    <w:p w:rsidR="00C25ABA" w:rsidRPr="00274AD7" w:rsidRDefault="00021B8C" w:rsidP="00DA4898">
      <w:pPr>
        <w:spacing w:line="360" w:lineRule="exact"/>
        <w:ind w:left="214" w:hangingChars="100" w:hanging="214"/>
        <w:rPr>
          <w:rFonts w:ascii="メイリオ" w:eastAsia="メイリオ" w:hAnsi="メイリオ" w:cs="メイリオ"/>
          <w:color w:val="000000" w:themeColor="text1"/>
        </w:rPr>
      </w:pPr>
      <w:r w:rsidRPr="00274AD7">
        <w:rPr>
          <w:rFonts w:ascii="メイリオ" w:eastAsia="メイリオ" w:hAnsi="メイリオ" w:cs="メイリオ" w:hint="eastAsia"/>
          <w:noProof/>
          <w:color w:val="000000" w:themeColor="text1"/>
        </w:rPr>
        <mc:AlternateContent>
          <mc:Choice Requires="wps">
            <w:drawing>
              <wp:anchor distT="0" distB="0" distL="114300" distR="114300" simplePos="0" relativeHeight="251693056" behindDoc="0" locked="0" layoutInCell="1" allowOverlap="1" wp14:anchorId="04E8DC12" wp14:editId="744F614C">
                <wp:simplePos x="0" y="0"/>
                <wp:positionH relativeFrom="column">
                  <wp:posOffset>146685</wp:posOffset>
                </wp:positionH>
                <wp:positionV relativeFrom="paragraph">
                  <wp:posOffset>10160</wp:posOffset>
                </wp:positionV>
                <wp:extent cx="5939790" cy="323850"/>
                <wp:effectExtent l="0" t="0" r="22860" b="19050"/>
                <wp:wrapNone/>
                <wp:docPr id="18" name="テキスト ボックス 18"/>
                <wp:cNvGraphicFramePr/>
                <a:graphic xmlns:a="http://schemas.openxmlformats.org/drawingml/2006/main">
                  <a:graphicData uri="http://schemas.microsoft.com/office/word/2010/wordprocessingShape">
                    <wps:wsp>
                      <wps:cNvSpPr txBox="1"/>
                      <wps:spPr>
                        <a:xfrm>
                          <a:off x="0" y="0"/>
                          <a:ext cx="5939790" cy="3238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3B4A" w:rsidRPr="00C25ABA" w:rsidRDefault="004C3B4A" w:rsidP="00C25ABA">
                            <w:pPr>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通常の賠償責任を定めたものです。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40" type="#_x0000_t202" style="position:absolute;left:0;text-align:left;margin-left:11.55pt;margin-top:.8pt;width:467.7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5fzQIAAAwGAAAOAAAAZHJzL2Uyb0RvYy54bWysVMtOGzEU3VfqP1jel0lIoRAxQSmIqhIF&#10;VKhYOx6bjPDYru0kQ5dEqvoR/YWq635PfqTHnskDqCpRdTPj+7733MfBYV0pMhXOl0bntLvVoURo&#10;bopS3+T009XJqz1KfGC6YMpokdM74enh4OWLg5nti20zNqoQjsCJ9v2Zzek4BNvPMs/HomJ+y1ih&#10;IZTGVSyAdDdZ4dgM3iuVbXc6u9nMuMI6w4X34B43QjpI/qUUPJxL6UUgKqfILaSvS99R/GaDA9a/&#10;ccyOS96mwf4hi4qVGkFXro5ZYGTiyieuqpI7440MW9xUmZGy5CLVgGq6nUfVXI6ZFakWgOPtCib/&#10;/9zys+mFI2WB3qFTmlXo0WL+dXH/Y3H/azH/Rhbz74v5fHH/EzSBDgCbWd+H3aWFZajfmhrGS74H&#10;M+JQS1fFPyokkAP6uxXcog6Eg7mz39t/sw8Rh6y33dvbSf3I1tbW+fBOmIrER04d2plQZtNTH5AJ&#10;VJcqMZg3qixOSqUSEUdIHClHpgzNZ5wLHbrJXE2qD6Zo+BiiTjsGYGNYGvbeko0QaRijpxTwQRCl&#10;ySynuz1k/iSBmNkq/EgxfhtBiv7WaYJSOlqKNKttVRHgBsj0CndKRB2lPwqJXiU8/1JiEyVpRy0J&#10;QJ5j2Oqvs3qOcVMHLFJko8PKuCq1cQ1KDztT3KbpARSy0QdIG3XHZ6hHdTOkr5eDNjLFHebPmWal&#10;veUnJQA/ZT5cMIcdxlzhLoVzfKQy6JJpX5SMjfvyJ37Ux2pBSskMNyGn/vOEOUGJeq+xdL3dOCsk&#10;bBJukxhtEnpSHRlMXhcX0PL0hLELavmUzlTXOF/DGBUipjli5zQsn0ehuVQ4f1wMh0kJZ8OycKov&#10;LY+uI8xx0K7qa+ZsuycBG3ZmlteD9R+tS6MbLbUZToKRZdqlCHSDatsAnJw0r+15jDdtk05a6yM+&#10;+A0AAP//AwBQSwMEFAAGAAgAAAAhAOMl5uvcAAAABwEAAA8AAABkcnMvZG93bnJldi54bWxMjs1O&#10;g0AUhfcmvsPkmrizQ2kgiAyNaeqqcWElri/MFajMDGGGlvr0Xle6PD855yu2ixnEmSbfO6tgvYpA&#10;kG2c7m2roHp/echA+IBW4+AsKbiSh215e1Ngrt3FvtH5GFrBI9bnqKALYcyl9E1HBv3KjWQ5+3ST&#10;wcByaqWe8MLjZpBxFKXSYG/5ocORdh01X8fZKHi9Vml1qDE+DZv5+7A/Nb7/yJS6v1uen0AEWsJf&#10;GX7xGR1KZqrdbLUXg4J4s+Ym+ykIjh+TLAFRK0jiFGRZyP/85Q8AAAD//wMAUEsBAi0AFAAGAAgA&#10;AAAhALaDOJL+AAAA4QEAABMAAAAAAAAAAAAAAAAAAAAAAFtDb250ZW50X1R5cGVzXS54bWxQSwEC&#10;LQAUAAYACAAAACEAOP0h/9YAAACUAQAACwAAAAAAAAAAAAAAAAAvAQAAX3JlbHMvLnJlbHNQSwEC&#10;LQAUAAYACAAAACEAp3m+X80CAAAMBgAADgAAAAAAAAAAAAAAAAAuAgAAZHJzL2Uyb0RvYy54bWxQ&#10;SwECLQAUAAYACAAAACEA4yXm69wAAAAHAQAADwAAAAAAAAAAAAAAAAAnBQAAZHJzL2Rvd25yZXYu&#10;eG1sUEsFBgAAAAAEAAQA8wAAADAGAAAAAA==&#10;" fillcolor="#dbe5f1 [660]" strokeweight=".5pt">
                <v:textbox inset="1mm,1mm,1mm,1mm">
                  <w:txbxContent>
                    <w:p w:rsidR="004C3B4A" w:rsidRPr="00C25ABA" w:rsidRDefault="004C3B4A" w:rsidP="00C25ABA">
                      <w:pPr>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通常の賠償責任を定めたものです。</w:t>
                      </w:r>
                    </w:p>
                  </w:txbxContent>
                </v:textbox>
              </v:shape>
            </w:pict>
          </mc:Fallback>
        </mc:AlternateContent>
      </w:r>
    </w:p>
    <w:p w:rsidR="00C25ABA" w:rsidRPr="00274AD7" w:rsidRDefault="00C25ABA" w:rsidP="00DA4898">
      <w:pPr>
        <w:spacing w:line="360" w:lineRule="exact"/>
        <w:rPr>
          <w:rFonts w:ascii="メイリオ" w:eastAsia="メイリオ" w:hAnsi="メイリオ" w:cs="メイリオ"/>
          <w:color w:val="000000" w:themeColor="text1"/>
        </w:rPr>
      </w:pPr>
    </w:p>
    <w:p w:rsidR="00C25ABA" w:rsidRPr="00274AD7" w:rsidRDefault="00C25ABA"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（相談・苦情対応）</w:t>
      </w:r>
    </w:p>
    <w:p w:rsidR="001F6F0E" w:rsidRPr="00274AD7" w:rsidRDefault="00A31172" w:rsidP="00DA4898">
      <w:pPr>
        <w:spacing w:line="360" w:lineRule="exact"/>
        <w:ind w:left="214" w:hangingChars="100" w:hanging="214"/>
        <w:rPr>
          <w:rFonts w:ascii="メイリオ" w:eastAsia="メイリオ" w:hAnsi="メイリオ" w:cs="メイリオ"/>
          <w:color w:val="000000" w:themeColor="text1"/>
        </w:rPr>
      </w:pPr>
      <w:r w:rsidRPr="00274AD7">
        <w:rPr>
          <w:rFonts w:ascii="メイリオ" w:eastAsia="メイリオ" w:hAnsi="メイリオ" w:cs="メイリオ" w:hint="eastAsia"/>
          <w:noProof/>
          <w:color w:val="000000" w:themeColor="text1"/>
        </w:rPr>
        <mc:AlternateContent>
          <mc:Choice Requires="wps">
            <w:drawing>
              <wp:anchor distT="0" distB="0" distL="114300" distR="114300" simplePos="0" relativeHeight="251695104" behindDoc="0" locked="0" layoutInCell="1" allowOverlap="1" wp14:anchorId="24549ABF" wp14:editId="5CC147B5">
                <wp:simplePos x="0" y="0"/>
                <wp:positionH relativeFrom="column">
                  <wp:posOffset>156210</wp:posOffset>
                </wp:positionH>
                <wp:positionV relativeFrom="paragraph">
                  <wp:posOffset>446405</wp:posOffset>
                </wp:positionV>
                <wp:extent cx="5940000" cy="396000"/>
                <wp:effectExtent l="0" t="0" r="22860" b="23495"/>
                <wp:wrapNone/>
                <wp:docPr id="19" name="テキスト ボックス 19"/>
                <wp:cNvGraphicFramePr/>
                <a:graphic xmlns:a="http://schemas.openxmlformats.org/drawingml/2006/main">
                  <a:graphicData uri="http://schemas.microsoft.com/office/word/2010/wordprocessingShape">
                    <wps:wsp>
                      <wps:cNvSpPr txBox="1"/>
                      <wps:spPr>
                        <a:xfrm>
                          <a:off x="0" y="0"/>
                          <a:ext cx="5940000" cy="396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3B4A" w:rsidRPr="00C25ABA" w:rsidRDefault="004C3B4A" w:rsidP="00B002E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相談、苦情等があった場合には迅速に対応ができるよう窓口を設置し、乳幼児及び保護者の視点に立ち、誠意を持って対応・解決に当たることが重要です。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41" type="#_x0000_t202" style="position:absolute;left:0;text-align:left;margin-left:12.3pt;margin-top:35.15pt;width:467.7pt;height:3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FtwzAIAAAwGAAAOAAAAZHJzL2Uyb0RvYy54bWysVM1OGzEQvlfqO1i+l02gIFixQSmIqhIF&#10;VKg4O16brPB6XNtJNj0SqepD9BWqnvs8+yId27sh0KoSVXPYzIzn95ufw6OmVmQurKtAF3S4NaBE&#10;aA5lpW8L+vH69NU+Jc4zXTIFWhR0KRw9Gr18cbgwudiGKahSWIJOtMsXpqBT702eZY5PRc3cFhih&#10;8VGCrZlH1t5mpWUL9F6rbHsw2MsWYEtjgQvnUHqSHuko+pdScH8hpROeqIJibj5+bfxOwjcbHbL8&#10;1jIzrXiXBvuHLGpWaQy6dnXCPCMzW/3mqq64BQfSb3GoM5Cy4iLWgNUMB0+quZoyI2ItCI4za5jc&#10;/3PLz+eXllQl9u6AEs1q7FG7+tLef2/vf7arr6RdfWtXq/b+B/IEdRCwhXE52l0ZtPTNG2jQuJc7&#10;FAYcGmnr8I8VEnxH6JdruEXjCUfh7sHrAf4o4fi2c7AXaHSfPVgb6/xbATUJREEttjOizOZnzifV&#10;XiUEc6Cq8rRSKjJhhMSxsmTOsPmMc6H9MJqrWf0eyiTHIUphWY5iHJYk3u/FmE0cxuAp5vYoiNJk&#10;UdC9nd1BdPzoLWS2Dj9RjN911W1ooXelQ7YizmpXVQA4ARkpv1Qi6Cj9QUjsVcTzLyUmYKJ20JII&#10;yHMMO/2HrJ5jnOpAixgZtF8b15UGm1B63JnyLk4PQiGTPsK8UXcgfTNp0pDu9oM2gXKJ82chrbQz&#10;/LRCwM+Y85fM4g7jXOFd8hf4kQqwS9BRlEzBfv6TPOjjauErJQu8CQV1n2bMCkrUO41LtxNHlPhN&#10;xm4yk01Gz+pjwMkb4gU0PJKYk/WqJ6WF+gbP1zhExSemOcYuqO/JY58uFZ4/LsbjqIRnwzB/pq8M&#10;D64DzGHQrpsbZk23Jx437Bz668HyJ+uSdIOlhvHMg6ziLgWgE6pdA/DkxInvzmO4aZt81Ho44qNf&#10;AAAA//8DAFBLAwQUAAYACAAAACEANEnk0d4AAAAJAQAADwAAAGRycy9kb3ducmV2LnhtbEyPwU7D&#10;MBBE70j8g7VI3KhNgtIS4lQIwaniQIk4b+IlSYntKHbalK9nOcFxNU+zb4rtYgdxpCn03mm4XSkQ&#10;5BpvetdqqN5fbjYgQkRncPCONJwpwLa8vCgwN/7k3ui4j63gEhdy1NDFOOZShqYji2HlR3KcffrJ&#10;YuRzaqWZ8MTldpCJUpm02Dv+0OFITx01X/vZang9V1m1qzE5DOn8vXs+NKH/2Gh9fbU8PoCItMQ/&#10;GH71WR1Kdqr97EwQg4bkLmNSw1qlIDi/zxRvqxlMkzXIspD/F5Q/AAAA//8DAFBLAQItABQABgAI&#10;AAAAIQC2gziS/gAAAOEBAAATAAAAAAAAAAAAAAAAAAAAAABbQ29udGVudF9UeXBlc10ueG1sUEsB&#10;Ai0AFAAGAAgAAAAhADj9If/WAAAAlAEAAAsAAAAAAAAAAAAAAAAALwEAAF9yZWxzLy5yZWxzUEsB&#10;Ai0AFAAGAAgAAAAhAE3gW3DMAgAADAYAAA4AAAAAAAAAAAAAAAAALgIAAGRycy9lMm9Eb2MueG1s&#10;UEsBAi0AFAAGAAgAAAAhADRJ5NHeAAAACQEAAA8AAAAAAAAAAAAAAAAAJgUAAGRycy9kb3ducmV2&#10;LnhtbFBLBQYAAAAABAAEAPMAAAAxBgAAAAA=&#10;" fillcolor="#dbe5f1 [660]" strokeweight=".5pt">
                <v:textbox inset="1mm,1mm,1mm,1mm">
                  <w:txbxContent>
                    <w:p w:rsidR="004C3B4A" w:rsidRPr="00C25ABA" w:rsidRDefault="004C3B4A" w:rsidP="00B002E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相談、苦情等があった場合には迅速に対応ができるよう窓口を設置し、乳幼児及び保護者の視点に立ち、誠意を持って対応・解決に当たることが重要です。</w:t>
                      </w:r>
                    </w:p>
                  </w:txbxContent>
                </v:textbox>
              </v:shape>
            </w:pict>
          </mc:Fallback>
        </mc:AlternateContent>
      </w:r>
      <w:r w:rsidR="00B2033E" w:rsidRPr="00274AD7">
        <w:rPr>
          <w:rFonts w:ascii="メイリオ" w:eastAsia="メイリオ" w:hAnsi="メイリオ" w:cs="メイリオ" w:hint="eastAsia"/>
          <w:color w:val="000000" w:themeColor="text1"/>
        </w:rPr>
        <w:t>第１６</w:t>
      </w:r>
      <w:r w:rsidR="001F6F0E" w:rsidRPr="00274AD7">
        <w:rPr>
          <w:rFonts w:ascii="メイリオ" w:eastAsia="メイリオ" w:hAnsi="メイリオ" w:cs="メイリオ" w:hint="eastAsia"/>
          <w:color w:val="000000" w:themeColor="text1"/>
        </w:rPr>
        <w:t>条</w:t>
      </w:r>
      <w:r w:rsidR="00C25ABA" w:rsidRPr="00274AD7">
        <w:rPr>
          <w:rFonts w:ascii="メイリオ" w:eastAsia="メイリオ" w:hAnsi="メイリオ" w:cs="メイリオ" w:hint="eastAsia"/>
          <w:color w:val="000000" w:themeColor="text1"/>
        </w:rPr>
        <w:t xml:space="preserve">　</w:t>
      </w:r>
      <w:r w:rsidR="001F6F0E" w:rsidRPr="00274AD7">
        <w:rPr>
          <w:rFonts w:ascii="メイリオ" w:eastAsia="メイリオ" w:hAnsi="メイリオ" w:cs="メイリオ" w:hint="eastAsia"/>
          <w:color w:val="000000" w:themeColor="text1"/>
        </w:rPr>
        <w:t>事業者は窓口を設置し、保育に関する相談、事業全般に係る要望、苦情等に対し、誠実かつ迅速に対応します。</w:t>
      </w:r>
    </w:p>
    <w:p w:rsidR="009F4551" w:rsidRPr="00274AD7" w:rsidRDefault="009F4551" w:rsidP="00DA4898">
      <w:pPr>
        <w:spacing w:line="360" w:lineRule="exact"/>
        <w:rPr>
          <w:rFonts w:ascii="メイリオ" w:eastAsia="メイリオ" w:hAnsi="メイリオ" w:cs="メイリオ"/>
          <w:color w:val="000000" w:themeColor="text1"/>
        </w:rPr>
      </w:pPr>
    </w:p>
    <w:p w:rsidR="0091086B" w:rsidRPr="00274AD7" w:rsidRDefault="0091086B" w:rsidP="00DA4898">
      <w:pPr>
        <w:spacing w:line="360" w:lineRule="exact"/>
        <w:rPr>
          <w:rFonts w:ascii="メイリオ" w:eastAsia="メイリオ" w:hAnsi="メイリオ" w:cs="メイリオ"/>
          <w:color w:val="000000" w:themeColor="text1"/>
        </w:rPr>
      </w:pPr>
    </w:p>
    <w:p w:rsidR="0091086B" w:rsidRPr="00274AD7" w:rsidRDefault="0091086B" w:rsidP="00DA4898">
      <w:pPr>
        <w:spacing w:line="360" w:lineRule="exact"/>
        <w:rPr>
          <w:rFonts w:ascii="メイリオ" w:eastAsia="メイリオ" w:hAnsi="メイリオ" w:cs="メイリオ"/>
          <w:color w:val="000000" w:themeColor="text1"/>
        </w:rPr>
      </w:pPr>
    </w:p>
    <w:p w:rsidR="00C25ABA" w:rsidRPr="00274AD7" w:rsidRDefault="00C25ABA"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（本契約に定めのない事項）</w:t>
      </w:r>
    </w:p>
    <w:p w:rsidR="001F6F0E" w:rsidRPr="00274AD7" w:rsidRDefault="00B2033E"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第１７</w:t>
      </w:r>
      <w:r w:rsidR="001F6F0E" w:rsidRPr="00274AD7">
        <w:rPr>
          <w:rFonts w:ascii="メイリオ" w:eastAsia="メイリオ" w:hAnsi="メイリオ" w:cs="メイリオ" w:hint="eastAsia"/>
          <w:color w:val="000000" w:themeColor="text1"/>
        </w:rPr>
        <w:t>条</w:t>
      </w:r>
      <w:r w:rsidR="00C25ABA" w:rsidRPr="00274AD7">
        <w:rPr>
          <w:rFonts w:ascii="メイリオ" w:eastAsia="メイリオ" w:hAnsi="メイリオ" w:cs="メイリオ" w:hint="eastAsia"/>
          <w:color w:val="000000" w:themeColor="text1"/>
        </w:rPr>
        <w:t xml:space="preserve">　</w:t>
      </w:r>
      <w:r w:rsidR="001F6F0E" w:rsidRPr="00274AD7">
        <w:rPr>
          <w:rFonts w:ascii="メイリオ" w:eastAsia="メイリオ" w:hAnsi="メイリオ" w:cs="メイリオ" w:hint="eastAsia"/>
          <w:color w:val="000000" w:themeColor="text1"/>
        </w:rPr>
        <w:t>保護者及び事業者は、信義誠実をもってこの契約を履行するものとします。</w:t>
      </w:r>
    </w:p>
    <w:p w:rsidR="001F6F0E" w:rsidRPr="00274AD7" w:rsidRDefault="00C25ABA" w:rsidP="00DA4898">
      <w:pPr>
        <w:spacing w:line="360" w:lineRule="exact"/>
        <w:ind w:left="214" w:hangingChars="100" w:hanging="214"/>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lastRenderedPageBreak/>
        <w:t xml:space="preserve">２　</w:t>
      </w:r>
      <w:r w:rsidR="001F6F0E" w:rsidRPr="00274AD7">
        <w:rPr>
          <w:rFonts w:ascii="メイリオ" w:eastAsia="メイリオ" w:hAnsi="メイリオ" w:cs="メイリオ" w:hint="eastAsia"/>
          <w:color w:val="000000" w:themeColor="text1"/>
        </w:rPr>
        <w:t>この契約に定めのない事項については、児童福祉法</w:t>
      </w:r>
      <w:r w:rsidR="00692605" w:rsidRPr="00274AD7">
        <w:rPr>
          <w:rFonts w:ascii="メイリオ" w:eastAsia="メイリオ" w:hAnsi="メイリオ" w:cs="メイリオ" w:hint="eastAsia"/>
          <w:color w:val="000000" w:themeColor="text1"/>
        </w:rPr>
        <w:t>、子ども・子育て支援法</w:t>
      </w:r>
      <w:r w:rsidR="001F6F0E" w:rsidRPr="00274AD7">
        <w:rPr>
          <w:rFonts w:ascii="メイリオ" w:eastAsia="メイリオ" w:hAnsi="メイリオ" w:cs="メイリオ" w:hint="eastAsia"/>
          <w:color w:val="000000" w:themeColor="text1"/>
        </w:rPr>
        <w:t>その他法令の定めを尊重し、双方が誠意をもって協議の上決定します。</w:t>
      </w:r>
    </w:p>
    <w:p w:rsidR="001F6F0E" w:rsidRPr="00274AD7" w:rsidRDefault="00B90B1B"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noProof/>
          <w:color w:val="000000" w:themeColor="text1"/>
        </w:rPr>
        <mc:AlternateContent>
          <mc:Choice Requires="wps">
            <w:drawing>
              <wp:anchor distT="0" distB="0" distL="114300" distR="114300" simplePos="0" relativeHeight="251697152" behindDoc="0" locked="0" layoutInCell="1" allowOverlap="1" wp14:anchorId="7DE8DF0A" wp14:editId="69C17F3D">
                <wp:simplePos x="0" y="0"/>
                <wp:positionH relativeFrom="column">
                  <wp:posOffset>166370</wp:posOffset>
                </wp:positionH>
                <wp:positionV relativeFrom="paragraph">
                  <wp:posOffset>-17145</wp:posOffset>
                </wp:positionV>
                <wp:extent cx="5939790" cy="552450"/>
                <wp:effectExtent l="0" t="0" r="22860" b="19050"/>
                <wp:wrapNone/>
                <wp:docPr id="20" name="テキスト ボックス 20"/>
                <wp:cNvGraphicFramePr/>
                <a:graphic xmlns:a="http://schemas.openxmlformats.org/drawingml/2006/main">
                  <a:graphicData uri="http://schemas.microsoft.com/office/word/2010/wordprocessingShape">
                    <wps:wsp>
                      <wps:cNvSpPr txBox="1"/>
                      <wps:spPr>
                        <a:xfrm>
                          <a:off x="0" y="0"/>
                          <a:ext cx="5939790" cy="5524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3B4A" w:rsidRPr="00C25ABA" w:rsidRDefault="004C3B4A" w:rsidP="00B002E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契約にあらかじめ定めていなくても、当事者双方が関係法令等を尊重し、誠意をもって協議し、決定していくことが重要です。事業者の都合に合わせて、一方的に事がらを決定することのないよう留意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42" type="#_x0000_t202" style="position:absolute;left:0;text-align:left;margin-left:13.1pt;margin-top:-1.35pt;width:467.7pt;height:4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OdzwIAAAwGAAAOAAAAZHJzL2Uyb0RvYy54bWysVMtuEzEU3SPxD5b3dJKUhDbqpAqtipBK&#10;W9Girh2PpxnVYxvbSSYsEwnxEfwCYs335Ec49kwebRFSEZsZ3/e95z6OjqtSkqmwrtAqpe29FiVC&#10;cZ0V6i6ln27OXh1Q4jxTGZNaiZTOhaPHg5cvjmamLzp6rGUmLIET5fozk9Kx96afJI6PRcncnjZC&#10;QZhrWzIP0t4lmWUzeC9l0mm1eslM28xYzYVz4J7WQjqI/vNccH+Z5054IlOK3Hz82vgdhW8yOGL9&#10;O8vMuOBNGuwfsihZoRB04+qUeUYmtnjiqiy41U7nfo/rMtF5XnARa0A17dajaq7HzIhYC8BxZgOT&#10;+39u+cX0ypIiS2kH8ChWoker5dfV4sdq8Wu1/EZWy++r5XK1+AmaQAeAzYzrw+7awNJXb3WFxq/5&#10;DsyAQ5XbMvxRIYEcvucbuEXlCQeze7h/+OYQIg5Zt9t53Y3uk621sc6/E7ok4ZFSi3ZGlNn03Hlk&#10;AtW1SgjmtCyys0LKSIQREifSkilD8xnnQvl2NJeT8oPOaj6GqNWMAdgYlpp9sGYjRBzG4CkGfBBE&#10;KjJLaW8fmT9JIGS2CT+SjN8HkIK/bZqgpAqWIs5qU1UAuAYyvvxciqAj1UeRo1cRz7+UWEeJ2kEr&#10;ByDPMWz0t1k9x7iuAxYxslZ+Y1wWStsapYedye7j9ACKvNYHSDt1h6evRlUc0nZvPWgjnc0xf1bX&#10;K+0MPysA+Dlz/opZ7DDmCnfJX+KTS40u6eZFyVjbL3/iB32sFqSUzHATUuo+T5gVlMj3Cku33wuz&#10;QvwuYXeJ0S6hJuWJxuS1cQENj08YWy/Xz9zq8hbnaxiiQsQUR+yU+vXzxNeXCuePi+EwKuFsGObP&#10;1bXhwXWAOQzaTXXLrGn2xGPDLvT6erD+o3WpdYOl0sOJ13kRdykAXaPaNAAnJ85rcx7DTdulo9b2&#10;iA9+AwAA//8DAFBLAwQUAAYACAAAACEAKQVYc94AAAAIAQAADwAAAGRycy9kb3ducmV2LnhtbEyP&#10;MU/DMBSEdyT+g/WQ2FqnKTIhjVMhBFPFQImYnfg1SbGfo9hpU349ZqLj6U533xXb2Rp2wtH3jiSs&#10;lgkwpMbpnloJ1efbIgPmgyKtjCOUcEEP2/L2plC5dmf6wNM+tCyWkM+VhC6EIefcNx1a5ZduQIre&#10;wY1WhSjHlutRnWO5NTxNEsGt6ikudGrAlw6b7/1kJbxfKlHtapUezXr62b0eG99/ZVLe383PG2AB&#10;5/Afhj/8iA5lZKrdRNozIyEVaUxKWKSPwKL/JFYCWC0he1gDLwt+faD8BQAA//8DAFBLAQItABQA&#10;BgAIAAAAIQC2gziS/gAAAOEBAAATAAAAAAAAAAAAAAAAAAAAAABbQ29udGVudF9UeXBlc10ueG1s&#10;UEsBAi0AFAAGAAgAAAAhADj9If/WAAAAlAEAAAsAAAAAAAAAAAAAAAAALwEAAF9yZWxzLy5yZWxz&#10;UEsBAi0AFAAGAAgAAAAhAMJIs53PAgAADAYAAA4AAAAAAAAAAAAAAAAALgIAAGRycy9lMm9Eb2Mu&#10;eG1sUEsBAi0AFAAGAAgAAAAhACkFWHPeAAAACAEAAA8AAAAAAAAAAAAAAAAAKQUAAGRycy9kb3du&#10;cmV2LnhtbFBLBQYAAAAABAAEAPMAAAA0BgAAAAA=&#10;" fillcolor="#dbe5f1 [660]" strokeweight=".5pt">
                <v:textbox inset="1mm,1mm,1mm,1mm">
                  <w:txbxContent>
                    <w:p w:rsidR="004C3B4A" w:rsidRPr="00C25ABA" w:rsidRDefault="004C3B4A" w:rsidP="00B002E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契約にあらかじめ定めていなくても、当事者双方が関係法令等を尊重し、誠意をもって協議し、決定していくことが重要です。事業者の都合に合わせて、一方的に事がらを決定することのないよう留意してください。</w:t>
                      </w:r>
                    </w:p>
                  </w:txbxContent>
                </v:textbox>
              </v:shape>
            </w:pict>
          </mc:Fallback>
        </mc:AlternateContent>
      </w:r>
    </w:p>
    <w:p w:rsidR="00C25ABA" w:rsidRPr="00274AD7" w:rsidRDefault="00C25ABA" w:rsidP="00DA4898">
      <w:pPr>
        <w:spacing w:line="360" w:lineRule="exact"/>
        <w:rPr>
          <w:rFonts w:ascii="メイリオ" w:eastAsia="メイリオ" w:hAnsi="メイリオ" w:cs="メイリオ"/>
          <w:color w:val="000000" w:themeColor="text1"/>
        </w:rPr>
      </w:pPr>
    </w:p>
    <w:p w:rsidR="00C25ABA" w:rsidRPr="00274AD7" w:rsidRDefault="00C25ABA" w:rsidP="00DA4898">
      <w:pPr>
        <w:spacing w:line="360" w:lineRule="exact"/>
        <w:rPr>
          <w:rFonts w:ascii="メイリオ" w:eastAsia="メイリオ" w:hAnsi="メイリオ" w:cs="メイリオ"/>
          <w:color w:val="000000" w:themeColor="text1"/>
        </w:rPr>
      </w:pPr>
    </w:p>
    <w:p w:rsidR="00C25ABA" w:rsidRPr="00274AD7" w:rsidRDefault="00C25ABA"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（裁判管轄）</w:t>
      </w:r>
    </w:p>
    <w:p w:rsidR="001F6F0E" w:rsidRPr="00274AD7" w:rsidRDefault="00C25ABA" w:rsidP="00DA4898">
      <w:pPr>
        <w:spacing w:line="360" w:lineRule="exact"/>
        <w:ind w:left="214" w:hangingChars="100" w:hanging="214"/>
        <w:rPr>
          <w:rFonts w:ascii="メイリオ" w:eastAsia="メイリオ" w:hAnsi="メイリオ" w:cs="メイリオ"/>
          <w:color w:val="000000" w:themeColor="text1"/>
        </w:rPr>
      </w:pPr>
      <w:r w:rsidRPr="00274AD7">
        <w:rPr>
          <w:rFonts w:ascii="メイリオ" w:eastAsia="メイリオ" w:hAnsi="メイリオ" w:cs="メイリオ" w:hint="eastAsia"/>
          <w:noProof/>
          <w:color w:val="000000" w:themeColor="text1"/>
        </w:rPr>
        <mc:AlternateContent>
          <mc:Choice Requires="wps">
            <w:drawing>
              <wp:anchor distT="0" distB="0" distL="114300" distR="114300" simplePos="0" relativeHeight="251699200" behindDoc="0" locked="0" layoutInCell="1" allowOverlap="1" wp14:anchorId="3F3B23B2" wp14:editId="5AD54A04">
                <wp:simplePos x="0" y="0"/>
                <wp:positionH relativeFrom="column">
                  <wp:posOffset>175895</wp:posOffset>
                </wp:positionH>
                <wp:positionV relativeFrom="paragraph">
                  <wp:posOffset>456565</wp:posOffset>
                </wp:positionV>
                <wp:extent cx="5940000" cy="381000"/>
                <wp:effectExtent l="0" t="0" r="22860" b="19050"/>
                <wp:wrapNone/>
                <wp:docPr id="21" name="テキスト ボックス 21"/>
                <wp:cNvGraphicFramePr/>
                <a:graphic xmlns:a="http://schemas.openxmlformats.org/drawingml/2006/main">
                  <a:graphicData uri="http://schemas.microsoft.com/office/word/2010/wordprocessingShape">
                    <wps:wsp>
                      <wps:cNvSpPr txBox="1"/>
                      <wps:spPr>
                        <a:xfrm>
                          <a:off x="0" y="0"/>
                          <a:ext cx="5940000" cy="381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3B4A" w:rsidRPr="00C25ABA" w:rsidRDefault="004C3B4A" w:rsidP="00B002E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利用者保護の観点から、事業者、利用者どちらが訴訟を起こす場合であっても、保護者の住所地を管轄する裁判所を合意管轄裁判所としてください。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43" type="#_x0000_t202" style="position:absolute;left:0;text-align:left;margin-left:13.85pt;margin-top:35.95pt;width:467.7pt;height:3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8UzgIAAAwGAAAOAAAAZHJzL2Uyb0RvYy54bWysVE1uEzEU3iNxB8t7OklLS4k6qUKrIqTS&#10;VrSoa8djN6N6bGM7yYRlIyEOwRUQa84zF+GzZ5KmBSEVkcXkvef3+72fg8O6UmQmnC+Nzml/q0eJ&#10;0NwUpb7J6cerkxf7lPjAdMGU0SKnC+Hp4fD5s4O5HYhtMzGqEI7AifaDuc3pJAQ7yDLPJ6JifstY&#10;ofEojatYAOtussKxObxXKtvu9fayuXGFdYYL7yE9bh/pMPmXUvBwLqUXgaicIreQvi59x/GbDQ/Y&#10;4MYxOyl5lwb7hywqVmoEXbs6ZoGRqSt/c1WV3BlvZNjipsqMlCUXqQZU0+89quZywqxItQAcb9cw&#10;+f/nlp/NLhwpi5xu9ynRrEKPmuWX5u57c/ezWX4lzfJbs1w2dz/AE+gAsLn1A9hdWliG+o2p0fiV&#10;3EMYcailq+I/KiR4B/SLNdyiDoRDuPv6ZQ8/Sjjedvb7kYb77N7aOh/eClORSOTUoZ0JZTY79aFV&#10;XanEYN6osjgplUpMHCFxpByZMTSfcS506CdzNa3em6KVY4jasGwAMYalFe+vxMgmDWP0lHJ7EERp&#10;Ms/p3s5uLzl+8BYzW4cfK8Zvu+o2tOBd6ZitSLPaVRUBboFMVFgoEXWU/iAkepXw/EuJLTBJO2pJ&#10;APIUw07/PqunGLd1wCJFNjqsjatSG9ei9LAzxW2aHkAhW33AvFF3JEM9rtOQ9l+tBm1sigXmz5l2&#10;pb3lJyUAP2U+XDCHHcZc4S6Fc3ykMuiS6ShKJsZ9/pM86mO18ErJHDchp/7TlDlBiXqnsXQ7e3FW&#10;SNhk3CYz3mT0tDoymDzsFbJLJIxdUCtSOlNd43yNYlQ8Mc0RO6dhRR6F9lLh/HExGiUlnA3Lwqm+&#10;tDy6jjDHQbuqr5mz3Z4EbNiZWV0PNni0Lq1utNRmNA1GlmmXItAtql0DcHLSxHfnMd60TT5p3R/x&#10;4S8AAAD//wMAUEsDBBQABgAIAAAAIQADeP7m3gAAAAkBAAAPAAAAZHJzL2Rvd25yZXYueG1sTI/L&#10;TsMwEEX3SPyDNZXYUechJW2IUyEEq4oFJWI9iU2S1o8odtqUr2dY0eXMPbpzptwtRrOzmvzgrIB4&#10;HQFTtnVysJ2A+vPtcQPMB7QStbNKwFV52FX3dyUW0l3shzofQseoxPoCBfQhjAXnvu2VQb92o7KU&#10;fbvJYKBx6ric8ELlRvMkijJucLB0ocdRvfSqPR1mI+D9Wmf1vsHkqNP5Z/96bP3wtRHiYbU8PwEL&#10;agn/MPzpkzpU5NS42UrPtIAkz4kUkMdbYJRvszQG1hCY0oZXJb/9oPoFAAD//wMAUEsBAi0AFAAG&#10;AAgAAAAhALaDOJL+AAAA4QEAABMAAAAAAAAAAAAAAAAAAAAAAFtDb250ZW50X1R5cGVzXS54bWxQ&#10;SwECLQAUAAYACAAAACEAOP0h/9YAAACUAQAACwAAAAAAAAAAAAAAAAAvAQAAX3JlbHMvLnJlbHNQ&#10;SwECLQAUAAYACAAAACEAlDDfFM4CAAAMBgAADgAAAAAAAAAAAAAAAAAuAgAAZHJzL2Uyb0RvYy54&#10;bWxQSwECLQAUAAYACAAAACEAA3j+5t4AAAAJAQAADwAAAAAAAAAAAAAAAAAoBQAAZHJzL2Rvd25y&#10;ZXYueG1sUEsFBgAAAAAEAAQA8wAAADMGAAAAAA==&#10;" fillcolor="#dbe5f1 [660]" strokeweight=".5pt">
                <v:textbox inset="1mm,1mm,1mm,1mm">
                  <w:txbxContent>
                    <w:p w:rsidR="004C3B4A" w:rsidRPr="00C25ABA" w:rsidRDefault="004C3B4A" w:rsidP="00B002E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利用者保護の観点から、事業者、利用者どちらが訴訟を起こす場合であっても、保護者の住所地を管轄する裁判所を合意管轄裁判所としてください。</w:t>
                      </w:r>
                    </w:p>
                  </w:txbxContent>
                </v:textbox>
              </v:shape>
            </w:pict>
          </mc:Fallback>
        </mc:AlternateContent>
      </w:r>
      <w:r w:rsidR="00B2033E" w:rsidRPr="00274AD7">
        <w:rPr>
          <w:rFonts w:ascii="メイリオ" w:eastAsia="メイリオ" w:hAnsi="メイリオ" w:cs="メイリオ" w:hint="eastAsia"/>
          <w:color w:val="000000" w:themeColor="text1"/>
        </w:rPr>
        <w:t>第１８</w:t>
      </w:r>
      <w:r w:rsidR="001F6F0E" w:rsidRPr="00274AD7">
        <w:rPr>
          <w:rFonts w:ascii="メイリオ" w:eastAsia="メイリオ" w:hAnsi="メイリオ" w:cs="メイリオ" w:hint="eastAsia"/>
          <w:color w:val="000000" w:themeColor="text1"/>
        </w:rPr>
        <w:t>条</w:t>
      </w:r>
      <w:r w:rsidRPr="00274AD7">
        <w:rPr>
          <w:rFonts w:ascii="メイリオ" w:eastAsia="メイリオ" w:hAnsi="メイリオ" w:cs="メイリオ" w:hint="eastAsia"/>
          <w:color w:val="000000" w:themeColor="text1"/>
        </w:rPr>
        <w:t xml:space="preserve">　こ</w:t>
      </w:r>
      <w:r w:rsidR="001F6F0E" w:rsidRPr="00274AD7">
        <w:rPr>
          <w:rFonts w:ascii="メイリオ" w:eastAsia="メイリオ" w:hAnsi="メイリオ" w:cs="メイリオ" w:hint="eastAsia"/>
          <w:color w:val="000000" w:themeColor="text1"/>
        </w:rPr>
        <w:t>の契約に関して</w:t>
      </w:r>
      <w:r w:rsidR="00056EEC" w:rsidRPr="00274AD7">
        <w:rPr>
          <w:rFonts w:ascii="メイリオ" w:eastAsia="メイリオ" w:hAnsi="メイリオ" w:cs="メイリオ" w:hint="eastAsia"/>
          <w:color w:val="000000" w:themeColor="text1"/>
        </w:rPr>
        <w:t>や</w:t>
      </w:r>
      <w:r w:rsidR="001F6F0E" w:rsidRPr="00274AD7">
        <w:rPr>
          <w:rFonts w:ascii="メイリオ" w:eastAsia="メイリオ" w:hAnsi="メイリオ" w:cs="メイリオ" w:hint="eastAsia"/>
          <w:color w:val="000000" w:themeColor="text1"/>
        </w:rPr>
        <w:t>むを得ず訴訟</w:t>
      </w:r>
      <w:r w:rsidR="00056EEC" w:rsidRPr="00274AD7">
        <w:rPr>
          <w:rFonts w:ascii="メイリオ" w:eastAsia="メイリオ" w:hAnsi="メイリオ" w:cs="メイリオ" w:hint="eastAsia"/>
          <w:color w:val="000000" w:themeColor="text1"/>
        </w:rPr>
        <w:t>を提起</w:t>
      </w:r>
      <w:r w:rsidR="001F6F0E" w:rsidRPr="00274AD7">
        <w:rPr>
          <w:rFonts w:ascii="メイリオ" w:eastAsia="メイリオ" w:hAnsi="メイリオ" w:cs="メイリオ" w:hint="eastAsia"/>
          <w:color w:val="000000" w:themeColor="text1"/>
        </w:rPr>
        <w:t>する場合は、保護者の住所地を管轄する裁判所を第一審管轄裁判所とします。</w:t>
      </w:r>
    </w:p>
    <w:p w:rsidR="00C25ABA" w:rsidRPr="00274AD7" w:rsidRDefault="00C25ABA" w:rsidP="00DA4898">
      <w:pPr>
        <w:spacing w:line="360" w:lineRule="exact"/>
        <w:rPr>
          <w:rFonts w:ascii="メイリオ" w:eastAsia="メイリオ" w:hAnsi="メイリオ" w:cs="メイリオ"/>
          <w:color w:val="000000" w:themeColor="text1"/>
        </w:rPr>
      </w:pPr>
    </w:p>
    <w:p w:rsidR="0036616E" w:rsidRPr="00274AD7" w:rsidRDefault="0036616E" w:rsidP="00DA4898">
      <w:pPr>
        <w:spacing w:line="360" w:lineRule="exact"/>
        <w:rPr>
          <w:rFonts w:ascii="メイリオ" w:eastAsia="メイリオ" w:hAnsi="メイリオ" w:cs="メイリオ"/>
          <w:color w:val="000000" w:themeColor="text1"/>
        </w:rPr>
      </w:pPr>
    </w:p>
    <w:p w:rsidR="000F587F" w:rsidRPr="00274AD7" w:rsidRDefault="000F587F" w:rsidP="00DA4898">
      <w:pPr>
        <w:spacing w:line="360" w:lineRule="exact"/>
        <w:rPr>
          <w:rFonts w:ascii="メイリオ" w:eastAsia="メイリオ" w:hAnsi="メイリオ" w:cs="メイリオ"/>
          <w:color w:val="000000" w:themeColor="text1"/>
        </w:rPr>
      </w:pPr>
    </w:p>
    <w:p w:rsidR="00C25ABA" w:rsidRPr="00274AD7" w:rsidRDefault="00C25ABA"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（重要事項説明確認）</w:t>
      </w:r>
    </w:p>
    <w:p w:rsidR="001F6F0E" w:rsidRPr="00274AD7" w:rsidRDefault="00C25ABA" w:rsidP="00DA4898">
      <w:pPr>
        <w:spacing w:line="360" w:lineRule="exact"/>
        <w:ind w:left="214" w:hangingChars="100" w:hanging="214"/>
        <w:rPr>
          <w:rFonts w:ascii="メイリオ" w:eastAsia="メイリオ" w:hAnsi="メイリオ" w:cs="メイリオ"/>
          <w:color w:val="000000" w:themeColor="text1"/>
        </w:rPr>
      </w:pPr>
      <w:r w:rsidRPr="00274AD7">
        <w:rPr>
          <w:rFonts w:ascii="メイリオ" w:eastAsia="メイリオ" w:hAnsi="メイリオ" w:cs="メイリオ" w:hint="eastAsia"/>
          <w:noProof/>
          <w:color w:val="000000" w:themeColor="text1"/>
        </w:rPr>
        <mc:AlternateContent>
          <mc:Choice Requires="wps">
            <w:drawing>
              <wp:anchor distT="0" distB="0" distL="114300" distR="114300" simplePos="0" relativeHeight="251701248" behindDoc="0" locked="0" layoutInCell="1" allowOverlap="1" wp14:anchorId="438559F0" wp14:editId="6DD827E6">
                <wp:simplePos x="0" y="0"/>
                <wp:positionH relativeFrom="column">
                  <wp:posOffset>108585</wp:posOffset>
                </wp:positionH>
                <wp:positionV relativeFrom="paragraph">
                  <wp:posOffset>446405</wp:posOffset>
                </wp:positionV>
                <wp:extent cx="5940000" cy="533400"/>
                <wp:effectExtent l="0" t="0" r="22860" b="19050"/>
                <wp:wrapNone/>
                <wp:docPr id="22" name="テキスト ボックス 22"/>
                <wp:cNvGraphicFramePr/>
                <a:graphic xmlns:a="http://schemas.openxmlformats.org/drawingml/2006/main">
                  <a:graphicData uri="http://schemas.microsoft.com/office/word/2010/wordprocessingShape">
                    <wps:wsp>
                      <wps:cNvSpPr txBox="1"/>
                      <wps:spPr>
                        <a:xfrm>
                          <a:off x="0" y="0"/>
                          <a:ext cx="5940000" cy="5334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3B4A" w:rsidRPr="00C25ABA" w:rsidRDefault="004C3B4A" w:rsidP="0047661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事業者は、契約を締結するに当たり、必ず保護者に重要事項の説明をすることが義務づけられています。説明をしたかどうか後々トラブルとならないために、契約書上で確認してください。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44" type="#_x0000_t202" style="position:absolute;left:0;text-align:left;margin-left:8.55pt;margin-top:35.15pt;width:467.7pt;height: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cWIzgIAAAwGAAAOAAAAZHJzL2Uyb0RvYy54bWysVM1O3DAQvlfqO1i+l+xPQTQii7YgqkoU&#10;UKHi7HVsNsLxuLZ3k+2RlVAfoq9Q9dznyYt07CTLQqtKVN1DdmY8v9/8HBzWpSJLYV0BOqPDnQEl&#10;QnPIC32T0U9XJ6/2KXGe6Zwp0CKjK+Ho4eTli4PKpGIEc1C5sASdaJdWJqNz702aJI7PRcncDhih&#10;8VGCLZlH1t4kuWUVei9VMhoM9pIKbG4scOEcSo/bRzqJ/qUU3J9L6YQnKqOYm49fG7+z8E0mByy9&#10;sczMC96lwf4hi5IVGoNuXB0zz8jCFr+5KgtuwYH0OxzKBKQsuIg1YDXDwZNqLufMiFgLguPMBib3&#10;/9zys+WFJUWe0dGIEs1K7FGzvm/uvjd3P5v1V9KsvzXrdXP3A3mCOghYZVyKdpcGLX39FmpsfC93&#10;KAw41NKW4R8rJPiO0K82cIvaE47C3TevB/ijhOPb7niMXHCTPFgb6/w7ASUJREYttjOizJanzreq&#10;vUoI5kAV+UmhVGTCCIkjZcmSYfMZ50L7YTRXi/ID5K0ch6gNy1IU47C04v1ejNnEYQyeYm6PgihN&#10;qozujXcH0fGjt5DZJvxMMX7bVbelhd6VDtmKOKtdVQHgFshI+ZUSQUfpj0JiryKefymxBSZqBy2J&#10;gDzHsNN/yOo5xm0daBEjg/Yb47LQYFuUHncmv43Tg1DIVh9h3qo7kL6e1XFIh/v9oM0gX+H8WWhX&#10;2hl+UiDgp8z5C2Zxh3Gu8C75c/xIBdgl6ChK5mC//Eke9HG18JWSCm9CRt3nBbOCEvVe49KN9+K4&#10;+m3GbjOzbUYvyiPAyRviBTQ8kpiT9aonpYXyGs/XNETFJ6Y5xs6o78kj314qPH9cTKdRCc+GYf5U&#10;XxoeXAeYw6Bd1dfMmm5PPG7YGfTXg6VP1qXVDZYapgsPsoi7FIBuUe0agCcnTnx3HsNN2+aj1sMR&#10;n/wCAAD//wMAUEsDBBQABgAIAAAAIQCAJo8o3gAAAAkBAAAPAAAAZHJzL2Rvd25yZXYueG1sTI9B&#10;T4NAEIXvJv6HzZh4s0tB2oosjTF6ajy0Es8DOwKV3SXs0lJ/veNJjy/fy5tv8u1senGi0XfOKlgu&#10;IhBka6c72ygo31/vNiB8QKuxd5YUXMjDtri+yjHT7mz3dDqERvCI9RkqaEMYMil93ZJBv3ADWWaf&#10;bjQYOI6N1COeedz0Mo6ilTTYWb7Q4kDPLdVfh8koeLuUq3JXYXzsk+l793KsffexUer2Zn56BBFo&#10;Dn9l+NVndSjYqXKT1V70nNdLbipYRwkI5g9pnIKoGKT3Ccgil/8/KH4AAAD//wMAUEsBAi0AFAAG&#10;AAgAAAAhALaDOJL+AAAA4QEAABMAAAAAAAAAAAAAAAAAAAAAAFtDb250ZW50X1R5cGVzXS54bWxQ&#10;SwECLQAUAAYACAAAACEAOP0h/9YAAACUAQAACwAAAAAAAAAAAAAAAAAvAQAAX3JlbHMvLnJlbHNQ&#10;SwECLQAUAAYACAAAACEAeDHFiM4CAAAMBgAADgAAAAAAAAAAAAAAAAAuAgAAZHJzL2Uyb0RvYy54&#10;bWxQSwECLQAUAAYACAAAACEAgCaPKN4AAAAJAQAADwAAAAAAAAAAAAAAAAAoBQAAZHJzL2Rvd25y&#10;ZXYueG1sUEsFBgAAAAAEAAQA8wAAADMGAAAAAA==&#10;" fillcolor="#dbe5f1 [660]" strokeweight=".5pt">
                <v:textbox inset="1mm,1mm,1mm,1mm">
                  <w:txbxContent>
                    <w:p w:rsidR="004C3B4A" w:rsidRPr="00C25ABA" w:rsidRDefault="004C3B4A" w:rsidP="0047661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事業者は、契約を締結するに当たり、必ず保護者に重要事項の説明をすることが義務づけられています。説明をしたかどうか後々トラブルとならないために、契約書上で確認してください。</w:t>
                      </w:r>
                    </w:p>
                  </w:txbxContent>
                </v:textbox>
              </v:shape>
            </w:pict>
          </mc:Fallback>
        </mc:AlternateContent>
      </w:r>
      <w:r w:rsidR="00B2033E" w:rsidRPr="00274AD7">
        <w:rPr>
          <w:rFonts w:ascii="メイリオ" w:eastAsia="メイリオ" w:hAnsi="メイリオ" w:cs="メイリオ" w:hint="eastAsia"/>
          <w:color w:val="000000" w:themeColor="text1"/>
        </w:rPr>
        <w:t>第１９</w:t>
      </w:r>
      <w:r w:rsidR="001F6F0E" w:rsidRPr="00274AD7">
        <w:rPr>
          <w:rFonts w:ascii="メイリオ" w:eastAsia="メイリオ" w:hAnsi="メイリオ" w:cs="メイリオ" w:hint="eastAsia"/>
          <w:color w:val="000000" w:themeColor="text1"/>
        </w:rPr>
        <w:t>条</w:t>
      </w:r>
      <w:r w:rsidRPr="00274AD7">
        <w:rPr>
          <w:rFonts w:ascii="メイリオ" w:eastAsia="メイリオ" w:hAnsi="メイリオ" w:cs="メイリオ" w:hint="eastAsia"/>
          <w:color w:val="000000" w:themeColor="text1"/>
        </w:rPr>
        <w:t xml:space="preserve">　</w:t>
      </w:r>
      <w:r w:rsidR="001F6F0E" w:rsidRPr="00274AD7">
        <w:rPr>
          <w:rFonts w:ascii="メイリオ" w:eastAsia="メイリオ" w:hAnsi="メイリオ" w:cs="メイリオ" w:hint="eastAsia"/>
          <w:color w:val="000000" w:themeColor="text1"/>
        </w:rPr>
        <w:t>契約の締結に当たり、事業者は保護者に対し、別に作成する重要事項説明書に基づき重要事項の説明を行い、保護者はその内容を了承したものとします。</w:t>
      </w:r>
    </w:p>
    <w:p w:rsidR="00C25ABA" w:rsidRPr="00274AD7" w:rsidRDefault="00C25ABA" w:rsidP="00DA4898">
      <w:pPr>
        <w:spacing w:line="360" w:lineRule="exact"/>
        <w:rPr>
          <w:rFonts w:ascii="メイリオ" w:eastAsia="メイリオ" w:hAnsi="メイリオ" w:cs="メイリオ"/>
          <w:color w:val="000000" w:themeColor="text1"/>
        </w:rPr>
      </w:pPr>
    </w:p>
    <w:p w:rsidR="00C25ABA" w:rsidRPr="00274AD7" w:rsidRDefault="00C25ABA" w:rsidP="00DA4898">
      <w:pPr>
        <w:spacing w:line="360" w:lineRule="exact"/>
        <w:rPr>
          <w:rFonts w:ascii="メイリオ" w:eastAsia="メイリオ" w:hAnsi="メイリオ" w:cs="メイリオ"/>
          <w:color w:val="000000" w:themeColor="text1"/>
        </w:rPr>
      </w:pPr>
    </w:p>
    <w:p w:rsidR="00C25ABA" w:rsidRPr="00274AD7" w:rsidRDefault="00C25ABA" w:rsidP="00DA4898">
      <w:pPr>
        <w:spacing w:line="360" w:lineRule="exact"/>
        <w:rPr>
          <w:rFonts w:ascii="メイリオ" w:eastAsia="メイリオ" w:hAnsi="メイリオ" w:cs="メイリオ"/>
          <w:color w:val="000000" w:themeColor="text1"/>
        </w:rPr>
      </w:pPr>
    </w:p>
    <w:p w:rsidR="001F6F0E" w:rsidRPr="00274AD7" w:rsidRDefault="001F6F0E"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上記の契約を証するため、本書２通を作成し、保護者、事業者は記名押印の上、その１通を保有するものとします。</w:t>
      </w:r>
    </w:p>
    <w:p w:rsidR="00670F38" w:rsidRPr="00274AD7" w:rsidRDefault="00670F38" w:rsidP="00DA4898">
      <w:pPr>
        <w:spacing w:line="360" w:lineRule="exact"/>
        <w:rPr>
          <w:rFonts w:ascii="メイリオ" w:eastAsia="メイリオ" w:hAnsi="メイリオ" w:cs="メイリオ"/>
          <w:color w:val="000000" w:themeColor="text1"/>
        </w:rPr>
      </w:pPr>
    </w:p>
    <w:p w:rsidR="001F6F0E" w:rsidRPr="00274AD7" w:rsidRDefault="00C25ABA"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w:t>
      </w:r>
      <w:r w:rsidR="001F6F0E" w:rsidRPr="00274AD7">
        <w:rPr>
          <w:rFonts w:ascii="メイリオ" w:eastAsia="メイリオ" w:hAnsi="メイリオ" w:cs="メイリオ" w:hint="eastAsia"/>
          <w:color w:val="000000" w:themeColor="text1"/>
        </w:rPr>
        <w:t>年</w:t>
      </w:r>
      <w:r w:rsidRPr="00274AD7">
        <w:rPr>
          <w:rFonts w:ascii="メイリオ" w:eastAsia="メイリオ" w:hAnsi="メイリオ" w:cs="メイリオ" w:hint="eastAsia"/>
          <w:color w:val="000000" w:themeColor="text1"/>
        </w:rPr>
        <w:t xml:space="preserve">　</w:t>
      </w:r>
      <w:r w:rsidR="001F6F0E" w:rsidRPr="00274AD7">
        <w:rPr>
          <w:rFonts w:ascii="メイリオ" w:eastAsia="メイリオ" w:hAnsi="メイリオ" w:cs="メイリオ" w:hint="eastAsia"/>
          <w:color w:val="000000" w:themeColor="text1"/>
        </w:rPr>
        <w:t xml:space="preserve">　月　　日</w:t>
      </w:r>
    </w:p>
    <w:p w:rsidR="00670F38" w:rsidRPr="00274AD7" w:rsidRDefault="00670F38" w:rsidP="00DA4898">
      <w:pPr>
        <w:spacing w:line="360" w:lineRule="exact"/>
        <w:rPr>
          <w:rFonts w:ascii="メイリオ" w:eastAsia="メイリオ" w:hAnsi="メイリオ" w:cs="メイリオ"/>
          <w:color w:val="000000" w:themeColor="text1"/>
        </w:rPr>
      </w:pPr>
    </w:p>
    <w:p w:rsidR="0047661A" w:rsidRPr="00274AD7" w:rsidRDefault="0047661A"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保護者　　＜住所＞</w:t>
      </w:r>
    </w:p>
    <w:p w:rsidR="0047661A" w:rsidRPr="00274AD7" w:rsidRDefault="0047661A"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＜氏名＞　　　　　　　　　　　　　　　　　印</w:t>
      </w:r>
    </w:p>
    <w:p w:rsidR="0047661A" w:rsidRPr="00274AD7" w:rsidRDefault="0047661A" w:rsidP="00DA4898">
      <w:pPr>
        <w:spacing w:line="360" w:lineRule="exact"/>
        <w:rPr>
          <w:rFonts w:ascii="メイリオ" w:eastAsia="メイリオ" w:hAnsi="メイリオ" w:cs="メイリオ"/>
          <w:color w:val="000000" w:themeColor="text1"/>
        </w:rPr>
      </w:pPr>
    </w:p>
    <w:p w:rsidR="0047661A" w:rsidRPr="00274AD7" w:rsidRDefault="0047661A"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＜住所＞</w:t>
      </w:r>
    </w:p>
    <w:p w:rsidR="0047661A" w:rsidRPr="00274AD7" w:rsidRDefault="0047661A"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＜氏名＞　　　　　　　　　　　　　　　　　印</w:t>
      </w:r>
    </w:p>
    <w:p w:rsidR="0047661A" w:rsidRPr="00274AD7" w:rsidRDefault="0047661A" w:rsidP="00DA4898">
      <w:pPr>
        <w:spacing w:line="360" w:lineRule="exact"/>
        <w:rPr>
          <w:rFonts w:ascii="メイリオ" w:eastAsia="メイリオ" w:hAnsi="メイリオ" w:cs="メイリオ"/>
          <w:color w:val="000000" w:themeColor="text1"/>
        </w:rPr>
      </w:pPr>
    </w:p>
    <w:p w:rsidR="0047661A" w:rsidRPr="00274AD7" w:rsidRDefault="0047661A" w:rsidP="00DA4898">
      <w:pPr>
        <w:spacing w:line="360" w:lineRule="exact"/>
        <w:rPr>
          <w:rFonts w:ascii="メイリオ" w:eastAsia="メイリオ" w:hAnsi="メイリオ" w:cs="メイリオ"/>
          <w:color w:val="000000" w:themeColor="text1"/>
        </w:rPr>
      </w:pPr>
    </w:p>
    <w:p w:rsidR="0047661A" w:rsidRPr="00274AD7" w:rsidRDefault="0047661A"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事業者　　＜所在地＞</w:t>
      </w:r>
      <w:r w:rsidRPr="00274AD7">
        <w:rPr>
          <w:rFonts w:ascii="メイリオ" w:eastAsia="メイリオ" w:hAnsi="メイリオ" w:cs="メイリオ"/>
          <w:color w:val="000000" w:themeColor="text1"/>
        </w:rPr>
        <w:t xml:space="preserve"> </w:t>
      </w:r>
      <w:r w:rsidRPr="00274AD7">
        <w:rPr>
          <w:rFonts w:ascii="メイリオ" w:eastAsia="メイリオ" w:hAnsi="メイリオ" w:cs="メイリオ" w:hint="eastAsia"/>
          <w:color w:val="000000" w:themeColor="text1"/>
        </w:rPr>
        <w:t xml:space="preserve">　</w:t>
      </w:r>
    </w:p>
    <w:p w:rsidR="0047661A" w:rsidRPr="00274AD7" w:rsidRDefault="0047661A"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＜事業者名＞</w:t>
      </w:r>
    </w:p>
    <w:p w:rsidR="0047661A" w:rsidRPr="00274AD7" w:rsidRDefault="0047661A"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＜代表者＞　　　　　　　　　　　　　　　　印</w:t>
      </w:r>
    </w:p>
    <w:p w:rsidR="0047661A" w:rsidRPr="00274AD7" w:rsidRDefault="0047661A"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noProof/>
          <w:color w:val="000000" w:themeColor="text1"/>
        </w:rPr>
        <mc:AlternateContent>
          <mc:Choice Requires="wps">
            <w:drawing>
              <wp:anchor distT="0" distB="0" distL="114300" distR="114300" simplePos="0" relativeHeight="251824128" behindDoc="0" locked="0" layoutInCell="1" allowOverlap="1" wp14:anchorId="187F88FC" wp14:editId="6FB6EAB5">
                <wp:simplePos x="0" y="0"/>
                <wp:positionH relativeFrom="column">
                  <wp:posOffset>175260</wp:posOffset>
                </wp:positionH>
                <wp:positionV relativeFrom="paragraph">
                  <wp:posOffset>7620</wp:posOffset>
                </wp:positionV>
                <wp:extent cx="5940000" cy="720000"/>
                <wp:effectExtent l="0" t="0" r="22860" b="23495"/>
                <wp:wrapNone/>
                <wp:docPr id="23" name="テキスト ボックス 23"/>
                <wp:cNvGraphicFramePr/>
                <a:graphic xmlns:a="http://schemas.openxmlformats.org/drawingml/2006/main">
                  <a:graphicData uri="http://schemas.microsoft.com/office/word/2010/wordprocessingShape">
                    <wps:wsp>
                      <wps:cNvSpPr txBox="1"/>
                      <wps:spPr>
                        <a:xfrm>
                          <a:off x="0" y="0"/>
                          <a:ext cx="5940000" cy="720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661A" w:rsidRPr="006F67F5" w:rsidRDefault="0047661A" w:rsidP="0047661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保護者欄には、保護者が２人いる場合は、２人とも記名、押印することが望ましいです。</w:t>
                            </w:r>
                          </w:p>
                          <w:p w:rsidR="0047661A" w:rsidRPr="006F67F5" w:rsidRDefault="0047661A" w:rsidP="0047661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事業者欄には、代表者又は法的にその委任を受けた者が、記名、押印してください。</w:t>
                            </w:r>
                          </w:p>
                          <w:p w:rsidR="0047661A" w:rsidRPr="002A3159" w:rsidRDefault="0047661A" w:rsidP="0047661A">
                            <w:pPr>
                              <w:spacing w:line="240" w:lineRule="exact"/>
                              <w:ind w:left="216"/>
                              <w:rPr>
                                <w:rFonts w:asciiTheme="minorEastAsia" w:eastAsiaTheme="minorEastAsia" w:hAnsiTheme="minorEastAsia"/>
                              </w:rPr>
                            </w:pPr>
                            <w:r w:rsidRPr="006F67F5">
                              <w:rPr>
                                <w:rFonts w:asciiTheme="minorEastAsia" w:eastAsiaTheme="minorEastAsia" w:hAnsiTheme="minorEastAsia" w:hint="eastAsia"/>
                              </w:rPr>
                              <w:t>法的に契約代理権限を与えられている場合のみ、施設</w:t>
                            </w:r>
                            <w:r>
                              <w:rPr>
                                <w:rFonts w:asciiTheme="minorEastAsia" w:eastAsiaTheme="minorEastAsia" w:hAnsiTheme="minorEastAsia" w:hint="eastAsia"/>
                              </w:rPr>
                              <w:t>管理者</w:t>
                            </w:r>
                            <w:r w:rsidRPr="006F67F5">
                              <w:rPr>
                                <w:rFonts w:asciiTheme="minorEastAsia" w:eastAsiaTheme="minorEastAsia" w:hAnsiTheme="minorEastAsia" w:hint="eastAsia"/>
                              </w:rPr>
                              <w:t>は事業者側の契約の当事者に</w:t>
                            </w:r>
                            <w:r>
                              <w:rPr>
                                <w:rFonts w:asciiTheme="minorEastAsia" w:eastAsiaTheme="minorEastAsia" w:hAnsiTheme="minorEastAsia" w:hint="eastAsia"/>
                              </w:rPr>
                              <w:t>なることができます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45" type="#_x0000_t202" style="position:absolute;left:0;text-align:left;margin-left:13.8pt;margin-top:.6pt;width:467.7pt;height:56.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GfywIAAAwGAAAOAAAAZHJzL2Uyb0RvYy54bWysVM1uEzEQviPxDpbvdJMWSrvqpgqtipBK&#10;W9Ginh2v3axqe4ztZDccGwnxELwC4szz7Isw9m7StCCkInLYzIzn95ufg8NGKzIXzldgCjrcGlAi&#10;DIeyMjcF/Xh18mKPEh+YKZkCIwq6EJ4ejp4/O6htLrZhCqoUjqAT4/PaFnQags2zzPOp0MxvgRUG&#10;HyU4zQKy7iYrHavRu1bZ9mCwm9XgSuuAC+9Retw90lHyL6Xg4VxKLwJRBcXcQvq69J3EbzY6YPmN&#10;Y3Za8T4N9g9ZaFYZDLp2dcwCIzNX/eZKV9yBBxm2OOgMpKy4SDVgNcPBo2oup8yKVAuC4+0aJv//&#10;3PKz+YUjVVnQ7R1KDNPYo3b5pb373t79bJdfSbv81i6X7d0P5AnqIGC19TnaXVq0DM0baLDxK7lH&#10;YcShkU7Hf6yQ4DtCv1jDLZpAOApf7b8c4I8Sjm+vsZtIo/vs3to6H94K0CQSBXXYzoQym5/60Kmu&#10;VGIwD6oqTyqlEhNHSBwpR+YMm884FyYMk7ma6fdQdvJ1WJajGIelE+9tZJOGMXpKuT0IogypC7q7&#10;82qQHD94i5mtw08U47d9dRtaWKsyMVuRZrWvKgLcAZmosFAi6ijzQUjsVcLzLyV2wCTtqCURkKcY&#10;9vr3WT3FuKsDLVJkMGFtrCsDrkPpYWfK2zQ9CIXs9BHmjbojGZpJk4Z0uL8atAmUC5w/B91Ke8tP&#10;KgT8lPlwwRzuMM4V3qVwjh+pALsEPUXJFNznP8mjPq4WvlJS400oqP80Y05Qot4ZXLqd3TSuYZNx&#10;m8xkkzEzfQQ4eUO8gJYnEnNyQa1I6UBf4/kax6j4xAzH2AUNK/IodJcKzx8X43FSwrNhWTg1l5ZH&#10;1xHmOGhXzTVztt+TgBt2BqvrwfJH69LpRksD41kAWaVdikB3qPYNwJOTJr4/j/GmbfJJ6/6Ij34B&#10;AAD//wMAUEsDBBQABgAIAAAAIQDEHU1C3QAAAAgBAAAPAAAAZHJzL2Rvd25yZXYueG1sTI/BTsMw&#10;EETvSPyDtUjcqNMUhTbEqRCCU8WBEnF24m2SYq+j2GlTvp7lBMfZGc2+Kbazs+KEY+g9KVguEhBI&#10;jTc9tQqqj9e7NYgQNRltPaGCCwbYltdXhc6NP9M7nvaxFVxCIdcKuhiHXMrQdOh0WPgBib2DH52O&#10;LMdWmlGfudxZmSZJJp3uiT90esDnDpuv/eQUvF2qrNrVOj3a1fS9ezk2of9cK3V7Mz89gog4x78w&#10;/OIzOpTMVPuJTBBWQfqQcZLvKQi2N9mKp9Wsl/cZyLKQ/weUPwAAAP//AwBQSwECLQAUAAYACAAA&#10;ACEAtoM4kv4AAADhAQAAEwAAAAAAAAAAAAAAAAAAAAAAW0NvbnRlbnRfVHlwZXNdLnhtbFBLAQIt&#10;ABQABgAIAAAAIQA4/SH/1gAAAJQBAAALAAAAAAAAAAAAAAAAAC8BAABfcmVscy8ucmVsc1BLAQIt&#10;ABQABgAIAAAAIQBBhQGfywIAAAwGAAAOAAAAAAAAAAAAAAAAAC4CAABkcnMvZTJvRG9jLnhtbFBL&#10;AQItABQABgAIAAAAIQDEHU1C3QAAAAgBAAAPAAAAAAAAAAAAAAAAACUFAABkcnMvZG93bnJldi54&#10;bWxQSwUGAAAAAAQABADzAAAALwYAAAAA&#10;" fillcolor="#dbe5f1 [660]" strokeweight=".5pt">
                <v:textbox inset="1mm,1mm,1mm,1mm">
                  <w:txbxContent>
                    <w:p w:rsidR="0047661A" w:rsidRPr="006F67F5" w:rsidRDefault="0047661A" w:rsidP="0047661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保護者欄には、保護者が２人いる場合は、２人とも記名、押印することが望ましいです。</w:t>
                      </w:r>
                    </w:p>
                    <w:p w:rsidR="0047661A" w:rsidRPr="006F67F5" w:rsidRDefault="0047661A" w:rsidP="0047661A">
                      <w:pPr>
                        <w:spacing w:line="240" w:lineRule="exact"/>
                        <w:ind w:left="214" w:hangingChars="100" w:hanging="214"/>
                        <w:rPr>
                          <w:rFonts w:asciiTheme="minorEastAsia" w:eastAsiaTheme="minorEastAsia" w:hAnsiTheme="minorEastAsia"/>
                        </w:rPr>
                      </w:pPr>
                      <w:r>
                        <w:rPr>
                          <w:rFonts w:asciiTheme="minorEastAsia" w:eastAsiaTheme="minorEastAsia" w:hAnsiTheme="minorEastAsia" w:hint="eastAsia"/>
                        </w:rPr>
                        <w:t>・</w:t>
                      </w:r>
                      <w:r w:rsidRPr="006F67F5">
                        <w:rPr>
                          <w:rFonts w:asciiTheme="minorEastAsia" w:eastAsiaTheme="minorEastAsia" w:hAnsiTheme="minorEastAsia" w:hint="eastAsia"/>
                        </w:rPr>
                        <w:t>事業者欄には、代表者又は法的にその委任を受けた者が、記名、押印してください。</w:t>
                      </w:r>
                    </w:p>
                    <w:p w:rsidR="0047661A" w:rsidRPr="002A3159" w:rsidRDefault="0047661A" w:rsidP="0047661A">
                      <w:pPr>
                        <w:spacing w:line="240" w:lineRule="exact"/>
                        <w:ind w:left="216"/>
                        <w:rPr>
                          <w:rFonts w:asciiTheme="minorEastAsia" w:eastAsiaTheme="minorEastAsia" w:hAnsiTheme="minorEastAsia"/>
                        </w:rPr>
                      </w:pPr>
                      <w:r w:rsidRPr="006F67F5">
                        <w:rPr>
                          <w:rFonts w:asciiTheme="minorEastAsia" w:eastAsiaTheme="minorEastAsia" w:hAnsiTheme="minorEastAsia" w:hint="eastAsia"/>
                        </w:rPr>
                        <w:t>法的に契約代理権限を与えられている場合のみ、施設</w:t>
                      </w:r>
                      <w:r>
                        <w:rPr>
                          <w:rFonts w:asciiTheme="minorEastAsia" w:eastAsiaTheme="minorEastAsia" w:hAnsiTheme="minorEastAsia" w:hint="eastAsia"/>
                        </w:rPr>
                        <w:t>管理者</w:t>
                      </w:r>
                      <w:r w:rsidRPr="006F67F5">
                        <w:rPr>
                          <w:rFonts w:asciiTheme="minorEastAsia" w:eastAsiaTheme="minorEastAsia" w:hAnsiTheme="minorEastAsia" w:hint="eastAsia"/>
                        </w:rPr>
                        <w:t>は事業者側の契約の当事者に</w:t>
                      </w:r>
                      <w:r>
                        <w:rPr>
                          <w:rFonts w:asciiTheme="minorEastAsia" w:eastAsiaTheme="minorEastAsia" w:hAnsiTheme="minorEastAsia" w:hint="eastAsia"/>
                        </w:rPr>
                        <w:t>なることができます</w:t>
                      </w:r>
                    </w:p>
                  </w:txbxContent>
                </v:textbox>
              </v:shape>
            </w:pict>
          </mc:Fallback>
        </mc:AlternateContent>
      </w:r>
    </w:p>
    <w:p w:rsidR="0047661A" w:rsidRPr="00274AD7" w:rsidRDefault="0047661A"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color w:val="000000" w:themeColor="text1"/>
        </w:rPr>
        <w:t xml:space="preserve">　</w:t>
      </w:r>
    </w:p>
    <w:p w:rsidR="0047661A" w:rsidRPr="00274AD7" w:rsidRDefault="0047661A" w:rsidP="00DA4898">
      <w:pPr>
        <w:spacing w:line="360" w:lineRule="exact"/>
        <w:rPr>
          <w:rFonts w:ascii="メイリオ" w:eastAsia="メイリオ" w:hAnsi="メイリオ" w:cs="メイリオ"/>
          <w:color w:val="000000" w:themeColor="text1"/>
        </w:rPr>
      </w:pPr>
    </w:p>
    <w:p w:rsidR="0047661A" w:rsidRPr="00274AD7" w:rsidRDefault="0047661A" w:rsidP="00DA4898">
      <w:pPr>
        <w:spacing w:line="360" w:lineRule="exact"/>
        <w:rPr>
          <w:rFonts w:ascii="メイリオ" w:eastAsia="メイリオ" w:hAnsi="メイリオ" w:cs="メイリオ"/>
          <w:color w:val="000000" w:themeColor="text1"/>
        </w:rPr>
      </w:pPr>
    </w:p>
    <w:p w:rsidR="0091086B" w:rsidRPr="00274AD7" w:rsidRDefault="0091086B"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color w:val="000000" w:themeColor="text1"/>
        </w:rPr>
        <w:br w:type="page"/>
      </w:r>
    </w:p>
    <w:p w:rsidR="0047661A" w:rsidRPr="00274AD7" w:rsidRDefault="0047661A" w:rsidP="00DA4898">
      <w:pPr>
        <w:spacing w:line="360" w:lineRule="exact"/>
        <w:rPr>
          <w:rFonts w:ascii="メイリオ" w:eastAsia="メイリオ" w:hAnsi="メイリオ" w:cs="メイリオ"/>
          <w:color w:val="000000" w:themeColor="text1"/>
        </w:rPr>
      </w:pPr>
      <w:r w:rsidRPr="00274AD7">
        <w:rPr>
          <w:rFonts w:ascii="メイリオ" w:eastAsia="メイリオ" w:hAnsi="メイリオ" w:cs="メイリオ" w:hint="eastAsia"/>
          <w:noProof/>
          <w:color w:val="000000" w:themeColor="text1"/>
        </w:rPr>
        <w:lastRenderedPageBreak/>
        <mc:AlternateContent>
          <mc:Choice Requires="wps">
            <w:drawing>
              <wp:anchor distT="0" distB="0" distL="114300" distR="114300" simplePos="0" relativeHeight="251825152" behindDoc="0" locked="0" layoutInCell="1" allowOverlap="1" wp14:anchorId="575726AD" wp14:editId="45739D87">
                <wp:simplePos x="0" y="0"/>
                <wp:positionH relativeFrom="column">
                  <wp:posOffset>175260</wp:posOffset>
                </wp:positionH>
                <wp:positionV relativeFrom="paragraph">
                  <wp:posOffset>132715</wp:posOffset>
                </wp:positionV>
                <wp:extent cx="5939790" cy="2592000"/>
                <wp:effectExtent l="0" t="0" r="22860" b="18415"/>
                <wp:wrapNone/>
                <wp:docPr id="9" name="テキスト ボックス 9"/>
                <wp:cNvGraphicFramePr/>
                <a:graphic xmlns:a="http://schemas.openxmlformats.org/drawingml/2006/main">
                  <a:graphicData uri="http://schemas.microsoft.com/office/word/2010/wordprocessingShape">
                    <wps:wsp>
                      <wps:cNvSpPr txBox="1"/>
                      <wps:spPr>
                        <a:xfrm>
                          <a:off x="0" y="0"/>
                          <a:ext cx="5939790" cy="25920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661A" w:rsidRPr="003819FC" w:rsidRDefault="0047661A" w:rsidP="0047661A">
                            <w:pPr>
                              <w:spacing w:line="300" w:lineRule="exact"/>
                              <w:rPr>
                                <w:rFonts w:asciiTheme="majorEastAsia" w:eastAsiaTheme="majorEastAsia" w:hAnsiTheme="majorEastAsia"/>
                                <w:color w:val="000000" w:themeColor="text1"/>
                              </w:rPr>
                            </w:pPr>
                            <w:r w:rsidRPr="003819FC">
                              <w:rPr>
                                <w:rFonts w:asciiTheme="majorEastAsia" w:eastAsiaTheme="majorEastAsia" w:hAnsiTheme="majorEastAsia" w:hint="eastAsia"/>
                                <w:color w:val="000000" w:themeColor="text1"/>
                              </w:rPr>
                              <w:t>「契約書本体」と「契約書別紙」について</w:t>
                            </w:r>
                          </w:p>
                          <w:p w:rsidR="0047661A" w:rsidRPr="003819FC" w:rsidRDefault="0047661A" w:rsidP="0047661A">
                            <w:pPr>
                              <w:spacing w:line="300" w:lineRule="exact"/>
                              <w:ind w:left="428" w:hangingChars="200" w:hanging="428"/>
                              <w:rPr>
                                <w:rFonts w:hAnsi="ＭＳ 明朝"/>
                                <w:color w:val="000000" w:themeColor="text1"/>
                              </w:rPr>
                            </w:pPr>
                            <w:r w:rsidRPr="003819FC">
                              <w:rPr>
                                <w:rFonts w:asciiTheme="minorEastAsia" w:eastAsiaTheme="minorEastAsia" w:hAnsiTheme="minorEastAsia" w:hint="eastAsia"/>
                                <w:color w:val="000000" w:themeColor="text1"/>
                              </w:rPr>
                              <w:t xml:space="preserve">　・参考例では、契約書は１通になっていますが、</w:t>
                            </w:r>
                            <w:r w:rsidRPr="003819FC">
                              <w:rPr>
                                <w:rFonts w:hAnsi="ＭＳ 明朝" w:hint="eastAsia"/>
                                <w:color w:val="000000" w:themeColor="text1"/>
                              </w:rPr>
                              <w:t>「契約書本体」と「契約書別紙」とを活用する方法も可能です。</w:t>
                            </w:r>
                          </w:p>
                          <w:p w:rsidR="0047661A" w:rsidRPr="003819FC" w:rsidRDefault="0047661A" w:rsidP="0047661A">
                            <w:pPr>
                              <w:spacing w:line="300" w:lineRule="exact"/>
                              <w:ind w:left="428" w:hangingChars="200" w:hanging="428"/>
                              <w:rPr>
                                <w:rFonts w:hAnsi="ＭＳ 明朝"/>
                                <w:color w:val="000000" w:themeColor="text1"/>
                              </w:rPr>
                            </w:pPr>
                            <w:r w:rsidRPr="003819FC">
                              <w:rPr>
                                <w:rFonts w:hAnsi="ＭＳ 明朝" w:hint="eastAsia"/>
                                <w:color w:val="000000" w:themeColor="text1"/>
                              </w:rPr>
                              <w:t xml:space="preserve">　・「契約書本体」には継続的な基本事項を盛り込み、「契約書別紙」は変動要素の大きい利用時間や料金などの事項を盛り込みます。</w:t>
                            </w:r>
                          </w:p>
                          <w:p w:rsidR="0047661A" w:rsidRPr="003819FC" w:rsidRDefault="0047661A" w:rsidP="0047661A">
                            <w:pPr>
                              <w:spacing w:line="300" w:lineRule="exact"/>
                              <w:ind w:left="428" w:hangingChars="200" w:hanging="428"/>
                              <w:rPr>
                                <w:rFonts w:hAnsi="ＭＳ 明朝"/>
                                <w:color w:val="000000" w:themeColor="text1"/>
                              </w:rPr>
                            </w:pPr>
                            <w:r w:rsidRPr="003819FC">
                              <w:rPr>
                                <w:rFonts w:hAnsi="ＭＳ 明朝" w:hint="eastAsia"/>
                                <w:color w:val="000000" w:themeColor="text1"/>
                              </w:rPr>
                              <w:t xml:space="preserve">　・契約書別紙で定めている事項のみの変更の場合は、契約書別紙のみを差し替える形で、契約を変更することもでき、契約書別紙を設けない場合に比べ、契約変更に対応しやすいと思われます。</w:t>
                            </w:r>
                          </w:p>
                          <w:p w:rsidR="0047661A" w:rsidRPr="003819FC" w:rsidRDefault="0047661A" w:rsidP="0047661A">
                            <w:pPr>
                              <w:spacing w:line="300" w:lineRule="exact"/>
                              <w:ind w:left="428" w:hangingChars="200" w:hanging="428"/>
                              <w:rPr>
                                <w:rFonts w:hAnsi="ＭＳ 明朝"/>
                                <w:color w:val="000000" w:themeColor="text1"/>
                              </w:rPr>
                            </w:pPr>
                            <w:r w:rsidRPr="003819FC">
                              <w:rPr>
                                <w:rFonts w:hAnsi="ＭＳ 明朝" w:hint="eastAsia"/>
                                <w:color w:val="000000" w:themeColor="text1"/>
                              </w:rPr>
                              <w:t xml:space="preserve">　・卒園までの複数年度に渡る契約書を締結する場合は、契約期間内に利用時間や保育料が変更になる可能性が大きいため、「契約書別紙」による契約締結の方が、事務負担が少ないと考えられます。</w:t>
                            </w:r>
                          </w:p>
                          <w:p w:rsidR="0047661A" w:rsidRPr="003819FC" w:rsidRDefault="0047661A" w:rsidP="0047661A">
                            <w:pPr>
                              <w:spacing w:line="300" w:lineRule="exact"/>
                              <w:ind w:left="428" w:hangingChars="200" w:hanging="428"/>
                              <w:rPr>
                                <w:rFonts w:asciiTheme="minorEastAsia" w:eastAsiaTheme="minorEastAsia" w:hAnsiTheme="minorEastAsia"/>
                                <w:color w:val="000000" w:themeColor="text1"/>
                              </w:rPr>
                            </w:pPr>
                            <w:r w:rsidRPr="003819FC">
                              <w:rPr>
                                <w:rFonts w:hAnsi="ＭＳ 明朝" w:hint="eastAsia"/>
                                <w:color w:val="000000" w:themeColor="text1"/>
                              </w:rPr>
                              <w:t xml:space="preserve">　・契約書別紙は契約書の一部であるため、別紙のなかに規定されている事項が守られない場合は、契約不履行となることに留意してください。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46" type="#_x0000_t202" style="position:absolute;left:0;text-align:left;margin-left:13.8pt;margin-top:10.45pt;width:467.7pt;height:204.1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GWozQIAAAsGAAAOAAAAZHJzL2Uyb0RvYy54bWysVM1uEzEQviPxDpbvdJNULU3UTRVaFSGV&#10;tqJFPTteu1nV9hjbSTYcEwnxELwC4szz7Isw9m5+WhBSEZddz//MNz/HJ5VWZCacL8HktLvXoUQY&#10;DkVp7nP68fb81RElPjBTMAVG5HQhPD0ZvnxxPLcD0YMJqEI4gk6MH8xtTich2EGWeT4Rmvk9sMKg&#10;UILTLCDp7rPCsTl61yrrdTqH2RxcYR1w4T1yzxohHSb/UgoerqT0IhCVU8wtpK9L33H8ZsNjNrh3&#10;zE5K3qbB/iELzUqDQTeuzlhgZOrK31zpkjvwIMMeB52BlCUXqQasptt5Us3NhFmRakFwvN3A5P+f&#10;W345u3akLHLap8QwjS2qV1/q5fd6+bNefSX16lu9WtXLH0iTfoRrbv0ArW4s2oXqDVTY9jXfIzOi&#10;UEmn4x/rIyhH4BcbsEUVCEfmQX+//7qPIo6y3kEfu5nakW3NrfPhrQBN4iOnDruZQGazCx8wFVRd&#10;q8RoHlRZnJdKJSJOkDhVjswY9p5xLkzoJnM11e+haPgxajsFyMZZadhHazaGSLMYPaWAj4IoQ+Y5&#10;Pdw/6CTHj2Qxs034sWL8IaIU/W3TREqZmK1Io9pWFRFukEyvsFAi6ijzQUhsVQL0LyU2UZJ21JII&#10;yHMMW/1tVs8xbupAixQZTNgY69KAa1B63JniIY0PQiEbfQRpp+74DNW4SjPaS62KrDEUCxxAB81G&#10;e8vPSwT8gvlwzRyuMA4WnqVwhR+pALsE7YuSCbjPf+JHfdwslFIyx5OQU/9pypygRL0zuHP7h3FW&#10;SNgl3C4x3iXMVJ8CTl4XD6Dl6YnGLqj1UzrQd3i9RjEqipjhGDunYf08Dc2hwuvHxWiUlPBqWBYu&#10;zI3l0XWEOQ7abXXHnG33JOCKXcL6eLDBk3VpdKOlgdE0gCzTLm1RbRuAFyfNa3sd40nbpZPW9oYP&#10;fwEAAP//AwBQSwMEFAAGAAgAAAAhAJXMoCbfAAAACQEAAA8AAABkcnMvZG93bnJldi54bWxMj0FP&#10;g0AQhe8m/ofNmHizS6nBQlkaY/TUeLASzwO7Ai07S9ilpf56x5M9TV7ey5vv5dvZ9uJkRt85UrBc&#10;RCAM1U531CgoP98e1iB8QNLYOzIKLsbDtri9yTHT7kwf5rQPjeAS8hkqaEMYMil93RqLfuEGQ+x9&#10;u9FiYDk2Uo945nLbyziKEmmxI/7Q4mBeWlMf95NV8H4pk3JXYXzoV9PP7vVQ++5rrdT93fy8ARHM&#10;HP7D8IfP6FAwU+Um0l70CuKnhJN8oxQE+2my4m2Vgsc4XYIscnm9oPgFAAD//wMAUEsBAi0AFAAG&#10;AAgAAAAhALaDOJL+AAAA4QEAABMAAAAAAAAAAAAAAAAAAAAAAFtDb250ZW50X1R5cGVzXS54bWxQ&#10;SwECLQAUAAYACAAAACEAOP0h/9YAAACUAQAACwAAAAAAAAAAAAAAAAAvAQAAX3JlbHMvLnJlbHNQ&#10;SwECLQAUAAYACAAAACEA1RhlqM0CAAALBgAADgAAAAAAAAAAAAAAAAAuAgAAZHJzL2Uyb0RvYy54&#10;bWxQSwECLQAUAAYACAAAACEAlcygJt8AAAAJAQAADwAAAAAAAAAAAAAAAAAnBQAAZHJzL2Rvd25y&#10;ZXYueG1sUEsFBgAAAAAEAAQA8wAAADMGAAAAAA==&#10;" fillcolor="#dbe5f1 [660]" strokeweight=".5pt">
                <v:textbox inset="1mm,1mm,1mm,1mm">
                  <w:txbxContent>
                    <w:p w:rsidR="0047661A" w:rsidRPr="003819FC" w:rsidRDefault="0047661A" w:rsidP="0047661A">
                      <w:pPr>
                        <w:spacing w:line="300" w:lineRule="exact"/>
                        <w:rPr>
                          <w:rFonts w:asciiTheme="majorEastAsia" w:eastAsiaTheme="majorEastAsia" w:hAnsiTheme="majorEastAsia"/>
                          <w:color w:val="000000" w:themeColor="text1"/>
                        </w:rPr>
                      </w:pPr>
                      <w:bookmarkStart w:id="1" w:name="_GoBack"/>
                      <w:r w:rsidRPr="003819FC">
                        <w:rPr>
                          <w:rFonts w:asciiTheme="majorEastAsia" w:eastAsiaTheme="majorEastAsia" w:hAnsiTheme="majorEastAsia" w:hint="eastAsia"/>
                          <w:color w:val="000000" w:themeColor="text1"/>
                        </w:rPr>
                        <w:t>「契約書本体」と「契約書別紙」について</w:t>
                      </w:r>
                    </w:p>
                    <w:p w:rsidR="0047661A" w:rsidRPr="003819FC" w:rsidRDefault="0047661A" w:rsidP="0047661A">
                      <w:pPr>
                        <w:spacing w:line="300" w:lineRule="exact"/>
                        <w:ind w:left="428" w:hangingChars="200" w:hanging="428"/>
                        <w:rPr>
                          <w:rFonts w:hAnsi="ＭＳ 明朝"/>
                          <w:color w:val="000000" w:themeColor="text1"/>
                        </w:rPr>
                      </w:pPr>
                      <w:r w:rsidRPr="003819FC">
                        <w:rPr>
                          <w:rFonts w:asciiTheme="minorEastAsia" w:eastAsiaTheme="minorEastAsia" w:hAnsiTheme="minorEastAsia" w:hint="eastAsia"/>
                          <w:color w:val="000000" w:themeColor="text1"/>
                        </w:rPr>
                        <w:t xml:space="preserve">　・参考例では、契約書は１通になっていますが、</w:t>
                      </w:r>
                      <w:r w:rsidRPr="003819FC">
                        <w:rPr>
                          <w:rFonts w:hAnsi="ＭＳ 明朝" w:hint="eastAsia"/>
                          <w:color w:val="000000" w:themeColor="text1"/>
                        </w:rPr>
                        <w:t>「契約書本体」と「契約書別紙」とを活用する方法も可能です。</w:t>
                      </w:r>
                    </w:p>
                    <w:p w:rsidR="0047661A" w:rsidRPr="003819FC" w:rsidRDefault="0047661A" w:rsidP="0047661A">
                      <w:pPr>
                        <w:spacing w:line="300" w:lineRule="exact"/>
                        <w:ind w:left="428" w:hangingChars="200" w:hanging="428"/>
                        <w:rPr>
                          <w:rFonts w:hAnsi="ＭＳ 明朝"/>
                          <w:color w:val="000000" w:themeColor="text1"/>
                        </w:rPr>
                      </w:pPr>
                      <w:r w:rsidRPr="003819FC">
                        <w:rPr>
                          <w:rFonts w:hAnsi="ＭＳ 明朝" w:hint="eastAsia"/>
                          <w:color w:val="000000" w:themeColor="text1"/>
                        </w:rPr>
                        <w:t xml:space="preserve">　・「契約書本体」には継続的な基本事項を盛り込み、「契約書別紙」は変動要素の大きい利用時間や料金などの事項を盛り込みます。</w:t>
                      </w:r>
                    </w:p>
                    <w:p w:rsidR="0047661A" w:rsidRPr="003819FC" w:rsidRDefault="0047661A" w:rsidP="0047661A">
                      <w:pPr>
                        <w:spacing w:line="300" w:lineRule="exact"/>
                        <w:ind w:left="428" w:hangingChars="200" w:hanging="428"/>
                        <w:rPr>
                          <w:rFonts w:hAnsi="ＭＳ 明朝"/>
                          <w:color w:val="000000" w:themeColor="text1"/>
                        </w:rPr>
                      </w:pPr>
                      <w:r w:rsidRPr="003819FC">
                        <w:rPr>
                          <w:rFonts w:hAnsi="ＭＳ 明朝" w:hint="eastAsia"/>
                          <w:color w:val="000000" w:themeColor="text1"/>
                        </w:rPr>
                        <w:t xml:space="preserve">　・契約書別紙で定めている事項のみの変更の場合は、契約書別紙のみを差し替える形で、契約を変更することもでき、契約書別紙を設けない場合に比べ、契約変更に対応しやすいと思われます。</w:t>
                      </w:r>
                    </w:p>
                    <w:p w:rsidR="0047661A" w:rsidRPr="003819FC" w:rsidRDefault="0047661A" w:rsidP="0047661A">
                      <w:pPr>
                        <w:spacing w:line="300" w:lineRule="exact"/>
                        <w:ind w:left="428" w:hangingChars="200" w:hanging="428"/>
                        <w:rPr>
                          <w:rFonts w:hAnsi="ＭＳ 明朝"/>
                          <w:color w:val="000000" w:themeColor="text1"/>
                        </w:rPr>
                      </w:pPr>
                      <w:r w:rsidRPr="003819FC">
                        <w:rPr>
                          <w:rFonts w:hAnsi="ＭＳ 明朝" w:hint="eastAsia"/>
                          <w:color w:val="000000" w:themeColor="text1"/>
                        </w:rPr>
                        <w:t xml:space="preserve">　・卒園までの複数年度に渡る契約書を締結する場合は、契約期間内に利用時間や保育料が変更になる可能性が大きいため、「契約書別紙」による契約締結の方が、事務負担が少ないと考えられます。</w:t>
                      </w:r>
                    </w:p>
                    <w:p w:rsidR="0047661A" w:rsidRPr="003819FC" w:rsidRDefault="0047661A" w:rsidP="0047661A">
                      <w:pPr>
                        <w:spacing w:line="300" w:lineRule="exact"/>
                        <w:ind w:left="428" w:hangingChars="200" w:hanging="428"/>
                        <w:rPr>
                          <w:rFonts w:asciiTheme="minorEastAsia" w:eastAsiaTheme="minorEastAsia" w:hAnsiTheme="minorEastAsia"/>
                          <w:color w:val="000000" w:themeColor="text1"/>
                        </w:rPr>
                      </w:pPr>
                      <w:r w:rsidRPr="003819FC">
                        <w:rPr>
                          <w:rFonts w:hAnsi="ＭＳ 明朝" w:hint="eastAsia"/>
                          <w:color w:val="000000" w:themeColor="text1"/>
                        </w:rPr>
                        <w:t xml:space="preserve">　・契約書別紙は契約書の一部であるため、別紙のなかに規定されている事項が守られない場合は、契約不履行となることに留意してください。</w:t>
                      </w:r>
                      <w:bookmarkEnd w:id="1"/>
                    </w:p>
                  </w:txbxContent>
                </v:textbox>
              </v:shape>
            </w:pict>
          </mc:Fallback>
        </mc:AlternateContent>
      </w:r>
    </w:p>
    <w:p w:rsidR="0047661A" w:rsidRPr="00274AD7" w:rsidRDefault="0047661A" w:rsidP="00DA4898">
      <w:pPr>
        <w:spacing w:line="360" w:lineRule="exact"/>
        <w:rPr>
          <w:rFonts w:ascii="メイリオ" w:eastAsia="メイリオ" w:hAnsi="メイリオ" w:cs="メイリオ"/>
          <w:color w:val="000000" w:themeColor="text1"/>
        </w:rPr>
      </w:pPr>
    </w:p>
    <w:p w:rsidR="0047661A" w:rsidRPr="00274AD7" w:rsidRDefault="0047661A" w:rsidP="00DA4898">
      <w:pPr>
        <w:spacing w:line="360" w:lineRule="exact"/>
        <w:rPr>
          <w:rFonts w:ascii="メイリオ" w:eastAsia="メイリオ" w:hAnsi="メイリオ" w:cs="メイリオ"/>
          <w:color w:val="000000" w:themeColor="text1"/>
        </w:rPr>
      </w:pPr>
    </w:p>
    <w:sectPr w:rsidR="0047661A" w:rsidRPr="00274AD7" w:rsidSect="001B6875">
      <w:headerReference w:type="default" r:id="rId9"/>
      <w:pgSz w:w="11906" w:h="16838" w:code="9"/>
      <w:pgMar w:top="851" w:right="1134" w:bottom="567" w:left="1134" w:header="567" w:footer="567" w:gutter="0"/>
      <w:cols w:space="425"/>
      <w:docGrid w:type="linesAndChars" w:linePitch="342" w:charSpace="-1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C6E" w:rsidRDefault="00551C6E" w:rsidP="00B0602B">
      <w:r>
        <w:separator/>
      </w:r>
    </w:p>
  </w:endnote>
  <w:endnote w:type="continuationSeparator" w:id="0">
    <w:p w:rsidR="00551C6E" w:rsidRDefault="00551C6E" w:rsidP="00B0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C6E" w:rsidRDefault="00551C6E" w:rsidP="00B0602B">
      <w:r>
        <w:separator/>
      </w:r>
    </w:p>
  </w:footnote>
  <w:footnote w:type="continuationSeparator" w:id="0">
    <w:p w:rsidR="00551C6E" w:rsidRDefault="00551C6E" w:rsidP="00B06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4A" w:rsidRDefault="0047661A" w:rsidP="0047661A">
    <w:pPr>
      <w:pStyle w:val="a4"/>
      <w:jc w:val="center"/>
    </w:pPr>
    <w:r>
      <w:rPr>
        <w:rFonts w:hint="eastAsia"/>
      </w:rPr>
      <w:t>契約書（小規模保育事業）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63735"/>
    <w:multiLevelType w:val="multilevel"/>
    <w:tmpl w:val="497A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7"/>
  <w:drawingGridVerticalSpacing w:val="171"/>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0E"/>
    <w:rsid w:val="00000861"/>
    <w:rsid w:val="000011D3"/>
    <w:rsid w:val="00002570"/>
    <w:rsid w:val="00010706"/>
    <w:rsid w:val="000143BB"/>
    <w:rsid w:val="00016108"/>
    <w:rsid w:val="00016375"/>
    <w:rsid w:val="00017798"/>
    <w:rsid w:val="00020307"/>
    <w:rsid w:val="00021B3D"/>
    <w:rsid w:val="00021B8C"/>
    <w:rsid w:val="000226B2"/>
    <w:rsid w:val="00023468"/>
    <w:rsid w:val="00024151"/>
    <w:rsid w:val="0002481A"/>
    <w:rsid w:val="00025114"/>
    <w:rsid w:val="00026E09"/>
    <w:rsid w:val="00030769"/>
    <w:rsid w:val="00032A0A"/>
    <w:rsid w:val="00034A1C"/>
    <w:rsid w:val="00035AD4"/>
    <w:rsid w:val="00040F14"/>
    <w:rsid w:val="00041EB1"/>
    <w:rsid w:val="000438A2"/>
    <w:rsid w:val="000439D6"/>
    <w:rsid w:val="000464C5"/>
    <w:rsid w:val="00050109"/>
    <w:rsid w:val="00052B6E"/>
    <w:rsid w:val="00056EEC"/>
    <w:rsid w:val="00060755"/>
    <w:rsid w:val="00061166"/>
    <w:rsid w:val="000656B6"/>
    <w:rsid w:val="0006712A"/>
    <w:rsid w:val="000672B8"/>
    <w:rsid w:val="00071325"/>
    <w:rsid w:val="00075E42"/>
    <w:rsid w:val="00076C20"/>
    <w:rsid w:val="00077C1D"/>
    <w:rsid w:val="00077D9E"/>
    <w:rsid w:val="000906D3"/>
    <w:rsid w:val="0009466A"/>
    <w:rsid w:val="00097DD7"/>
    <w:rsid w:val="000A17C8"/>
    <w:rsid w:val="000A3630"/>
    <w:rsid w:val="000A389B"/>
    <w:rsid w:val="000B2A34"/>
    <w:rsid w:val="000B2C2D"/>
    <w:rsid w:val="000B5706"/>
    <w:rsid w:val="000B6D38"/>
    <w:rsid w:val="000C2AF7"/>
    <w:rsid w:val="000C427F"/>
    <w:rsid w:val="000C63F2"/>
    <w:rsid w:val="000C6EE2"/>
    <w:rsid w:val="000C7958"/>
    <w:rsid w:val="000D14A7"/>
    <w:rsid w:val="000D2A4E"/>
    <w:rsid w:val="000D323C"/>
    <w:rsid w:val="000E1D91"/>
    <w:rsid w:val="000E215C"/>
    <w:rsid w:val="000E2FDB"/>
    <w:rsid w:val="000E3382"/>
    <w:rsid w:val="000E3662"/>
    <w:rsid w:val="000E5754"/>
    <w:rsid w:val="000E7B82"/>
    <w:rsid w:val="000F3199"/>
    <w:rsid w:val="000F3D1A"/>
    <w:rsid w:val="000F3D31"/>
    <w:rsid w:val="000F5003"/>
    <w:rsid w:val="000F587F"/>
    <w:rsid w:val="000F668C"/>
    <w:rsid w:val="000F77E0"/>
    <w:rsid w:val="00101EBD"/>
    <w:rsid w:val="00105CB2"/>
    <w:rsid w:val="0011035C"/>
    <w:rsid w:val="00110723"/>
    <w:rsid w:val="00115000"/>
    <w:rsid w:val="001172B3"/>
    <w:rsid w:val="00117357"/>
    <w:rsid w:val="0012068E"/>
    <w:rsid w:val="00121D89"/>
    <w:rsid w:val="001239FB"/>
    <w:rsid w:val="00125E38"/>
    <w:rsid w:val="00126DD7"/>
    <w:rsid w:val="00133094"/>
    <w:rsid w:val="00134019"/>
    <w:rsid w:val="00134B1B"/>
    <w:rsid w:val="00134E13"/>
    <w:rsid w:val="00143FA3"/>
    <w:rsid w:val="001440B9"/>
    <w:rsid w:val="00147D58"/>
    <w:rsid w:val="0015161A"/>
    <w:rsid w:val="0015651F"/>
    <w:rsid w:val="00161567"/>
    <w:rsid w:val="00161FDA"/>
    <w:rsid w:val="001645CD"/>
    <w:rsid w:val="001648C4"/>
    <w:rsid w:val="00164D28"/>
    <w:rsid w:val="00172F5A"/>
    <w:rsid w:val="001730DB"/>
    <w:rsid w:val="001754F8"/>
    <w:rsid w:val="0017593A"/>
    <w:rsid w:val="00175ACC"/>
    <w:rsid w:val="001804DC"/>
    <w:rsid w:val="001820A4"/>
    <w:rsid w:val="0018352D"/>
    <w:rsid w:val="00183E23"/>
    <w:rsid w:val="001860D6"/>
    <w:rsid w:val="00186C93"/>
    <w:rsid w:val="00187E28"/>
    <w:rsid w:val="00190A0E"/>
    <w:rsid w:val="00196062"/>
    <w:rsid w:val="001A142C"/>
    <w:rsid w:val="001A4E0E"/>
    <w:rsid w:val="001A7D61"/>
    <w:rsid w:val="001A7F89"/>
    <w:rsid w:val="001B01B3"/>
    <w:rsid w:val="001B0E0D"/>
    <w:rsid w:val="001B0F39"/>
    <w:rsid w:val="001B112D"/>
    <w:rsid w:val="001B3E58"/>
    <w:rsid w:val="001B5FBB"/>
    <w:rsid w:val="001B635E"/>
    <w:rsid w:val="001B6875"/>
    <w:rsid w:val="001B76B3"/>
    <w:rsid w:val="001C15F7"/>
    <w:rsid w:val="001C2A29"/>
    <w:rsid w:val="001C4A63"/>
    <w:rsid w:val="001C51A5"/>
    <w:rsid w:val="001C5C0D"/>
    <w:rsid w:val="001C60D7"/>
    <w:rsid w:val="001C665C"/>
    <w:rsid w:val="001C7937"/>
    <w:rsid w:val="001D1AA6"/>
    <w:rsid w:val="001D1AE4"/>
    <w:rsid w:val="001D1C80"/>
    <w:rsid w:val="001D4683"/>
    <w:rsid w:val="001E1699"/>
    <w:rsid w:val="001E762A"/>
    <w:rsid w:val="001F045F"/>
    <w:rsid w:val="001F3B26"/>
    <w:rsid w:val="001F3FAD"/>
    <w:rsid w:val="001F41C6"/>
    <w:rsid w:val="001F5B27"/>
    <w:rsid w:val="001F631B"/>
    <w:rsid w:val="001F6F0E"/>
    <w:rsid w:val="001F7F36"/>
    <w:rsid w:val="00201C96"/>
    <w:rsid w:val="00202908"/>
    <w:rsid w:val="00202E9E"/>
    <w:rsid w:val="00206449"/>
    <w:rsid w:val="0020748C"/>
    <w:rsid w:val="00207D88"/>
    <w:rsid w:val="002110B6"/>
    <w:rsid w:val="00212CD2"/>
    <w:rsid w:val="00213301"/>
    <w:rsid w:val="00214532"/>
    <w:rsid w:val="00215495"/>
    <w:rsid w:val="0021552D"/>
    <w:rsid w:val="00217215"/>
    <w:rsid w:val="0022004D"/>
    <w:rsid w:val="00220795"/>
    <w:rsid w:val="00222B20"/>
    <w:rsid w:val="00224E9F"/>
    <w:rsid w:val="00226105"/>
    <w:rsid w:val="0023000F"/>
    <w:rsid w:val="00231CB7"/>
    <w:rsid w:val="0023267F"/>
    <w:rsid w:val="00232C9A"/>
    <w:rsid w:val="00233387"/>
    <w:rsid w:val="00240DD7"/>
    <w:rsid w:val="00241EDB"/>
    <w:rsid w:val="002423FB"/>
    <w:rsid w:val="0024419B"/>
    <w:rsid w:val="00245E10"/>
    <w:rsid w:val="00247706"/>
    <w:rsid w:val="00247850"/>
    <w:rsid w:val="00250491"/>
    <w:rsid w:val="0025064B"/>
    <w:rsid w:val="00251578"/>
    <w:rsid w:val="002520B0"/>
    <w:rsid w:val="00254E0E"/>
    <w:rsid w:val="002601E3"/>
    <w:rsid w:val="00260211"/>
    <w:rsid w:val="00260657"/>
    <w:rsid w:val="00260938"/>
    <w:rsid w:val="00260A45"/>
    <w:rsid w:val="00262F33"/>
    <w:rsid w:val="0026588D"/>
    <w:rsid w:val="0026723F"/>
    <w:rsid w:val="00270277"/>
    <w:rsid w:val="00274AD7"/>
    <w:rsid w:val="002802D2"/>
    <w:rsid w:val="002806F6"/>
    <w:rsid w:val="002813C0"/>
    <w:rsid w:val="002823DC"/>
    <w:rsid w:val="00282C75"/>
    <w:rsid w:val="00285686"/>
    <w:rsid w:val="00285FC0"/>
    <w:rsid w:val="002860B2"/>
    <w:rsid w:val="00286A7D"/>
    <w:rsid w:val="00286B71"/>
    <w:rsid w:val="0029114D"/>
    <w:rsid w:val="00292BD1"/>
    <w:rsid w:val="00292EF9"/>
    <w:rsid w:val="0029374D"/>
    <w:rsid w:val="00295464"/>
    <w:rsid w:val="002A1BEA"/>
    <w:rsid w:val="002A2E2C"/>
    <w:rsid w:val="002A320D"/>
    <w:rsid w:val="002A39FB"/>
    <w:rsid w:val="002A3EBD"/>
    <w:rsid w:val="002A5212"/>
    <w:rsid w:val="002A6D82"/>
    <w:rsid w:val="002B0769"/>
    <w:rsid w:val="002B5ED6"/>
    <w:rsid w:val="002B6B06"/>
    <w:rsid w:val="002B6C4D"/>
    <w:rsid w:val="002C0682"/>
    <w:rsid w:val="002C0D50"/>
    <w:rsid w:val="002C17A3"/>
    <w:rsid w:val="002C2046"/>
    <w:rsid w:val="002C3811"/>
    <w:rsid w:val="002C49A1"/>
    <w:rsid w:val="002D1426"/>
    <w:rsid w:val="002D2116"/>
    <w:rsid w:val="002D23A1"/>
    <w:rsid w:val="002D3A2A"/>
    <w:rsid w:val="002D428D"/>
    <w:rsid w:val="002D472D"/>
    <w:rsid w:val="002D4E68"/>
    <w:rsid w:val="002D5EC4"/>
    <w:rsid w:val="002D66F8"/>
    <w:rsid w:val="002E0035"/>
    <w:rsid w:val="002E065C"/>
    <w:rsid w:val="002E0BF4"/>
    <w:rsid w:val="002E0EC7"/>
    <w:rsid w:val="002E1275"/>
    <w:rsid w:val="002E14AD"/>
    <w:rsid w:val="002E15C8"/>
    <w:rsid w:val="002E19B6"/>
    <w:rsid w:val="002E2789"/>
    <w:rsid w:val="002E315C"/>
    <w:rsid w:val="002E4FC9"/>
    <w:rsid w:val="002F2276"/>
    <w:rsid w:val="002F2F69"/>
    <w:rsid w:val="002F3A35"/>
    <w:rsid w:val="002F7246"/>
    <w:rsid w:val="00301C78"/>
    <w:rsid w:val="00302160"/>
    <w:rsid w:val="00302666"/>
    <w:rsid w:val="00303D8E"/>
    <w:rsid w:val="003050D5"/>
    <w:rsid w:val="0030555A"/>
    <w:rsid w:val="00306E65"/>
    <w:rsid w:val="00311AB9"/>
    <w:rsid w:val="00314A23"/>
    <w:rsid w:val="0031654B"/>
    <w:rsid w:val="00326ADC"/>
    <w:rsid w:val="00331A9B"/>
    <w:rsid w:val="00334E70"/>
    <w:rsid w:val="00340AC0"/>
    <w:rsid w:val="0034262E"/>
    <w:rsid w:val="00343AB8"/>
    <w:rsid w:val="0034453C"/>
    <w:rsid w:val="003455D4"/>
    <w:rsid w:val="00350C2C"/>
    <w:rsid w:val="00351FA1"/>
    <w:rsid w:val="00352E7B"/>
    <w:rsid w:val="00357D2F"/>
    <w:rsid w:val="00363C05"/>
    <w:rsid w:val="00364481"/>
    <w:rsid w:val="00364560"/>
    <w:rsid w:val="0036616E"/>
    <w:rsid w:val="003669CB"/>
    <w:rsid w:val="00367630"/>
    <w:rsid w:val="0037002C"/>
    <w:rsid w:val="003708E8"/>
    <w:rsid w:val="00370980"/>
    <w:rsid w:val="00373C7E"/>
    <w:rsid w:val="00374F6D"/>
    <w:rsid w:val="0037533D"/>
    <w:rsid w:val="003811BE"/>
    <w:rsid w:val="003816C9"/>
    <w:rsid w:val="003819FC"/>
    <w:rsid w:val="00381FF6"/>
    <w:rsid w:val="0038779F"/>
    <w:rsid w:val="00392309"/>
    <w:rsid w:val="003939F2"/>
    <w:rsid w:val="0039437D"/>
    <w:rsid w:val="00394F3E"/>
    <w:rsid w:val="0039525D"/>
    <w:rsid w:val="003A388D"/>
    <w:rsid w:val="003A3940"/>
    <w:rsid w:val="003A6383"/>
    <w:rsid w:val="003A6F3A"/>
    <w:rsid w:val="003A7034"/>
    <w:rsid w:val="003B2286"/>
    <w:rsid w:val="003B6CD2"/>
    <w:rsid w:val="003C1FBA"/>
    <w:rsid w:val="003C40C3"/>
    <w:rsid w:val="003C43A7"/>
    <w:rsid w:val="003C57BC"/>
    <w:rsid w:val="003C7A9A"/>
    <w:rsid w:val="003D10F6"/>
    <w:rsid w:val="003D506E"/>
    <w:rsid w:val="003D562F"/>
    <w:rsid w:val="003D7A5D"/>
    <w:rsid w:val="003E0C18"/>
    <w:rsid w:val="003E365C"/>
    <w:rsid w:val="003E5ECB"/>
    <w:rsid w:val="003E645D"/>
    <w:rsid w:val="003E76CC"/>
    <w:rsid w:val="003E7D9D"/>
    <w:rsid w:val="003F0F1E"/>
    <w:rsid w:val="003F29FA"/>
    <w:rsid w:val="003F2CA5"/>
    <w:rsid w:val="003F3E71"/>
    <w:rsid w:val="003F4224"/>
    <w:rsid w:val="003F48EB"/>
    <w:rsid w:val="003F7F1D"/>
    <w:rsid w:val="00403F05"/>
    <w:rsid w:val="00404907"/>
    <w:rsid w:val="00407356"/>
    <w:rsid w:val="004117F1"/>
    <w:rsid w:val="00413294"/>
    <w:rsid w:val="00413EAA"/>
    <w:rsid w:val="004159CC"/>
    <w:rsid w:val="004171D7"/>
    <w:rsid w:val="00421D9A"/>
    <w:rsid w:val="00422BC9"/>
    <w:rsid w:val="00423AAF"/>
    <w:rsid w:val="004247C3"/>
    <w:rsid w:val="004269D1"/>
    <w:rsid w:val="00426CF0"/>
    <w:rsid w:val="00427A73"/>
    <w:rsid w:val="0043119E"/>
    <w:rsid w:val="00433B98"/>
    <w:rsid w:val="00436564"/>
    <w:rsid w:val="0043679D"/>
    <w:rsid w:val="00436F6F"/>
    <w:rsid w:val="00440A36"/>
    <w:rsid w:val="004416DF"/>
    <w:rsid w:val="00442F62"/>
    <w:rsid w:val="004526AB"/>
    <w:rsid w:val="00452FD0"/>
    <w:rsid w:val="0045368E"/>
    <w:rsid w:val="004548D1"/>
    <w:rsid w:val="00455508"/>
    <w:rsid w:val="00455CD5"/>
    <w:rsid w:val="00457451"/>
    <w:rsid w:val="004608C3"/>
    <w:rsid w:val="00460C77"/>
    <w:rsid w:val="00461AE9"/>
    <w:rsid w:val="004623D1"/>
    <w:rsid w:val="00463763"/>
    <w:rsid w:val="00465E48"/>
    <w:rsid w:val="00467A0B"/>
    <w:rsid w:val="00467C13"/>
    <w:rsid w:val="004712CA"/>
    <w:rsid w:val="00472358"/>
    <w:rsid w:val="004729AE"/>
    <w:rsid w:val="00472FCB"/>
    <w:rsid w:val="00474EB4"/>
    <w:rsid w:val="00475CA2"/>
    <w:rsid w:val="0047661A"/>
    <w:rsid w:val="004768FC"/>
    <w:rsid w:val="00476A86"/>
    <w:rsid w:val="00477336"/>
    <w:rsid w:val="00484DF2"/>
    <w:rsid w:val="0048525E"/>
    <w:rsid w:val="0048608B"/>
    <w:rsid w:val="00487087"/>
    <w:rsid w:val="00487634"/>
    <w:rsid w:val="00491446"/>
    <w:rsid w:val="00493782"/>
    <w:rsid w:val="00494555"/>
    <w:rsid w:val="00494B1F"/>
    <w:rsid w:val="00496F36"/>
    <w:rsid w:val="00497EBA"/>
    <w:rsid w:val="004A13DF"/>
    <w:rsid w:val="004A45D5"/>
    <w:rsid w:val="004A4631"/>
    <w:rsid w:val="004A5500"/>
    <w:rsid w:val="004A61B0"/>
    <w:rsid w:val="004B1ADC"/>
    <w:rsid w:val="004B4187"/>
    <w:rsid w:val="004B6045"/>
    <w:rsid w:val="004B6235"/>
    <w:rsid w:val="004B686A"/>
    <w:rsid w:val="004B6AC2"/>
    <w:rsid w:val="004B6D7E"/>
    <w:rsid w:val="004C219E"/>
    <w:rsid w:val="004C227A"/>
    <w:rsid w:val="004C34F5"/>
    <w:rsid w:val="004C39D4"/>
    <w:rsid w:val="004C3AEF"/>
    <w:rsid w:val="004C3B4A"/>
    <w:rsid w:val="004C49FD"/>
    <w:rsid w:val="004C6D98"/>
    <w:rsid w:val="004C6EE2"/>
    <w:rsid w:val="004D0183"/>
    <w:rsid w:val="004D2ACD"/>
    <w:rsid w:val="004D57DD"/>
    <w:rsid w:val="004D597E"/>
    <w:rsid w:val="004D63DB"/>
    <w:rsid w:val="004E0BD2"/>
    <w:rsid w:val="004E327D"/>
    <w:rsid w:val="004E5485"/>
    <w:rsid w:val="004E5872"/>
    <w:rsid w:val="004E7588"/>
    <w:rsid w:val="004F3A55"/>
    <w:rsid w:val="004F485F"/>
    <w:rsid w:val="004F7B90"/>
    <w:rsid w:val="004F7CC2"/>
    <w:rsid w:val="00503100"/>
    <w:rsid w:val="00503175"/>
    <w:rsid w:val="00503EC0"/>
    <w:rsid w:val="005049E3"/>
    <w:rsid w:val="00505EAB"/>
    <w:rsid w:val="00506AFE"/>
    <w:rsid w:val="0051003D"/>
    <w:rsid w:val="00513FE5"/>
    <w:rsid w:val="00515244"/>
    <w:rsid w:val="0051584D"/>
    <w:rsid w:val="0051787A"/>
    <w:rsid w:val="00517A07"/>
    <w:rsid w:val="00520A0C"/>
    <w:rsid w:val="00520E89"/>
    <w:rsid w:val="00521C1C"/>
    <w:rsid w:val="00522041"/>
    <w:rsid w:val="00522634"/>
    <w:rsid w:val="00522E6B"/>
    <w:rsid w:val="00522E84"/>
    <w:rsid w:val="0052580F"/>
    <w:rsid w:val="005261E2"/>
    <w:rsid w:val="005303E8"/>
    <w:rsid w:val="00531AB5"/>
    <w:rsid w:val="00532327"/>
    <w:rsid w:val="0053438B"/>
    <w:rsid w:val="00535EC2"/>
    <w:rsid w:val="0054146F"/>
    <w:rsid w:val="00541BA6"/>
    <w:rsid w:val="005424FF"/>
    <w:rsid w:val="005456A4"/>
    <w:rsid w:val="00546E95"/>
    <w:rsid w:val="00547DE3"/>
    <w:rsid w:val="00551C6E"/>
    <w:rsid w:val="00551D0D"/>
    <w:rsid w:val="0056065B"/>
    <w:rsid w:val="00560691"/>
    <w:rsid w:val="00560AE3"/>
    <w:rsid w:val="00560B1E"/>
    <w:rsid w:val="00567330"/>
    <w:rsid w:val="00570B6F"/>
    <w:rsid w:val="005720F4"/>
    <w:rsid w:val="00573001"/>
    <w:rsid w:val="00573439"/>
    <w:rsid w:val="005742F8"/>
    <w:rsid w:val="00575092"/>
    <w:rsid w:val="0057581F"/>
    <w:rsid w:val="00577401"/>
    <w:rsid w:val="0058082E"/>
    <w:rsid w:val="005829AC"/>
    <w:rsid w:val="00583270"/>
    <w:rsid w:val="005835CF"/>
    <w:rsid w:val="00584015"/>
    <w:rsid w:val="00585867"/>
    <w:rsid w:val="00587828"/>
    <w:rsid w:val="00587C85"/>
    <w:rsid w:val="005903D4"/>
    <w:rsid w:val="005904DD"/>
    <w:rsid w:val="005913E9"/>
    <w:rsid w:val="00593ADC"/>
    <w:rsid w:val="005A5809"/>
    <w:rsid w:val="005A725F"/>
    <w:rsid w:val="005A794C"/>
    <w:rsid w:val="005B0296"/>
    <w:rsid w:val="005B1082"/>
    <w:rsid w:val="005B2816"/>
    <w:rsid w:val="005B51CF"/>
    <w:rsid w:val="005B6DF2"/>
    <w:rsid w:val="005B7E64"/>
    <w:rsid w:val="005C0118"/>
    <w:rsid w:val="005C1E3D"/>
    <w:rsid w:val="005C1E7E"/>
    <w:rsid w:val="005C1FDF"/>
    <w:rsid w:val="005C4167"/>
    <w:rsid w:val="005C5C9D"/>
    <w:rsid w:val="005C68F9"/>
    <w:rsid w:val="005C70D1"/>
    <w:rsid w:val="005D02BC"/>
    <w:rsid w:val="005D0EE3"/>
    <w:rsid w:val="005D2394"/>
    <w:rsid w:val="005D23AE"/>
    <w:rsid w:val="005D2864"/>
    <w:rsid w:val="005D35A7"/>
    <w:rsid w:val="005D445B"/>
    <w:rsid w:val="005E1AC8"/>
    <w:rsid w:val="005E1EB5"/>
    <w:rsid w:val="005E26C0"/>
    <w:rsid w:val="005E2BAC"/>
    <w:rsid w:val="005E35D8"/>
    <w:rsid w:val="005E44A8"/>
    <w:rsid w:val="005E4576"/>
    <w:rsid w:val="005E6FFB"/>
    <w:rsid w:val="005F0D97"/>
    <w:rsid w:val="005F26A1"/>
    <w:rsid w:val="005F2E86"/>
    <w:rsid w:val="005F2E97"/>
    <w:rsid w:val="005F57EA"/>
    <w:rsid w:val="005F6A30"/>
    <w:rsid w:val="005F71C6"/>
    <w:rsid w:val="005F79B4"/>
    <w:rsid w:val="0060071F"/>
    <w:rsid w:val="00600EFF"/>
    <w:rsid w:val="00602719"/>
    <w:rsid w:val="00605D36"/>
    <w:rsid w:val="006068F0"/>
    <w:rsid w:val="00612ECB"/>
    <w:rsid w:val="00614256"/>
    <w:rsid w:val="00614451"/>
    <w:rsid w:val="00614DB5"/>
    <w:rsid w:val="00622091"/>
    <w:rsid w:val="00622FB0"/>
    <w:rsid w:val="006259BA"/>
    <w:rsid w:val="00625D5D"/>
    <w:rsid w:val="006275F9"/>
    <w:rsid w:val="00631428"/>
    <w:rsid w:val="0063410D"/>
    <w:rsid w:val="00636B70"/>
    <w:rsid w:val="00637D7F"/>
    <w:rsid w:val="00642AFF"/>
    <w:rsid w:val="0064456B"/>
    <w:rsid w:val="00651ACE"/>
    <w:rsid w:val="00651D78"/>
    <w:rsid w:val="00652EC6"/>
    <w:rsid w:val="0065366D"/>
    <w:rsid w:val="00653CA6"/>
    <w:rsid w:val="00655A90"/>
    <w:rsid w:val="00655EBD"/>
    <w:rsid w:val="006611CC"/>
    <w:rsid w:val="00661544"/>
    <w:rsid w:val="00661E00"/>
    <w:rsid w:val="00662DBF"/>
    <w:rsid w:val="006702CA"/>
    <w:rsid w:val="00670F38"/>
    <w:rsid w:val="00672B2B"/>
    <w:rsid w:val="006738AF"/>
    <w:rsid w:val="00675301"/>
    <w:rsid w:val="00675449"/>
    <w:rsid w:val="006755D9"/>
    <w:rsid w:val="00682F87"/>
    <w:rsid w:val="00687E39"/>
    <w:rsid w:val="00692605"/>
    <w:rsid w:val="0069502D"/>
    <w:rsid w:val="0069667E"/>
    <w:rsid w:val="00697DCF"/>
    <w:rsid w:val="006A258D"/>
    <w:rsid w:val="006A3C25"/>
    <w:rsid w:val="006A3C46"/>
    <w:rsid w:val="006A3ECD"/>
    <w:rsid w:val="006A42C0"/>
    <w:rsid w:val="006A5779"/>
    <w:rsid w:val="006A644D"/>
    <w:rsid w:val="006A65AF"/>
    <w:rsid w:val="006B0687"/>
    <w:rsid w:val="006B0DD0"/>
    <w:rsid w:val="006B32A4"/>
    <w:rsid w:val="006B3D3F"/>
    <w:rsid w:val="006B4A00"/>
    <w:rsid w:val="006B7261"/>
    <w:rsid w:val="006B7E96"/>
    <w:rsid w:val="006B7FE4"/>
    <w:rsid w:val="006C0C09"/>
    <w:rsid w:val="006C0D1D"/>
    <w:rsid w:val="006C2D89"/>
    <w:rsid w:val="006C32A7"/>
    <w:rsid w:val="006C41AF"/>
    <w:rsid w:val="006C4357"/>
    <w:rsid w:val="006C7097"/>
    <w:rsid w:val="006C79D3"/>
    <w:rsid w:val="006C7E55"/>
    <w:rsid w:val="006D2F7C"/>
    <w:rsid w:val="006D4E62"/>
    <w:rsid w:val="006D5B84"/>
    <w:rsid w:val="006D6017"/>
    <w:rsid w:val="006D6361"/>
    <w:rsid w:val="006D7EF6"/>
    <w:rsid w:val="006E2303"/>
    <w:rsid w:val="006E5D0E"/>
    <w:rsid w:val="006E71E8"/>
    <w:rsid w:val="006E7BF7"/>
    <w:rsid w:val="006F390A"/>
    <w:rsid w:val="006F4803"/>
    <w:rsid w:val="006F4ABC"/>
    <w:rsid w:val="006F4C43"/>
    <w:rsid w:val="006F67F5"/>
    <w:rsid w:val="00701E56"/>
    <w:rsid w:val="00702C37"/>
    <w:rsid w:val="007106D5"/>
    <w:rsid w:val="00711A31"/>
    <w:rsid w:val="007125B2"/>
    <w:rsid w:val="00716A72"/>
    <w:rsid w:val="00717918"/>
    <w:rsid w:val="00717AB5"/>
    <w:rsid w:val="0072022B"/>
    <w:rsid w:val="007206F5"/>
    <w:rsid w:val="00731B28"/>
    <w:rsid w:val="00732DD1"/>
    <w:rsid w:val="00733902"/>
    <w:rsid w:val="00733917"/>
    <w:rsid w:val="00733E48"/>
    <w:rsid w:val="007342C9"/>
    <w:rsid w:val="0073582C"/>
    <w:rsid w:val="007365F1"/>
    <w:rsid w:val="007376FF"/>
    <w:rsid w:val="007441D4"/>
    <w:rsid w:val="00744B34"/>
    <w:rsid w:val="00745E40"/>
    <w:rsid w:val="007463E6"/>
    <w:rsid w:val="0075209C"/>
    <w:rsid w:val="007521B4"/>
    <w:rsid w:val="00756436"/>
    <w:rsid w:val="00756EA0"/>
    <w:rsid w:val="0076055F"/>
    <w:rsid w:val="00767BEC"/>
    <w:rsid w:val="0077163E"/>
    <w:rsid w:val="00771A0B"/>
    <w:rsid w:val="007764F1"/>
    <w:rsid w:val="00777E45"/>
    <w:rsid w:val="00780BD9"/>
    <w:rsid w:val="007813F9"/>
    <w:rsid w:val="0078147F"/>
    <w:rsid w:val="00785BD3"/>
    <w:rsid w:val="00786A33"/>
    <w:rsid w:val="00786F80"/>
    <w:rsid w:val="007870D5"/>
    <w:rsid w:val="00787E47"/>
    <w:rsid w:val="00790B5A"/>
    <w:rsid w:val="00792CED"/>
    <w:rsid w:val="00795067"/>
    <w:rsid w:val="0079596B"/>
    <w:rsid w:val="0079711E"/>
    <w:rsid w:val="007A089C"/>
    <w:rsid w:val="007A5695"/>
    <w:rsid w:val="007A5887"/>
    <w:rsid w:val="007B001E"/>
    <w:rsid w:val="007B0D72"/>
    <w:rsid w:val="007B169F"/>
    <w:rsid w:val="007B25E2"/>
    <w:rsid w:val="007B3773"/>
    <w:rsid w:val="007B39B0"/>
    <w:rsid w:val="007B3A55"/>
    <w:rsid w:val="007B4A28"/>
    <w:rsid w:val="007B59FD"/>
    <w:rsid w:val="007B655D"/>
    <w:rsid w:val="007C012A"/>
    <w:rsid w:val="007C11FD"/>
    <w:rsid w:val="007C2D11"/>
    <w:rsid w:val="007C3604"/>
    <w:rsid w:val="007C569D"/>
    <w:rsid w:val="007D0B91"/>
    <w:rsid w:val="007D182F"/>
    <w:rsid w:val="007D32D1"/>
    <w:rsid w:val="007D4615"/>
    <w:rsid w:val="007D486B"/>
    <w:rsid w:val="007D5AB6"/>
    <w:rsid w:val="007E089C"/>
    <w:rsid w:val="007E1286"/>
    <w:rsid w:val="007E2675"/>
    <w:rsid w:val="007E44F8"/>
    <w:rsid w:val="007E529D"/>
    <w:rsid w:val="007E6637"/>
    <w:rsid w:val="007F0AF4"/>
    <w:rsid w:val="007F2977"/>
    <w:rsid w:val="007F3BEE"/>
    <w:rsid w:val="007F7B1B"/>
    <w:rsid w:val="00800DAE"/>
    <w:rsid w:val="008024FC"/>
    <w:rsid w:val="00806616"/>
    <w:rsid w:val="00806C84"/>
    <w:rsid w:val="00810D6D"/>
    <w:rsid w:val="00813198"/>
    <w:rsid w:val="00814E6C"/>
    <w:rsid w:val="008164BA"/>
    <w:rsid w:val="008234D8"/>
    <w:rsid w:val="00830259"/>
    <w:rsid w:val="008313E7"/>
    <w:rsid w:val="00831731"/>
    <w:rsid w:val="0084355D"/>
    <w:rsid w:val="00846244"/>
    <w:rsid w:val="008472DD"/>
    <w:rsid w:val="008475A3"/>
    <w:rsid w:val="00850ECA"/>
    <w:rsid w:val="008524D8"/>
    <w:rsid w:val="0085374F"/>
    <w:rsid w:val="00853765"/>
    <w:rsid w:val="00862AB0"/>
    <w:rsid w:val="00863B67"/>
    <w:rsid w:val="00867D90"/>
    <w:rsid w:val="008715FC"/>
    <w:rsid w:val="008717AD"/>
    <w:rsid w:val="00872BF3"/>
    <w:rsid w:val="00873189"/>
    <w:rsid w:val="00873C00"/>
    <w:rsid w:val="00874DFA"/>
    <w:rsid w:val="00875C9A"/>
    <w:rsid w:val="00876D57"/>
    <w:rsid w:val="0088023C"/>
    <w:rsid w:val="0088064B"/>
    <w:rsid w:val="008829C3"/>
    <w:rsid w:val="00882B9E"/>
    <w:rsid w:val="008835EA"/>
    <w:rsid w:val="00884042"/>
    <w:rsid w:val="008849FB"/>
    <w:rsid w:val="0088739A"/>
    <w:rsid w:val="00890C5B"/>
    <w:rsid w:val="008920A2"/>
    <w:rsid w:val="008926CD"/>
    <w:rsid w:val="0089321E"/>
    <w:rsid w:val="008A2AF5"/>
    <w:rsid w:val="008A43DA"/>
    <w:rsid w:val="008A4F04"/>
    <w:rsid w:val="008A5468"/>
    <w:rsid w:val="008A5766"/>
    <w:rsid w:val="008B0B9E"/>
    <w:rsid w:val="008B20DF"/>
    <w:rsid w:val="008B4534"/>
    <w:rsid w:val="008C1182"/>
    <w:rsid w:val="008C3833"/>
    <w:rsid w:val="008C69C5"/>
    <w:rsid w:val="008C7CDA"/>
    <w:rsid w:val="008D26F9"/>
    <w:rsid w:val="008D2F92"/>
    <w:rsid w:val="008E2503"/>
    <w:rsid w:val="008E5CDA"/>
    <w:rsid w:val="008E70E0"/>
    <w:rsid w:val="008E7B97"/>
    <w:rsid w:val="008E7CC9"/>
    <w:rsid w:val="008E7F21"/>
    <w:rsid w:val="008F0F87"/>
    <w:rsid w:val="008F1066"/>
    <w:rsid w:val="008F3E88"/>
    <w:rsid w:val="0090307A"/>
    <w:rsid w:val="00903449"/>
    <w:rsid w:val="0090398C"/>
    <w:rsid w:val="009067EF"/>
    <w:rsid w:val="00906F2D"/>
    <w:rsid w:val="00907611"/>
    <w:rsid w:val="0091086B"/>
    <w:rsid w:val="00910D28"/>
    <w:rsid w:val="00913276"/>
    <w:rsid w:val="0091449A"/>
    <w:rsid w:val="00914A19"/>
    <w:rsid w:val="00916500"/>
    <w:rsid w:val="00916E21"/>
    <w:rsid w:val="0091772F"/>
    <w:rsid w:val="00923AA6"/>
    <w:rsid w:val="0093175C"/>
    <w:rsid w:val="00931827"/>
    <w:rsid w:val="00935A33"/>
    <w:rsid w:val="00936733"/>
    <w:rsid w:val="0094043C"/>
    <w:rsid w:val="00943C4C"/>
    <w:rsid w:val="00944C78"/>
    <w:rsid w:val="009479F2"/>
    <w:rsid w:val="00947EE6"/>
    <w:rsid w:val="009510C3"/>
    <w:rsid w:val="009570E1"/>
    <w:rsid w:val="00961086"/>
    <w:rsid w:val="009650ED"/>
    <w:rsid w:val="00966E0E"/>
    <w:rsid w:val="0096784C"/>
    <w:rsid w:val="009679D9"/>
    <w:rsid w:val="00967C46"/>
    <w:rsid w:val="00970F80"/>
    <w:rsid w:val="00972461"/>
    <w:rsid w:val="009753B1"/>
    <w:rsid w:val="00976FA1"/>
    <w:rsid w:val="00977511"/>
    <w:rsid w:val="00980A7D"/>
    <w:rsid w:val="00984E47"/>
    <w:rsid w:val="00986A03"/>
    <w:rsid w:val="0099092D"/>
    <w:rsid w:val="00996F38"/>
    <w:rsid w:val="009978D9"/>
    <w:rsid w:val="009A0246"/>
    <w:rsid w:val="009A034F"/>
    <w:rsid w:val="009A46A6"/>
    <w:rsid w:val="009B02A2"/>
    <w:rsid w:val="009B0708"/>
    <w:rsid w:val="009B0BA0"/>
    <w:rsid w:val="009C3721"/>
    <w:rsid w:val="009C52B6"/>
    <w:rsid w:val="009C5874"/>
    <w:rsid w:val="009C60B8"/>
    <w:rsid w:val="009C7356"/>
    <w:rsid w:val="009C7603"/>
    <w:rsid w:val="009D1494"/>
    <w:rsid w:val="009D2916"/>
    <w:rsid w:val="009D489E"/>
    <w:rsid w:val="009D5206"/>
    <w:rsid w:val="009D7ADA"/>
    <w:rsid w:val="009E3D3E"/>
    <w:rsid w:val="009E43EE"/>
    <w:rsid w:val="009E55C3"/>
    <w:rsid w:val="009E7BFF"/>
    <w:rsid w:val="009F0940"/>
    <w:rsid w:val="009F10D7"/>
    <w:rsid w:val="009F3A9D"/>
    <w:rsid w:val="009F4551"/>
    <w:rsid w:val="00A0033D"/>
    <w:rsid w:val="00A01284"/>
    <w:rsid w:val="00A022EE"/>
    <w:rsid w:val="00A05756"/>
    <w:rsid w:val="00A07173"/>
    <w:rsid w:val="00A072C1"/>
    <w:rsid w:val="00A1015A"/>
    <w:rsid w:val="00A111D5"/>
    <w:rsid w:val="00A113C2"/>
    <w:rsid w:val="00A1508C"/>
    <w:rsid w:val="00A16BDE"/>
    <w:rsid w:val="00A23A8A"/>
    <w:rsid w:val="00A308E4"/>
    <w:rsid w:val="00A31172"/>
    <w:rsid w:val="00A32262"/>
    <w:rsid w:val="00A32432"/>
    <w:rsid w:val="00A328E2"/>
    <w:rsid w:val="00A34BB1"/>
    <w:rsid w:val="00A37184"/>
    <w:rsid w:val="00A37F60"/>
    <w:rsid w:val="00A41355"/>
    <w:rsid w:val="00A4174C"/>
    <w:rsid w:val="00A42371"/>
    <w:rsid w:val="00A426F9"/>
    <w:rsid w:val="00A45A6F"/>
    <w:rsid w:val="00A47C77"/>
    <w:rsid w:val="00A50A7E"/>
    <w:rsid w:val="00A50E7F"/>
    <w:rsid w:val="00A51070"/>
    <w:rsid w:val="00A56762"/>
    <w:rsid w:val="00A57E06"/>
    <w:rsid w:val="00A61E4A"/>
    <w:rsid w:val="00A6761B"/>
    <w:rsid w:val="00A70C14"/>
    <w:rsid w:val="00A70E82"/>
    <w:rsid w:val="00A7190B"/>
    <w:rsid w:val="00A72C27"/>
    <w:rsid w:val="00A7429E"/>
    <w:rsid w:val="00A74949"/>
    <w:rsid w:val="00A75F32"/>
    <w:rsid w:val="00A81380"/>
    <w:rsid w:val="00A81C46"/>
    <w:rsid w:val="00A8267B"/>
    <w:rsid w:val="00A83119"/>
    <w:rsid w:val="00A832DF"/>
    <w:rsid w:val="00A844EC"/>
    <w:rsid w:val="00A858E1"/>
    <w:rsid w:val="00A92E73"/>
    <w:rsid w:val="00A941F8"/>
    <w:rsid w:val="00A9658D"/>
    <w:rsid w:val="00AA07CF"/>
    <w:rsid w:val="00AA1177"/>
    <w:rsid w:val="00AA1D6A"/>
    <w:rsid w:val="00AA22D5"/>
    <w:rsid w:val="00AA27BD"/>
    <w:rsid w:val="00AA5A83"/>
    <w:rsid w:val="00AA64F6"/>
    <w:rsid w:val="00AA73A5"/>
    <w:rsid w:val="00AA7BE2"/>
    <w:rsid w:val="00AB0EB1"/>
    <w:rsid w:val="00AB36E7"/>
    <w:rsid w:val="00AC2779"/>
    <w:rsid w:val="00AC3C3C"/>
    <w:rsid w:val="00AC6860"/>
    <w:rsid w:val="00AC6E39"/>
    <w:rsid w:val="00AD0485"/>
    <w:rsid w:val="00AD2100"/>
    <w:rsid w:val="00AD6F5C"/>
    <w:rsid w:val="00AE2272"/>
    <w:rsid w:val="00AE37D4"/>
    <w:rsid w:val="00AE5418"/>
    <w:rsid w:val="00AE7EAE"/>
    <w:rsid w:val="00AF1A1C"/>
    <w:rsid w:val="00AF1D16"/>
    <w:rsid w:val="00AF2982"/>
    <w:rsid w:val="00AF3BF1"/>
    <w:rsid w:val="00AF546B"/>
    <w:rsid w:val="00B002EA"/>
    <w:rsid w:val="00B02180"/>
    <w:rsid w:val="00B0220B"/>
    <w:rsid w:val="00B0602B"/>
    <w:rsid w:val="00B0653E"/>
    <w:rsid w:val="00B07E12"/>
    <w:rsid w:val="00B10982"/>
    <w:rsid w:val="00B10ED0"/>
    <w:rsid w:val="00B1602A"/>
    <w:rsid w:val="00B162AB"/>
    <w:rsid w:val="00B16727"/>
    <w:rsid w:val="00B17C21"/>
    <w:rsid w:val="00B2033E"/>
    <w:rsid w:val="00B217CA"/>
    <w:rsid w:val="00B22A40"/>
    <w:rsid w:val="00B23CC2"/>
    <w:rsid w:val="00B24527"/>
    <w:rsid w:val="00B247F2"/>
    <w:rsid w:val="00B24D08"/>
    <w:rsid w:val="00B25FA4"/>
    <w:rsid w:val="00B322D9"/>
    <w:rsid w:val="00B32ADB"/>
    <w:rsid w:val="00B357B3"/>
    <w:rsid w:val="00B3721F"/>
    <w:rsid w:val="00B373E8"/>
    <w:rsid w:val="00B40000"/>
    <w:rsid w:val="00B42F2C"/>
    <w:rsid w:val="00B4517D"/>
    <w:rsid w:val="00B509BE"/>
    <w:rsid w:val="00B510ED"/>
    <w:rsid w:val="00B51451"/>
    <w:rsid w:val="00B53974"/>
    <w:rsid w:val="00B53E7E"/>
    <w:rsid w:val="00B55B4E"/>
    <w:rsid w:val="00B56A3A"/>
    <w:rsid w:val="00B62861"/>
    <w:rsid w:val="00B63FC3"/>
    <w:rsid w:val="00B657AD"/>
    <w:rsid w:val="00B66273"/>
    <w:rsid w:val="00B721F5"/>
    <w:rsid w:val="00B72C71"/>
    <w:rsid w:val="00B7510D"/>
    <w:rsid w:val="00B76163"/>
    <w:rsid w:val="00B76D9F"/>
    <w:rsid w:val="00B77374"/>
    <w:rsid w:val="00B8043F"/>
    <w:rsid w:val="00B812A3"/>
    <w:rsid w:val="00B83623"/>
    <w:rsid w:val="00B83CE0"/>
    <w:rsid w:val="00B84802"/>
    <w:rsid w:val="00B84B0A"/>
    <w:rsid w:val="00B90584"/>
    <w:rsid w:val="00B90670"/>
    <w:rsid w:val="00B90A28"/>
    <w:rsid w:val="00B90B1B"/>
    <w:rsid w:val="00B90E79"/>
    <w:rsid w:val="00B9163C"/>
    <w:rsid w:val="00B94B25"/>
    <w:rsid w:val="00B96252"/>
    <w:rsid w:val="00BA009B"/>
    <w:rsid w:val="00BA0BED"/>
    <w:rsid w:val="00BA67F8"/>
    <w:rsid w:val="00BA7A6C"/>
    <w:rsid w:val="00BA7E3C"/>
    <w:rsid w:val="00BB0F5F"/>
    <w:rsid w:val="00BB28AE"/>
    <w:rsid w:val="00BB4CE4"/>
    <w:rsid w:val="00BB5554"/>
    <w:rsid w:val="00BB5D02"/>
    <w:rsid w:val="00BB6970"/>
    <w:rsid w:val="00BB7ADC"/>
    <w:rsid w:val="00BC0799"/>
    <w:rsid w:val="00BD03C9"/>
    <w:rsid w:val="00BD05F1"/>
    <w:rsid w:val="00BD0E1A"/>
    <w:rsid w:val="00BD19AC"/>
    <w:rsid w:val="00BD230E"/>
    <w:rsid w:val="00BD346C"/>
    <w:rsid w:val="00BD3A1C"/>
    <w:rsid w:val="00BD70A0"/>
    <w:rsid w:val="00BE1DBB"/>
    <w:rsid w:val="00BE30E2"/>
    <w:rsid w:val="00BE396F"/>
    <w:rsid w:val="00BE3AA4"/>
    <w:rsid w:val="00BE5362"/>
    <w:rsid w:val="00BE7A78"/>
    <w:rsid w:val="00BF0383"/>
    <w:rsid w:val="00BF05D7"/>
    <w:rsid w:val="00BF4187"/>
    <w:rsid w:val="00BF5E30"/>
    <w:rsid w:val="00C00768"/>
    <w:rsid w:val="00C010AD"/>
    <w:rsid w:val="00C01E74"/>
    <w:rsid w:val="00C03051"/>
    <w:rsid w:val="00C04DA3"/>
    <w:rsid w:val="00C0550E"/>
    <w:rsid w:val="00C07704"/>
    <w:rsid w:val="00C1138F"/>
    <w:rsid w:val="00C1264B"/>
    <w:rsid w:val="00C13787"/>
    <w:rsid w:val="00C1547A"/>
    <w:rsid w:val="00C15D6C"/>
    <w:rsid w:val="00C2152D"/>
    <w:rsid w:val="00C231D8"/>
    <w:rsid w:val="00C25ABA"/>
    <w:rsid w:val="00C26471"/>
    <w:rsid w:val="00C267D7"/>
    <w:rsid w:val="00C3282E"/>
    <w:rsid w:val="00C358DD"/>
    <w:rsid w:val="00C37541"/>
    <w:rsid w:val="00C41A9E"/>
    <w:rsid w:val="00C46DDC"/>
    <w:rsid w:val="00C50C61"/>
    <w:rsid w:val="00C51F44"/>
    <w:rsid w:val="00C52F60"/>
    <w:rsid w:val="00C53A92"/>
    <w:rsid w:val="00C56A86"/>
    <w:rsid w:val="00C61D5F"/>
    <w:rsid w:val="00C624DE"/>
    <w:rsid w:val="00C6469F"/>
    <w:rsid w:val="00C65CC8"/>
    <w:rsid w:val="00C74F4D"/>
    <w:rsid w:val="00C7650B"/>
    <w:rsid w:val="00C8251F"/>
    <w:rsid w:val="00C83946"/>
    <w:rsid w:val="00C84997"/>
    <w:rsid w:val="00C84BBC"/>
    <w:rsid w:val="00C86D4E"/>
    <w:rsid w:val="00C87793"/>
    <w:rsid w:val="00C879C2"/>
    <w:rsid w:val="00C91B21"/>
    <w:rsid w:val="00C94FD2"/>
    <w:rsid w:val="00CA01C9"/>
    <w:rsid w:val="00CA4199"/>
    <w:rsid w:val="00CA553C"/>
    <w:rsid w:val="00CA5F27"/>
    <w:rsid w:val="00CB02E9"/>
    <w:rsid w:val="00CB1506"/>
    <w:rsid w:val="00CB61E6"/>
    <w:rsid w:val="00CB7700"/>
    <w:rsid w:val="00CC0FFF"/>
    <w:rsid w:val="00CC22DF"/>
    <w:rsid w:val="00CC36CC"/>
    <w:rsid w:val="00CC78CF"/>
    <w:rsid w:val="00CD258E"/>
    <w:rsid w:val="00CD4562"/>
    <w:rsid w:val="00CD4B4D"/>
    <w:rsid w:val="00CE2230"/>
    <w:rsid w:val="00CE27BC"/>
    <w:rsid w:val="00CE3A3D"/>
    <w:rsid w:val="00CE4108"/>
    <w:rsid w:val="00CE652D"/>
    <w:rsid w:val="00CE6BD6"/>
    <w:rsid w:val="00CE7044"/>
    <w:rsid w:val="00CE758F"/>
    <w:rsid w:val="00CE76B9"/>
    <w:rsid w:val="00CF4181"/>
    <w:rsid w:val="00CF4526"/>
    <w:rsid w:val="00CF4CCC"/>
    <w:rsid w:val="00CF5C1F"/>
    <w:rsid w:val="00CF5E12"/>
    <w:rsid w:val="00CF73C7"/>
    <w:rsid w:val="00D0007E"/>
    <w:rsid w:val="00D01C28"/>
    <w:rsid w:val="00D02561"/>
    <w:rsid w:val="00D030EC"/>
    <w:rsid w:val="00D04036"/>
    <w:rsid w:val="00D0560B"/>
    <w:rsid w:val="00D05990"/>
    <w:rsid w:val="00D06ADC"/>
    <w:rsid w:val="00D11186"/>
    <w:rsid w:val="00D17067"/>
    <w:rsid w:val="00D21490"/>
    <w:rsid w:val="00D215CC"/>
    <w:rsid w:val="00D238A5"/>
    <w:rsid w:val="00D23969"/>
    <w:rsid w:val="00D23CE8"/>
    <w:rsid w:val="00D24B50"/>
    <w:rsid w:val="00D308F1"/>
    <w:rsid w:val="00D3297A"/>
    <w:rsid w:val="00D35350"/>
    <w:rsid w:val="00D374C8"/>
    <w:rsid w:val="00D3798A"/>
    <w:rsid w:val="00D40B41"/>
    <w:rsid w:val="00D411A8"/>
    <w:rsid w:val="00D45114"/>
    <w:rsid w:val="00D47D19"/>
    <w:rsid w:val="00D52B9D"/>
    <w:rsid w:val="00D53806"/>
    <w:rsid w:val="00D54AB1"/>
    <w:rsid w:val="00D54E2F"/>
    <w:rsid w:val="00D5646B"/>
    <w:rsid w:val="00D60B57"/>
    <w:rsid w:val="00D6230A"/>
    <w:rsid w:val="00D624CD"/>
    <w:rsid w:val="00D63D2F"/>
    <w:rsid w:val="00D678A9"/>
    <w:rsid w:val="00D70126"/>
    <w:rsid w:val="00D703C8"/>
    <w:rsid w:val="00D714AC"/>
    <w:rsid w:val="00D71B8C"/>
    <w:rsid w:val="00D74195"/>
    <w:rsid w:val="00D75539"/>
    <w:rsid w:val="00D75669"/>
    <w:rsid w:val="00D7673D"/>
    <w:rsid w:val="00D7754C"/>
    <w:rsid w:val="00D77E9C"/>
    <w:rsid w:val="00D82900"/>
    <w:rsid w:val="00D851A4"/>
    <w:rsid w:val="00D90206"/>
    <w:rsid w:val="00D9088F"/>
    <w:rsid w:val="00D909AE"/>
    <w:rsid w:val="00D918F6"/>
    <w:rsid w:val="00D919AC"/>
    <w:rsid w:val="00D91D39"/>
    <w:rsid w:val="00D91D3B"/>
    <w:rsid w:val="00D97E18"/>
    <w:rsid w:val="00DA4898"/>
    <w:rsid w:val="00DA6C24"/>
    <w:rsid w:val="00DB1170"/>
    <w:rsid w:val="00DB4479"/>
    <w:rsid w:val="00DB565D"/>
    <w:rsid w:val="00DB5DF2"/>
    <w:rsid w:val="00DC0083"/>
    <w:rsid w:val="00DC073D"/>
    <w:rsid w:val="00DC439E"/>
    <w:rsid w:val="00DC5524"/>
    <w:rsid w:val="00DD2BEB"/>
    <w:rsid w:val="00DD4ABC"/>
    <w:rsid w:val="00DD5545"/>
    <w:rsid w:val="00DD5B10"/>
    <w:rsid w:val="00DD6E40"/>
    <w:rsid w:val="00DE0129"/>
    <w:rsid w:val="00DE0935"/>
    <w:rsid w:val="00DF2C83"/>
    <w:rsid w:val="00DF3462"/>
    <w:rsid w:val="00DF3C74"/>
    <w:rsid w:val="00E03758"/>
    <w:rsid w:val="00E05300"/>
    <w:rsid w:val="00E103E1"/>
    <w:rsid w:val="00E12555"/>
    <w:rsid w:val="00E1332B"/>
    <w:rsid w:val="00E140A6"/>
    <w:rsid w:val="00E17A36"/>
    <w:rsid w:val="00E17DE7"/>
    <w:rsid w:val="00E20C32"/>
    <w:rsid w:val="00E21240"/>
    <w:rsid w:val="00E2422A"/>
    <w:rsid w:val="00E243F3"/>
    <w:rsid w:val="00E278B9"/>
    <w:rsid w:val="00E27C67"/>
    <w:rsid w:val="00E3279E"/>
    <w:rsid w:val="00E34909"/>
    <w:rsid w:val="00E34E6E"/>
    <w:rsid w:val="00E355AF"/>
    <w:rsid w:val="00E36323"/>
    <w:rsid w:val="00E36B42"/>
    <w:rsid w:val="00E40145"/>
    <w:rsid w:val="00E41778"/>
    <w:rsid w:val="00E41F89"/>
    <w:rsid w:val="00E42B67"/>
    <w:rsid w:val="00E43EAA"/>
    <w:rsid w:val="00E44BB3"/>
    <w:rsid w:val="00E46445"/>
    <w:rsid w:val="00E56A17"/>
    <w:rsid w:val="00E6104E"/>
    <w:rsid w:val="00E61CE2"/>
    <w:rsid w:val="00E6397A"/>
    <w:rsid w:val="00E657E0"/>
    <w:rsid w:val="00E66FE2"/>
    <w:rsid w:val="00E67C91"/>
    <w:rsid w:val="00E67FC0"/>
    <w:rsid w:val="00E7046B"/>
    <w:rsid w:val="00E70AC5"/>
    <w:rsid w:val="00E72F0A"/>
    <w:rsid w:val="00E76370"/>
    <w:rsid w:val="00E82586"/>
    <w:rsid w:val="00E82774"/>
    <w:rsid w:val="00E84616"/>
    <w:rsid w:val="00E875CE"/>
    <w:rsid w:val="00E901A7"/>
    <w:rsid w:val="00E9079D"/>
    <w:rsid w:val="00E95EDF"/>
    <w:rsid w:val="00E96D65"/>
    <w:rsid w:val="00EA2910"/>
    <w:rsid w:val="00EB083A"/>
    <w:rsid w:val="00EB29AE"/>
    <w:rsid w:val="00EB2E8D"/>
    <w:rsid w:val="00EB4B40"/>
    <w:rsid w:val="00EC0FB1"/>
    <w:rsid w:val="00EC2D98"/>
    <w:rsid w:val="00EC415B"/>
    <w:rsid w:val="00EC4F24"/>
    <w:rsid w:val="00EC60B1"/>
    <w:rsid w:val="00ED1C84"/>
    <w:rsid w:val="00ED2C7C"/>
    <w:rsid w:val="00ED336A"/>
    <w:rsid w:val="00ED35FC"/>
    <w:rsid w:val="00ED5504"/>
    <w:rsid w:val="00EE1856"/>
    <w:rsid w:val="00EE1E36"/>
    <w:rsid w:val="00EE3430"/>
    <w:rsid w:val="00EE607B"/>
    <w:rsid w:val="00EF0870"/>
    <w:rsid w:val="00EF0B68"/>
    <w:rsid w:val="00EF2052"/>
    <w:rsid w:val="00EF210D"/>
    <w:rsid w:val="00EF3654"/>
    <w:rsid w:val="00EF3DCD"/>
    <w:rsid w:val="00EF553A"/>
    <w:rsid w:val="00F01C9A"/>
    <w:rsid w:val="00F070C2"/>
    <w:rsid w:val="00F1001F"/>
    <w:rsid w:val="00F14821"/>
    <w:rsid w:val="00F21AFC"/>
    <w:rsid w:val="00F21EF0"/>
    <w:rsid w:val="00F24EB8"/>
    <w:rsid w:val="00F301F1"/>
    <w:rsid w:val="00F312CC"/>
    <w:rsid w:val="00F32F7D"/>
    <w:rsid w:val="00F33D8F"/>
    <w:rsid w:val="00F36244"/>
    <w:rsid w:val="00F40809"/>
    <w:rsid w:val="00F42515"/>
    <w:rsid w:val="00F50A87"/>
    <w:rsid w:val="00F53608"/>
    <w:rsid w:val="00F53A17"/>
    <w:rsid w:val="00F54806"/>
    <w:rsid w:val="00F554CB"/>
    <w:rsid w:val="00F579A9"/>
    <w:rsid w:val="00F60220"/>
    <w:rsid w:val="00F62E64"/>
    <w:rsid w:val="00F66678"/>
    <w:rsid w:val="00F75C08"/>
    <w:rsid w:val="00F879BA"/>
    <w:rsid w:val="00F90404"/>
    <w:rsid w:val="00F91FC9"/>
    <w:rsid w:val="00F92228"/>
    <w:rsid w:val="00F942F3"/>
    <w:rsid w:val="00F9604D"/>
    <w:rsid w:val="00F963F9"/>
    <w:rsid w:val="00F96445"/>
    <w:rsid w:val="00FA0974"/>
    <w:rsid w:val="00FA28C0"/>
    <w:rsid w:val="00FA40E4"/>
    <w:rsid w:val="00FB0BD6"/>
    <w:rsid w:val="00FB29A9"/>
    <w:rsid w:val="00FB3A5C"/>
    <w:rsid w:val="00FB5FB4"/>
    <w:rsid w:val="00FB7715"/>
    <w:rsid w:val="00FC162F"/>
    <w:rsid w:val="00FC1DBC"/>
    <w:rsid w:val="00FC2B79"/>
    <w:rsid w:val="00FC4516"/>
    <w:rsid w:val="00FC4EF8"/>
    <w:rsid w:val="00FC70AF"/>
    <w:rsid w:val="00FD037F"/>
    <w:rsid w:val="00FD2C00"/>
    <w:rsid w:val="00FE2FCF"/>
    <w:rsid w:val="00FE51D9"/>
    <w:rsid w:val="00FF010F"/>
    <w:rsid w:val="00FF5A89"/>
    <w:rsid w:val="00FF6B60"/>
    <w:rsid w:val="00FF7827"/>
    <w:rsid w:val="00FF7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F0E"/>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602B"/>
    <w:pPr>
      <w:tabs>
        <w:tab w:val="center" w:pos="4252"/>
        <w:tab w:val="right" w:pos="8504"/>
      </w:tabs>
      <w:snapToGrid w:val="0"/>
    </w:pPr>
  </w:style>
  <w:style w:type="character" w:customStyle="1" w:styleId="a5">
    <w:name w:val="ヘッダー (文字)"/>
    <w:basedOn w:val="a0"/>
    <w:link w:val="a4"/>
    <w:uiPriority w:val="99"/>
    <w:rsid w:val="00B0602B"/>
    <w:rPr>
      <w:rFonts w:ascii="ＭＳ 明朝" w:eastAsia="ＭＳ 明朝"/>
      <w:sz w:val="22"/>
    </w:rPr>
  </w:style>
  <w:style w:type="paragraph" w:styleId="a6">
    <w:name w:val="footer"/>
    <w:basedOn w:val="a"/>
    <w:link w:val="a7"/>
    <w:uiPriority w:val="99"/>
    <w:unhideWhenUsed/>
    <w:rsid w:val="00B0602B"/>
    <w:pPr>
      <w:tabs>
        <w:tab w:val="center" w:pos="4252"/>
        <w:tab w:val="right" w:pos="8504"/>
      </w:tabs>
      <w:snapToGrid w:val="0"/>
    </w:pPr>
  </w:style>
  <w:style w:type="character" w:customStyle="1" w:styleId="a7">
    <w:name w:val="フッター (文字)"/>
    <w:basedOn w:val="a0"/>
    <w:link w:val="a6"/>
    <w:uiPriority w:val="99"/>
    <w:rsid w:val="00B0602B"/>
    <w:rPr>
      <w:rFonts w:ascii="ＭＳ 明朝" w:eastAsia="ＭＳ 明朝"/>
      <w:sz w:val="22"/>
    </w:rPr>
  </w:style>
  <w:style w:type="character" w:styleId="a8">
    <w:name w:val="Hyperlink"/>
    <w:basedOn w:val="a0"/>
    <w:uiPriority w:val="99"/>
    <w:unhideWhenUsed/>
    <w:rsid w:val="00EF3DCD"/>
    <w:rPr>
      <w:color w:val="1A5AB4"/>
      <w:u w:val="single"/>
    </w:rPr>
  </w:style>
  <w:style w:type="paragraph" w:styleId="a9">
    <w:name w:val="Balloon Text"/>
    <w:basedOn w:val="a"/>
    <w:link w:val="aa"/>
    <w:uiPriority w:val="99"/>
    <w:semiHidden/>
    <w:unhideWhenUsed/>
    <w:rsid w:val="005303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03E8"/>
    <w:rPr>
      <w:rFonts w:asciiTheme="majorHAnsi" w:eastAsiaTheme="majorEastAsia" w:hAnsiTheme="majorHAnsi" w:cstheme="majorBidi"/>
      <w:sz w:val="18"/>
      <w:szCs w:val="18"/>
    </w:rPr>
  </w:style>
  <w:style w:type="character" w:customStyle="1" w:styleId="p">
    <w:name w:val="p"/>
    <w:basedOn w:val="a0"/>
    <w:rsid w:val="006D2F7C"/>
  </w:style>
  <w:style w:type="paragraph" w:customStyle="1" w:styleId="Default">
    <w:name w:val="Default"/>
    <w:rsid w:val="001F7F36"/>
    <w:pPr>
      <w:widowControl w:val="0"/>
      <w:autoSpaceDE w:val="0"/>
      <w:autoSpaceDN w:val="0"/>
      <w:adjustRightInd w:val="0"/>
    </w:pPr>
    <w:rPr>
      <w:rFonts w:ascii="ＭＳ ゴシック" w:eastAsia="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F0E"/>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602B"/>
    <w:pPr>
      <w:tabs>
        <w:tab w:val="center" w:pos="4252"/>
        <w:tab w:val="right" w:pos="8504"/>
      </w:tabs>
      <w:snapToGrid w:val="0"/>
    </w:pPr>
  </w:style>
  <w:style w:type="character" w:customStyle="1" w:styleId="a5">
    <w:name w:val="ヘッダー (文字)"/>
    <w:basedOn w:val="a0"/>
    <w:link w:val="a4"/>
    <w:uiPriority w:val="99"/>
    <w:rsid w:val="00B0602B"/>
    <w:rPr>
      <w:rFonts w:ascii="ＭＳ 明朝" w:eastAsia="ＭＳ 明朝"/>
      <w:sz w:val="22"/>
    </w:rPr>
  </w:style>
  <w:style w:type="paragraph" w:styleId="a6">
    <w:name w:val="footer"/>
    <w:basedOn w:val="a"/>
    <w:link w:val="a7"/>
    <w:uiPriority w:val="99"/>
    <w:unhideWhenUsed/>
    <w:rsid w:val="00B0602B"/>
    <w:pPr>
      <w:tabs>
        <w:tab w:val="center" w:pos="4252"/>
        <w:tab w:val="right" w:pos="8504"/>
      </w:tabs>
      <w:snapToGrid w:val="0"/>
    </w:pPr>
  </w:style>
  <w:style w:type="character" w:customStyle="1" w:styleId="a7">
    <w:name w:val="フッター (文字)"/>
    <w:basedOn w:val="a0"/>
    <w:link w:val="a6"/>
    <w:uiPriority w:val="99"/>
    <w:rsid w:val="00B0602B"/>
    <w:rPr>
      <w:rFonts w:ascii="ＭＳ 明朝" w:eastAsia="ＭＳ 明朝"/>
      <w:sz w:val="22"/>
    </w:rPr>
  </w:style>
  <w:style w:type="character" w:styleId="a8">
    <w:name w:val="Hyperlink"/>
    <w:basedOn w:val="a0"/>
    <w:uiPriority w:val="99"/>
    <w:unhideWhenUsed/>
    <w:rsid w:val="00EF3DCD"/>
    <w:rPr>
      <w:color w:val="1A5AB4"/>
      <w:u w:val="single"/>
    </w:rPr>
  </w:style>
  <w:style w:type="paragraph" w:styleId="a9">
    <w:name w:val="Balloon Text"/>
    <w:basedOn w:val="a"/>
    <w:link w:val="aa"/>
    <w:uiPriority w:val="99"/>
    <w:semiHidden/>
    <w:unhideWhenUsed/>
    <w:rsid w:val="005303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03E8"/>
    <w:rPr>
      <w:rFonts w:asciiTheme="majorHAnsi" w:eastAsiaTheme="majorEastAsia" w:hAnsiTheme="majorHAnsi" w:cstheme="majorBidi"/>
      <w:sz w:val="18"/>
      <w:szCs w:val="18"/>
    </w:rPr>
  </w:style>
  <w:style w:type="character" w:customStyle="1" w:styleId="p">
    <w:name w:val="p"/>
    <w:basedOn w:val="a0"/>
    <w:rsid w:val="006D2F7C"/>
  </w:style>
  <w:style w:type="paragraph" w:customStyle="1" w:styleId="Default">
    <w:name w:val="Default"/>
    <w:rsid w:val="001F7F36"/>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514862">
      <w:bodyDiv w:val="1"/>
      <w:marLeft w:val="0"/>
      <w:marRight w:val="0"/>
      <w:marTop w:val="0"/>
      <w:marBottom w:val="0"/>
      <w:divBdr>
        <w:top w:val="none" w:sz="0" w:space="0" w:color="auto"/>
        <w:left w:val="none" w:sz="0" w:space="0" w:color="auto"/>
        <w:bottom w:val="none" w:sz="0" w:space="0" w:color="auto"/>
        <w:right w:val="none" w:sz="0" w:space="0" w:color="auto"/>
      </w:divBdr>
    </w:div>
    <w:div w:id="790633618">
      <w:bodyDiv w:val="1"/>
      <w:marLeft w:val="0"/>
      <w:marRight w:val="0"/>
      <w:marTop w:val="0"/>
      <w:marBottom w:val="0"/>
      <w:divBdr>
        <w:top w:val="none" w:sz="0" w:space="0" w:color="auto"/>
        <w:left w:val="none" w:sz="0" w:space="0" w:color="auto"/>
        <w:bottom w:val="none" w:sz="0" w:space="0" w:color="auto"/>
        <w:right w:val="none" w:sz="0" w:space="0" w:color="auto"/>
      </w:divBdr>
    </w:div>
    <w:div w:id="853105621">
      <w:bodyDiv w:val="1"/>
      <w:marLeft w:val="0"/>
      <w:marRight w:val="0"/>
      <w:marTop w:val="0"/>
      <w:marBottom w:val="0"/>
      <w:divBdr>
        <w:top w:val="none" w:sz="0" w:space="0" w:color="auto"/>
        <w:left w:val="none" w:sz="0" w:space="0" w:color="auto"/>
        <w:bottom w:val="none" w:sz="0" w:space="0" w:color="auto"/>
        <w:right w:val="none" w:sz="0" w:space="0" w:color="auto"/>
      </w:divBdr>
    </w:div>
    <w:div w:id="934945249">
      <w:bodyDiv w:val="1"/>
      <w:marLeft w:val="0"/>
      <w:marRight w:val="0"/>
      <w:marTop w:val="0"/>
      <w:marBottom w:val="0"/>
      <w:divBdr>
        <w:top w:val="none" w:sz="0" w:space="0" w:color="auto"/>
        <w:left w:val="none" w:sz="0" w:space="0" w:color="auto"/>
        <w:bottom w:val="none" w:sz="0" w:space="0" w:color="auto"/>
        <w:right w:val="none" w:sz="0" w:space="0" w:color="auto"/>
      </w:divBdr>
    </w:div>
    <w:div w:id="1116951097">
      <w:bodyDiv w:val="1"/>
      <w:marLeft w:val="0"/>
      <w:marRight w:val="0"/>
      <w:marTop w:val="0"/>
      <w:marBottom w:val="0"/>
      <w:divBdr>
        <w:top w:val="none" w:sz="0" w:space="0" w:color="auto"/>
        <w:left w:val="none" w:sz="0" w:space="0" w:color="auto"/>
        <w:bottom w:val="none" w:sz="0" w:space="0" w:color="auto"/>
        <w:right w:val="none" w:sz="0" w:space="0" w:color="auto"/>
      </w:divBdr>
      <w:divsChild>
        <w:div w:id="690297910">
          <w:marLeft w:val="240"/>
          <w:marRight w:val="0"/>
          <w:marTop w:val="0"/>
          <w:marBottom w:val="0"/>
          <w:divBdr>
            <w:top w:val="none" w:sz="0" w:space="0" w:color="auto"/>
            <w:left w:val="none" w:sz="0" w:space="0" w:color="auto"/>
            <w:bottom w:val="none" w:sz="0" w:space="0" w:color="auto"/>
            <w:right w:val="none" w:sz="0" w:space="0" w:color="auto"/>
          </w:divBdr>
        </w:div>
        <w:div w:id="1255745545">
          <w:marLeft w:val="240"/>
          <w:marRight w:val="0"/>
          <w:marTop w:val="0"/>
          <w:marBottom w:val="0"/>
          <w:divBdr>
            <w:top w:val="none" w:sz="0" w:space="0" w:color="auto"/>
            <w:left w:val="none" w:sz="0" w:space="0" w:color="auto"/>
            <w:bottom w:val="none" w:sz="0" w:space="0" w:color="auto"/>
            <w:right w:val="none" w:sz="0" w:space="0" w:color="auto"/>
          </w:divBdr>
        </w:div>
        <w:div w:id="2067410819">
          <w:marLeft w:val="240"/>
          <w:marRight w:val="0"/>
          <w:marTop w:val="0"/>
          <w:marBottom w:val="0"/>
          <w:divBdr>
            <w:top w:val="none" w:sz="0" w:space="0" w:color="auto"/>
            <w:left w:val="none" w:sz="0" w:space="0" w:color="auto"/>
            <w:bottom w:val="none" w:sz="0" w:space="0" w:color="auto"/>
            <w:right w:val="none" w:sz="0" w:space="0" w:color="auto"/>
          </w:divBdr>
        </w:div>
      </w:divsChild>
    </w:div>
    <w:div w:id="1245645384">
      <w:bodyDiv w:val="1"/>
      <w:marLeft w:val="0"/>
      <w:marRight w:val="0"/>
      <w:marTop w:val="0"/>
      <w:marBottom w:val="0"/>
      <w:divBdr>
        <w:top w:val="none" w:sz="0" w:space="0" w:color="auto"/>
        <w:left w:val="none" w:sz="0" w:space="0" w:color="auto"/>
        <w:bottom w:val="none" w:sz="0" w:space="0" w:color="auto"/>
        <w:right w:val="none" w:sz="0" w:space="0" w:color="auto"/>
      </w:divBdr>
    </w:div>
    <w:div w:id="1281491456">
      <w:bodyDiv w:val="1"/>
      <w:marLeft w:val="0"/>
      <w:marRight w:val="0"/>
      <w:marTop w:val="0"/>
      <w:marBottom w:val="0"/>
      <w:divBdr>
        <w:top w:val="none" w:sz="0" w:space="0" w:color="auto"/>
        <w:left w:val="none" w:sz="0" w:space="0" w:color="auto"/>
        <w:bottom w:val="none" w:sz="0" w:space="0" w:color="auto"/>
        <w:right w:val="none" w:sz="0" w:space="0" w:color="auto"/>
      </w:divBdr>
    </w:div>
    <w:div w:id="1309821144">
      <w:bodyDiv w:val="1"/>
      <w:marLeft w:val="0"/>
      <w:marRight w:val="0"/>
      <w:marTop w:val="0"/>
      <w:marBottom w:val="0"/>
      <w:divBdr>
        <w:top w:val="none" w:sz="0" w:space="0" w:color="auto"/>
        <w:left w:val="none" w:sz="0" w:space="0" w:color="auto"/>
        <w:bottom w:val="none" w:sz="0" w:space="0" w:color="auto"/>
        <w:right w:val="none" w:sz="0" w:space="0" w:color="auto"/>
      </w:divBdr>
    </w:div>
    <w:div w:id="1352023759">
      <w:bodyDiv w:val="1"/>
      <w:marLeft w:val="0"/>
      <w:marRight w:val="0"/>
      <w:marTop w:val="0"/>
      <w:marBottom w:val="0"/>
      <w:divBdr>
        <w:top w:val="none" w:sz="0" w:space="0" w:color="auto"/>
        <w:left w:val="none" w:sz="0" w:space="0" w:color="auto"/>
        <w:bottom w:val="none" w:sz="0" w:space="0" w:color="auto"/>
        <w:right w:val="none" w:sz="0" w:space="0" w:color="auto"/>
      </w:divBdr>
    </w:div>
    <w:div w:id="1511333154">
      <w:bodyDiv w:val="1"/>
      <w:marLeft w:val="0"/>
      <w:marRight w:val="0"/>
      <w:marTop w:val="0"/>
      <w:marBottom w:val="0"/>
      <w:divBdr>
        <w:top w:val="none" w:sz="0" w:space="0" w:color="auto"/>
        <w:left w:val="none" w:sz="0" w:space="0" w:color="auto"/>
        <w:bottom w:val="none" w:sz="0" w:space="0" w:color="auto"/>
        <w:right w:val="none" w:sz="0" w:space="0" w:color="auto"/>
      </w:divBdr>
    </w:div>
    <w:div w:id="1546412158">
      <w:bodyDiv w:val="1"/>
      <w:marLeft w:val="0"/>
      <w:marRight w:val="0"/>
      <w:marTop w:val="0"/>
      <w:marBottom w:val="0"/>
      <w:divBdr>
        <w:top w:val="none" w:sz="0" w:space="0" w:color="auto"/>
        <w:left w:val="none" w:sz="0" w:space="0" w:color="auto"/>
        <w:bottom w:val="none" w:sz="0" w:space="0" w:color="auto"/>
        <w:right w:val="none" w:sz="0" w:space="0" w:color="auto"/>
      </w:divBdr>
    </w:div>
    <w:div w:id="1581913280">
      <w:bodyDiv w:val="1"/>
      <w:marLeft w:val="0"/>
      <w:marRight w:val="0"/>
      <w:marTop w:val="0"/>
      <w:marBottom w:val="0"/>
      <w:divBdr>
        <w:top w:val="none" w:sz="0" w:space="0" w:color="auto"/>
        <w:left w:val="none" w:sz="0" w:space="0" w:color="auto"/>
        <w:bottom w:val="none" w:sz="0" w:space="0" w:color="auto"/>
        <w:right w:val="none" w:sz="0" w:space="0" w:color="auto"/>
      </w:divBdr>
    </w:div>
    <w:div w:id="1650016444">
      <w:bodyDiv w:val="1"/>
      <w:marLeft w:val="0"/>
      <w:marRight w:val="0"/>
      <w:marTop w:val="0"/>
      <w:marBottom w:val="0"/>
      <w:divBdr>
        <w:top w:val="none" w:sz="0" w:space="0" w:color="auto"/>
        <w:left w:val="none" w:sz="0" w:space="0" w:color="auto"/>
        <w:bottom w:val="none" w:sz="0" w:space="0" w:color="auto"/>
        <w:right w:val="none" w:sz="0" w:space="0" w:color="auto"/>
      </w:divBdr>
    </w:div>
    <w:div w:id="1759407053">
      <w:bodyDiv w:val="1"/>
      <w:marLeft w:val="0"/>
      <w:marRight w:val="0"/>
      <w:marTop w:val="0"/>
      <w:marBottom w:val="0"/>
      <w:divBdr>
        <w:top w:val="none" w:sz="0" w:space="0" w:color="auto"/>
        <w:left w:val="none" w:sz="0" w:space="0" w:color="auto"/>
        <w:bottom w:val="none" w:sz="0" w:space="0" w:color="auto"/>
        <w:right w:val="none" w:sz="0" w:space="0" w:color="auto"/>
      </w:divBdr>
      <w:divsChild>
        <w:div w:id="198056808">
          <w:marLeft w:val="0"/>
          <w:marRight w:val="0"/>
          <w:marTop w:val="100"/>
          <w:marBottom w:val="450"/>
          <w:divBdr>
            <w:top w:val="none" w:sz="0" w:space="0" w:color="auto"/>
            <w:left w:val="none" w:sz="0" w:space="0" w:color="auto"/>
            <w:bottom w:val="none" w:sz="0" w:space="0" w:color="auto"/>
            <w:right w:val="none" w:sz="0" w:space="0" w:color="auto"/>
          </w:divBdr>
          <w:divsChild>
            <w:div w:id="950166168">
              <w:marLeft w:val="0"/>
              <w:marRight w:val="0"/>
              <w:marTop w:val="0"/>
              <w:marBottom w:val="0"/>
              <w:divBdr>
                <w:top w:val="none" w:sz="0" w:space="0" w:color="auto"/>
                <w:left w:val="none" w:sz="0" w:space="0" w:color="auto"/>
                <w:bottom w:val="none" w:sz="0" w:space="0" w:color="auto"/>
                <w:right w:val="none" w:sz="0" w:space="0" w:color="auto"/>
              </w:divBdr>
              <w:divsChild>
                <w:div w:id="2145124357">
                  <w:marLeft w:val="0"/>
                  <w:marRight w:val="0"/>
                  <w:marTop w:val="180"/>
                  <w:marBottom w:val="180"/>
                  <w:divBdr>
                    <w:top w:val="none" w:sz="0" w:space="0" w:color="auto"/>
                    <w:left w:val="none" w:sz="0" w:space="0" w:color="auto"/>
                    <w:bottom w:val="none" w:sz="0" w:space="0" w:color="auto"/>
                    <w:right w:val="none" w:sz="0" w:space="0" w:color="auto"/>
                  </w:divBdr>
                  <w:divsChild>
                    <w:div w:id="18400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3535">
      <w:bodyDiv w:val="1"/>
      <w:marLeft w:val="0"/>
      <w:marRight w:val="0"/>
      <w:marTop w:val="0"/>
      <w:marBottom w:val="0"/>
      <w:divBdr>
        <w:top w:val="none" w:sz="0" w:space="0" w:color="auto"/>
        <w:left w:val="none" w:sz="0" w:space="0" w:color="auto"/>
        <w:bottom w:val="none" w:sz="0" w:space="0" w:color="auto"/>
        <w:right w:val="none" w:sz="0" w:space="0" w:color="auto"/>
      </w:divBdr>
    </w:div>
    <w:div w:id="2056155051">
      <w:bodyDiv w:val="1"/>
      <w:marLeft w:val="0"/>
      <w:marRight w:val="0"/>
      <w:marTop w:val="0"/>
      <w:marBottom w:val="0"/>
      <w:divBdr>
        <w:top w:val="none" w:sz="0" w:space="0" w:color="auto"/>
        <w:left w:val="none" w:sz="0" w:space="0" w:color="auto"/>
        <w:bottom w:val="none" w:sz="0" w:space="0" w:color="auto"/>
        <w:right w:val="none" w:sz="0" w:space="0" w:color="auto"/>
      </w:divBdr>
    </w:div>
    <w:div w:id="212018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8446E-AA29-4A62-91AD-25EF4A074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8</Pages>
  <Words>737</Words>
  <Characters>4201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cp:lastPrinted>2017-10-10T09:36:00Z</cp:lastPrinted>
  <dcterms:created xsi:type="dcterms:W3CDTF">2017-09-06T01:51:00Z</dcterms:created>
  <dcterms:modified xsi:type="dcterms:W3CDTF">2019-08-30T11:55:00Z</dcterms:modified>
</cp:coreProperties>
</file>