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32" w:rsidRPr="00FB38EE" w:rsidRDefault="00862832" w:rsidP="00F573E8">
      <w:pPr>
        <w:autoSpaceDE w:val="0"/>
        <w:autoSpaceDN w:val="0"/>
        <w:spacing w:beforeLines="600" w:before="2052"/>
        <w:jc w:val="center"/>
        <w:rPr>
          <w:rFonts w:ascii="ＭＳ ゴシック" w:eastAsia="ＭＳ ゴシック" w:hAnsi="ＭＳ ゴシック" w:cs="Times New Roman"/>
          <w:color w:val="000000" w:themeColor="text1"/>
          <w:sz w:val="44"/>
          <w:szCs w:val="44"/>
        </w:rPr>
      </w:pPr>
      <w:bookmarkStart w:id="0" w:name="_GoBack"/>
      <w:bookmarkEnd w:id="0"/>
      <w:r w:rsidRPr="00FB38EE">
        <w:rPr>
          <w:rFonts w:ascii="ＭＳ ゴシック" w:eastAsia="ＭＳ ゴシック" w:hAnsi="ＭＳ ゴシック" w:hint="eastAsia"/>
          <w:color w:val="000000" w:themeColor="text1"/>
          <w:sz w:val="44"/>
          <w:szCs w:val="44"/>
        </w:rPr>
        <w:t>建築物における衛生的環境の確保に関する</w:t>
      </w:r>
    </w:p>
    <w:p w:rsidR="00862832" w:rsidRPr="00FB38EE" w:rsidRDefault="00862832" w:rsidP="00F573E8">
      <w:pPr>
        <w:autoSpaceDE w:val="0"/>
        <w:autoSpaceDN w:val="0"/>
        <w:spacing w:beforeLines="200" w:before="684"/>
        <w:jc w:val="center"/>
        <w:rPr>
          <w:rFonts w:ascii="ＭＳ ゴシック" w:eastAsia="ＭＳ ゴシック" w:hAnsi="ＭＳ ゴシック"/>
          <w:color w:val="000000" w:themeColor="text1"/>
          <w:sz w:val="44"/>
          <w:szCs w:val="44"/>
        </w:rPr>
      </w:pPr>
      <w:r w:rsidRPr="00FB38EE">
        <w:rPr>
          <w:rFonts w:ascii="ＭＳ ゴシック" w:eastAsia="ＭＳ ゴシック" w:hAnsi="ＭＳ ゴシック" w:hint="eastAsia"/>
          <w:color w:val="000000" w:themeColor="text1"/>
          <w:sz w:val="44"/>
          <w:szCs w:val="44"/>
        </w:rPr>
        <w:t>事業の登録事務の手引き</w:t>
      </w:r>
    </w:p>
    <w:p w:rsidR="008D4660" w:rsidRPr="00FB38EE" w:rsidRDefault="008D4660" w:rsidP="00F573E8">
      <w:pPr>
        <w:autoSpaceDE w:val="0"/>
        <w:autoSpaceDN w:val="0"/>
        <w:spacing w:beforeLines="200" w:before="684"/>
        <w:jc w:val="center"/>
        <w:rPr>
          <w:rFonts w:ascii="ＭＳ ゴシック" w:eastAsia="ＭＳ ゴシック" w:hAnsi="ＭＳ ゴシック" w:cs="Times New Roman"/>
          <w:color w:val="000000" w:themeColor="text1"/>
          <w:sz w:val="44"/>
          <w:szCs w:val="44"/>
        </w:rPr>
      </w:pPr>
    </w:p>
    <w:p w:rsidR="004D4B8F" w:rsidRPr="00FB38EE" w:rsidRDefault="004D4B8F" w:rsidP="00F573E8">
      <w:pPr>
        <w:autoSpaceDE w:val="0"/>
        <w:autoSpaceDN w:val="0"/>
        <w:spacing w:beforeLines="1800" w:before="6156"/>
        <w:jc w:val="center"/>
        <w:rPr>
          <w:rFonts w:ascii="ＭＳ ゴシック" w:eastAsia="ＭＳ ゴシック" w:hAnsi="ＭＳ ゴシック" w:cs="Times New Roman"/>
          <w:color w:val="000000" w:themeColor="text1"/>
          <w:sz w:val="32"/>
          <w:szCs w:val="32"/>
        </w:rPr>
      </w:pPr>
      <w:r w:rsidRPr="00FB38EE">
        <w:rPr>
          <w:rFonts w:ascii="ＭＳ ゴシック" w:eastAsia="ＭＳ ゴシック" w:hAnsi="ＭＳ ゴシック" w:hint="eastAsia"/>
          <w:color w:val="000000" w:themeColor="text1"/>
          <w:sz w:val="32"/>
          <w:szCs w:val="32"/>
        </w:rPr>
        <w:t>平成</w:t>
      </w:r>
      <w:r w:rsidR="008D4660" w:rsidRPr="00FB38EE">
        <w:rPr>
          <w:rFonts w:ascii="ＭＳ ゴシック" w:eastAsia="ＭＳ ゴシック" w:hAnsi="ＭＳ ゴシック" w:hint="eastAsia"/>
          <w:color w:val="000000" w:themeColor="text1"/>
          <w:sz w:val="32"/>
          <w:szCs w:val="32"/>
        </w:rPr>
        <w:t>２７</w:t>
      </w:r>
      <w:r w:rsidRPr="00FB38EE">
        <w:rPr>
          <w:rFonts w:ascii="ＭＳ ゴシック" w:eastAsia="ＭＳ ゴシック" w:hAnsi="ＭＳ ゴシック" w:hint="eastAsia"/>
          <w:color w:val="000000" w:themeColor="text1"/>
          <w:sz w:val="32"/>
          <w:szCs w:val="32"/>
        </w:rPr>
        <w:t>年</w:t>
      </w:r>
      <w:r w:rsidR="00E00B57">
        <w:rPr>
          <w:rFonts w:ascii="ＭＳ ゴシック" w:eastAsia="ＭＳ ゴシック" w:hAnsi="ＭＳ ゴシック" w:hint="eastAsia"/>
          <w:color w:val="000000" w:themeColor="text1"/>
          <w:sz w:val="32"/>
          <w:szCs w:val="32"/>
        </w:rPr>
        <w:t xml:space="preserve"> </w:t>
      </w:r>
      <w:r w:rsidR="00A5249C">
        <w:rPr>
          <w:rFonts w:ascii="ＭＳ ゴシック" w:eastAsia="ＭＳ ゴシック" w:hAnsi="ＭＳ ゴシック" w:hint="eastAsia"/>
          <w:color w:val="000000" w:themeColor="text1"/>
          <w:sz w:val="32"/>
          <w:szCs w:val="32"/>
        </w:rPr>
        <w:t>４</w:t>
      </w:r>
      <w:r w:rsidRPr="00FB38EE">
        <w:rPr>
          <w:rFonts w:ascii="ＭＳ ゴシック" w:eastAsia="ＭＳ ゴシック" w:hAnsi="ＭＳ ゴシック" w:hint="eastAsia"/>
          <w:color w:val="000000" w:themeColor="text1"/>
          <w:sz w:val="32"/>
          <w:szCs w:val="32"/>
        </w:rPr>
        <w:t>月</w:t>
      </w:r>
    </w:p>
    <w:p w:rsidR="00881EE5" w:rsidRPr="00553456" w:rsidRDefault="00553456" w:rsidP="004C3BD8">
      <w:pPr>
        <w:autoSpaceDE w:val="0"/>
        <w:autoSpaceDN w:val="0"/>
        <w:spacing w:beforeLines="200" w:before="684"/>
        <w:jc w:val="center"/>
        <w:rPr>
          <w:rFonts w:ascii="ＭＳ ゴシック" w:eastAsia="ＭＳ ゴシック" w:hAnsi="ＭＳ ゴシック" w:cs="Times New Roman"/>
          <w:color w:val="000000" w:themeColor="text1"/>
          <w:szCs w:val="24"/>
        </w:rPr>
      </w:pPr>
      <w:r w:rsidRPr="005E4E16">
        <w:rPr>
          <w:rFonts w:ascii="ＭＳ ゴシック" w:eastAsia="ＭＳ ゴシック" w:hAnsi="ＭＳ ゴシック" w:hint="eastAsia"/>
          <w:color w:val="000000" w:themeColor="text1"/>
          <w:sz w:val="32"/>
          <w:szCs w:val="32"/>
        </w:rPr>
        <w:t>越谷市保健所生活衛生課</w:t>
      </w:r>
    </w:p>
    <w:p w:rsidR="00862832" w:rsidRPr="00881EE5" w:rsidRDefault="004D4B8F" w:rsidP="004C3BD8">
      <w:pPr>
        <w:autoSpaceDE w:val="0"/>
        <w:autoSpaceDN w:val="0"/>
        <w:spacing w:beforeLines="200" w:before="684"/>
        <w:jc w:val="center"/>
        <w:rPr>
          <w:rFonts w:ascii="ＭＳ ゴシック" w:eastAsia="ＭＳ ゴシック" w:hAnsi="ＭＳ ゴシック" w:cs="Times New Roman"/>
          <w:strike/>
          <w:color w:val="000000" w:themeColor="text1"/>
          <w:szCs w:val="24"/>
        </w:rPr>
      </w:pPr>
      <w:r w:rsidRPr="00881EE5">
        <w:rPr>
          <w:rFonts w:ascii="ＭＳ ゴシック" w:eastAsia="ＭＳ ゴシック" w:hAnsi="ＭＳ ゴシック" w:cs="Times New Roman"/>
          <w:strike/>
          <w:color w:val="000000" w:themeColor="text1"/>
          <w:szCs w:val="24"/>
        </w:rPr>
        <w:lastRenderedPageBreak/>
        <w:br w:type="page"/>
      </w:r>
    </w:p>
    <w:p w:rsidR="00B729CE" w:rsidRPr="00FB38EE" w:rsidRDefault="00862832" w:rsidP="00F573E8">
      <w:pPr>
        <w:autoSpaceDE w:val="0"/>
        <w:autoSpaceDN w:val="0"/>
        <w:spacing w:afterLines="200" w:after="684"/>
        <w:jc w:val="center"/>
        <w:rPr>
          <w:rFonts w:ascii="ＭＳ ゴシック" w:eastAsia="ＭＳ ゴシック" w:hAnsi="ＭＳ ゴシック"/>
          <w:b/>
          <w:bCs/>
          <w:color w:val="000000" w:themeColor="text1"/>
          <w:szCs w:val="24"/>
        </w:rPr>
      </w:pPr>
      <w:r w:rsidRPr="00FB38EE">
        <w:rPr>
          <w:rFonts w:ascii="ＭＳ ゴシック" w:eastAsia="ＭＳ ゴシック" w:hAnsi="ＭＳ ゴシック" w:hint="eastAsia"/>
          <w:b/>
          <w:bCs/>
          <w:color w:val="000000" w:themeColor="text1"/>
          <w:szCs w:val="24"/>
        </w:rPr>
        <w:lastRenderedPageBreak/>
        <w:t>目</w:t>
      </w:r>
      <w:r w:rsidR="004D4B8F" w:rsidRPr="00FB38EE">
        <w:rPr>
          <w:rFonts w:ascii="ＭＳ ゴシック" w:eastAsia="ＭＳ ゴシック" w:hAnsi="ＭＳ ゴシック" w:hint="eastAsia"/>
          <w:b/>
          <w:bCs/>
          <w:color w:val="000000" w:themeColor="text1"/>
          <w:szCs w:val="24"/>
        </w:rPr>
        <w:t xml:space="preserve">　　</w:t>
      </w:r>
      <w:r w:rsidRPr="00FB38EE">
        <w:rPr>
          <w:rFonts w:ascii="ＭＳ ゴシック" w:eastAsia="ＭＳ ゴシック" w:hAnsi="ＭＳ ゴシック" w:hint="eastAsia"/>
          <w:b/>
          <w:bCs/>
          <w:color w:val="000000" w:themeColor="text1"/>
          <w:szCs w:val="24"/>
        </w:rPr>
        <w:t>次</w:t>
      </w:r>
    </w:p>
    <w:p w:rsidR="00D8013D" w:rsidRPr="00FB38EE" w:rsidRDefault="001C45E0" w:rsidP="00881B53">
      <w:pPr>
        <w:pStyle w:val="11"/>
        <w:rPr>
          <w:rFonts w:cstheme="minorBidi"/>
          <w:b/>
          <w:color w:val="000000" w:themeColor="text1"/>
          <w:kern w:val="2"/>
          <w:sz w:val="21"/>
          <w:szCs w:val="22"/>
        </w:rPr>
      </w:pPr>
      <w:r w:rsidRPr="00FB38EE">
        <w:rPr>
          <w:color w:val="000000" w:themeColor="text1"/>
        </w:rPr>
        <w:fldChar w:fldCharType="begin"/>
      </w:r>
      <w:r w:rsidR="004A6180" w:rsidRPr="00FB38EE">
        <w:rPr>
          <w:color w:val="000000" w:themeColor="text1"/>
        </w:rPr>
        <w:instrText xml:space="preserve"> TOC \o "1-4" \h \z \u </w:instrText>
      </w:r>
      <w:r w:rsidRPr="00FB38EE">
        <w:rPr>
          <w:color w:val="000000" w:themeColor="text1"/>
        </w:rPr>
        <w:fldChar w:fldCharType="separate"/>
      </w:r>
      <w:hyperlink w:anchor="_Toc332198434" w:history="1">
        <w:r w:rsidR="00D8013D" w:rsidRPr="00FB38EE">
          <w:rPr>
            <w:rStyle w:val="a6"/>
            <w:rFonts w:hint="eastAsia"/>
            <w:b/>
            <w:color w:val="000000" w:themeColor="text1"/>
          </w:rPr>
          <w:t>１　目的</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Pr="00FB38EE">
          <w:rPr>
            <w:webHidden/>
            <w:color w:val="000000" w:themeColor="text1"/>
          </w:rPr>
          <w:fldChar w:fldCharType="begin"/>
        </w:r>
        <w:r w:rsidR="00D8013D" w:rsidRPr="00FB38EE">
          <w:rPr>
            <w:webHidden/>
            <w:color w:val="000000" w:themeColor="text1"/>
          </w:rPr>
          <w:instrText xml:space="preserve"> PAGEREF _Toc332198434 \h </w:instrText>
        </w:r>
        <w:r w:rsidRPr="00FB38EE">
          <w:rPr>
            <w:webHidden/>
            <w:color w:val="000000" w:themeColor="text1"/>
          </w:rPr>
        </w:r>
        <w:r w:rsidRPr="00FB38EE">
          <w:rPr>
            <w:webHidden/>
            <w:color w:val="000000" w:themeColor="text1"/>
          </w:rPr>
          <w:fldChar w:fldCharType="separate"/>
        </w:r>
        <w:r w:rsidR="00D36641">
          <w:rPr>
            <w:webHidden/>
            <w:color w:val="000000" w:themeColor="text1"/>
          </w:rPr>
          <w:t>1</w:t>
        </w:r>
        <w:r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35" w:history="1">
        <w:r w:rsidR="00D8013D" w:rsidRPr="00FB38EE">
          <w:rPr>
            <w:rStyle w:val="a6"/>
            <w:rFonts w:hint="eastAsia"/>
            <w:b/>
            <w:color w:val="000000" w:themeColor="text1"/>
          </w:rPr>
          <w:t>２　根拠法令</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_Toc332198435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w:t>
        </w:r>
        <w:r w:rsidR="001C45E0"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36" w:history="1">
        <w:r w:rsidR="00D8013D" w:rsidRPr="00FB38EE">
          <w:rPr>
            <w:rStyle w:val="a6"/>
            <w:rFonts w:hint="eastAsia"/>
            <w:b/>
            <w:color w:val="000000" w:themeColor="text1"/>
          </w:rPr>
          <w:t>３　登録制度</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_Toc332198436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2</w:t>
        </w:r>
        <w:r w:rsidR="001C45E0" w:rsidRPr="00FB38EE">
          <w:rPr>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37"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1)</w:t>
        </w:r>
        <w:r w:rsidR="00D8013D" w:rsidRPr="00FB38EE">
          <w:rPr>
            <w:rStyle w:val="a6"/>
            <w:rFonts w:ascii="ＭＳ ゴシック" w:eastAsia="ＭＳ ゴシック" w:hAnsi="ＭＳ ゴシック" w:hint="eastAsia"/>
            <w:color w:val="000000" w:themeColor="text1"/>
          </w:rPr>
          <w:t xml:space="preserve">　趣旨</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_Toc332198437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38"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2)</w:t>
        </w:r>
        <w:r w:rsidR="00D8013D" w:rsidRPr="00FB38EE">
          <w:rPr>
            <w:rStyle w:val="a6"/>
            <w:rFonts w:ascii="ＭＳ ゴシック" w:eastAsia="ＭＳ ゴシック" w:hAnsi="ＭＳ ゴシック" w:hint="eastAsia"/>
            <w:color w:val="000000" w:themeColor="text1"/>
          </w:rPr>
          <w:t xml:space="preserve">　登録とは</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_Toc332198438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39"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3)</w:t>
        </w:r>
        <w:r w:rsidR="00D8013D" w:rsidRPr="00FB38EE">
          <w:rPr>
            <w:rStyle w:val="a6"/>
            <w:rFonts w:ascii="ＭＳ ゴシック" w:eastAsia="ＭＳ ゴシック" w:hAnsi="ＭＳ ゴシック" w:hint="eastAsia"/>
            <w:color w:val="000000" w:themeColor="text1"/>
          </w:rPr>
          <w:t xml:space="preserve">　登録を受けられる業種</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_Toc332198439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3</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40"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4)</w:t>
        </w:r>
        <w:r w:rsidR="00D8013D" w:rsidRPr="00FB38EE">
          <w:rPr>
            <w:rStyle w:val="a6"/>
            <w:rFonts w:ascii="ＭＳ ゴシック" w:eastAsia="ＭＳ ゴシック" w:hAnsi="ＭＳ ゴシック" w:hint="eastAsia"/>
            <w:color w:val="000000" w:themeColor="text1"/>
          </w:rPr>
          <w:t xml:space="preserve">　営業所</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_Toc332198440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3</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41"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5)</w:t>
        </w:r>
        <w:r w:rsidR="00D8013D" w:rsidRPr="00FB38EE">
          <w:rPr>
            <w:rStyle w:val="a6"/>
            <w:rFonts w:ascii="ＭＳ ゴシック" w:eastAsia="ＭＳ ゴシック" w:hAnsi="ＭＳ ゴシック" w:hint="eastAsia"/>
            <w:color w:val="000000" w:themeColor="text1"/>
          </w:rPr>
          <w:t xml:space="preserve">　登録の申請</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_Toc332198441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4</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31"/>
        <w:rPr>
          <w:rFonts w:ascii="ＭＳ ゴシック" w:eastAsia="ＭＳ ゴシック" w:hAnsi="ＭＳ ゴシック" w:cstheme="minorBidi"/>
          <w:iCs w:val="0"/>
          <w:color w:val="000000" w:themeColor="text1"/>
          <w:kern w:val="2"/>
          <w:sz w:val="21"/>
          <w:szCs w:val="22"/>
        </w:rPr>
      </w:pPr>
      <w:hyperlink w:anchor="_Toc332198442" w:history="1">
        <w:r w:rsidR="00D8013D" w:rsidRPr="00FB38EE">
          <w:rPr>
            <w:rStyle w:val="a6"/>
            <w:rFonts w:ascii="ＭＳ ゴシック" w:eastAsia="ＭＳ ゴシック" w:hAnsi="ＭＳ ゴシック" w:hint="eastAsia"/>
            <w:color w:val="000000" w:themeColor="text1"/>
          </w:rPr>
          <w:t>ア　申請書</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_Toc332198442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4</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31"/>
        <w:rPr>
          <w:rFonts w:ascii="ＭＳ ゴシック" w:eastAsia="ＭＳ ゴシック" w:hAnsi="ＭＳ ゴシック" w:cstheme="minorBidi"/>
          <w:iCs w:val="0"/>
          <w:color w:val="000000" w:themeColor="text1"/>
          <w:kern w:val="2"/>
          <w:sz w:val="21"/>
          <w:szCs w:val="22"/>
        </w:rPr>
      </w:pPr>
      <w:hyperlink w:anchor="_Toc332198443" w:history="1">
        <w:r w:rsidR="00D8013D" w:rsidRPr="00FB38EE">
          <w:rPr>
            <w:rStyle w:val="a6"/>
            <w:rFonts w:ascii="ＭＳ ゴシック" w:eastAsia="ＭＳ ゴシック" w:hAnsi="ＭＳ ゴシック" w:hint="eastAsia"/>
            <w:color w:val="000000" w:themeColor="text1"/>
          </w:rPr>
          <w:t>イ　添付書類</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_Toc332198443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4</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44"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ｱ</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事業別添付書類</w:t>
        </w:r>
        <w:r w:rsidR="00407294" w:rsidRPr="00FB38EE">
          <w:rPr>
            <w:rStyle w:val="a6"/>
            <w:rFonts w:ascii="ＭＳ ゴシック" w:eastAsia="ＭＳ ゴシック" w:hAnsi="ＭＳ ゴシック" w:hint="eastAsia"/>
            <w:noProof/>
            <w:color w:val="000000" w:themeColor="text1"/>
          </w:rPr>
          <w:t>(ａからｈ)</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_Toc332198444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4</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noProof/>
          <w:color w:val="000000" w:themeColor="text1"/>
          <w:u w:val="single"/>
        </w:rPr>
      </w:pPr>
      <w:hyperlink w:anchor="_Toc332198445"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ｲ</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機械器具の概要を記載した書面の記入事項</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_Toc332198445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6</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46"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ｳ</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監督者等の氏名を記載した書面の</w:t>
        </w:r>
        <w:r w:rsidR="00407294" w:rsidRPr="00FB38EE">
          <w:rPr>
            <w:rStyle w:val="a6"/>
            <w:rFonts w:ascii="ＭＳ ゴシック" w:eastAsia="ＭＳ ゴシック" w:hAnsi="ＭＳ ゴシック" w:hint="eastAsia"/>
            <w:noProof/>
            <w:color w:val="000000" w:themeColor="text1"/>
          </w:rPr>
          <w:t>記入</w:t>
        </w:r>
        <w:r w:rsidR="00D8013D" w:rsidRPr="00FB38EE">
          <w:rPr>
            <w:rStyle w:val="a6"/>
            <w:rFonts w:ascii="ＭＳ ゴシック" w:eastAsia="ＭＳ ゴシック" w:hAnsi="ＭＳ ゴシック" w:hint="eastAsia"/>
            <w:noProof/>
            <w:color w:val="000000" w:themeColor="text1"/>
          </w:rPr>
          <w:t>事項</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_Toc332198446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6</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47"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ｴ</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監督者等が規則に定める資格者であることを証する書類</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_Toc332198447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6</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48"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ｵ</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従事者の研修の実施状況を記載した書面の記載事項</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_Toc332198448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7</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49"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ｶ</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作業及び作</w:t>
        </w:r>
        <w:r w:rsidR="00EC188A" w:rsidRPr="00FB38EE">
          <w:rPr>
            <w:rStyle w:val="a6"/>
            <w:rFonts w:ascii="ＭＳ ゴシック" w:eastAsia="ＭＳ ゴシック" w:hAnsi="ＭＳ ゴシック" w:hint="eastAsia"/>
            <w:noProof/>
            <w:color w:val="000000" w:themeColor="text1"/>
          </w:rPr>
          <w:t>業に用いる機械器具その他の設備の維持管理の方法を記載した書面の記入</w:t>
        </w:r>
        <w:r w:rsidR="00D8013D" w:rsidRPr="00FB38EE">
          <w:rPr>
            <w:rStyle w:val="a6"/>
            <w:rFonts w:ascii="ＭＳ ゴシック" w:eastAsia="ＭＳ ゴシック" w:hAnsi="ＭＳ ゴシック" w:hint="eastAsia"/>
            <w:noProof/>
            <w:color w:val="000000" w:themeColor="text1"/>
          </w:rPr>
          <w:t>事項</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_Toc332198449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8</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31"/>
        <w:rPr>
          <w:rFonts w:ascii="ＭＳ ゴシック" w:eastAsia="ＭＳ ゴシック" w:hAnsi="ＭＳ ゴシック" w:cstheme="minorBidi"/>
          <w:iCs w:val="0"/>
          <w:color w:val="000000" w:themeColor="text1"/>
          <w:kern w:val="2"/>
          <w:sz w:val="21"/>
          <w:szCs w:val="22"/>
        </w:rPr>
      </w:pPr>
      <w:hyperlink w:anchor="_Toc332198450" w:history="1">
        <w:r w:rsidR="00D8013D" w:rsidRPr="00FB38EE">
          <w:rPr>
            <w:rStyle w:val="a6"/>
            <w:rFonts w:ascii="ＭＳ ゴシック" w:eastAsia="ＭＳ ゴシック" w:hAnsi="ＭＳ ゴシック" w:hint="eastAsia"/>
            <w:color w:val="000000" w:themeColor="text1"/>
          </w:rPr>
          <w:t>ウ　登録手数料</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_Toc332198450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51"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6)</w:t>
        </w:r>
        <w:r w:rsidR="00D8013D" w:rsidRPr="00FB38EE">
          <w:rPr>
            <w:rStyle w:val="a6"/>
            <w:rFonts w:ascii="ＭＳ ゴシック" w:eastAsia="ＭＳ ゴシック" w:hAnsi="ＭＳ ゴシック" w:hint="eastAsia"/>
            <w:color w:val="000000" w:themeColor="text1"/>
          </w:rPr>
          <w:t xml:space="preserve">　申請書の受理</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_Toc332198451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52"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7)</w:t>
        </w:r>
        <w:r w:rsidR="00D8013D" w:rsidRPr="00FB38EE">
          <w:rPr>
            <w:rStyle w:val="a6"/>
            <w:rFonts w:ascii="ＭＳ ゴシック" w:eastAsia="ＭＳ ゴシック" w:hAnsi="ＭＳ ゴシック" w:hint="eastAsia"/>
            <w:color w:val="000000" w:themeColor="text1"/>
          </w:rPr>
          <w:t xml:space="preserve">　登録申請の審査</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_Toc332198452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31"/>
        <w:rPr>
          <w:rFonts w:ascii="ＭＳ ゴシック" w:eastAsia="ＭＳ ゴシック" w:hAnsi="ＭＳ ゴシック" w:cstheme="minorBidi"/>
          <w:iCs w:val="0"/>
          <w:color w:val="000000" w:themeColor="text1"/>
          <w:kern w:val="2"/>
          <w:sz w:val="21"/>
          <w:szCs w:val="22"/>
        </w:rPr>
      </w:pPr>
      <w:hyperlink w:anchor="_Toc332198453" w:history="1">
        <w:r w:rsidR="00D8013D" w:rsidRPr="00FB38EE">
          <w:rPr>
            <w:rStyle w:val="a6"/>
            <w:rFonts w:ascii="ＭＳ ゴシック" w:eastAsia="ＭＳ ゴシック" w:hAnsi="ＭＳ ゴシック" w:hint="eastAsia"/>
            <w:color w:val="000000" w:themeColor="text1"/>
          </w:rPr>
          <w:t>ア　書類審査</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_Toc332198453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31"/>
        <w:rPr>
          <w:rFonts w:ascii="ＭＳ ゴシック" w:eastAsia="ＭＳ ゴシック" w:hAnsi="ＭＳ ゴシック" w:cstheme="minorBidi"/>
          <w:iCs w:val="0"/>
          <w:color w:val="000000" w:themeColor="text1"/>
          <w:kern w:val="2"/>
          <w:sz w:val="21"/>
          <w:szCs w:val="22"/>
        </w:rPr>
      </w:pPr>
      <w:hyperlink w:anchor="_Toc332198454" w:history="1">
        <w:r w:rsidR="00D8013D" w:rsidRPr="00FB38EE">
          <w:rPr>
            <w:rStyle w:val="a6"/>
            <w:rFonts w:ascii="ＭＳ ゴシック" w:eastAsia="ＭＳ ゴシック" w:hAnsi="ＭＳ ゴシック" w:hint="eastAsia"/>
            <w:color w:val="000000" w:themeColor="text1"/>
          </w:rPr>
          <w:t>イ　現地調査</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_Toc332198454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31"/>
        <w:rPr>
          <w:rFonts w:ascii="ＭＳ ゴシック" w:eastAsia="ＭＳ ゴシック" w:hAnsi="ＭＳ ゴシック" w:cstheme="minorBidi"/>
          <w:iCs w:val="0"/>
          <w:color w:val="000000" w:themeColor="text1"/>
          <w:kern w:val="2"/>
          <w:sz w:val="21"/>
          <w:szCs w:val="22"/>
        </w:rPr>
      </w:pPr>
      <w:hyperlink w:anchor="_Toc332198455" w:history="1">
        <w:r w:rsidR="00D8013D" w:rsidRPr="00FB38EE">
          <w:rPr>
            <w:rStyle w:val="a6"/>
            <w:rFonts w:ascii="ＭＳ ゴシック" w:eastAsia="ＭＳ ゴシック" w:hAnsi="ＭＳ ゴシック" w:hint="eastAsia"/>
            <w:color w:val="000000" w:themeColor="text1"/>
          </w:rPr>
          <w:t>ウ　登録基準</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_Toc332198455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56"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ｱ</w:t>
        </w:r>
        <w:r w:rsidR="00D8013D" w:rsidRPr="00FB38EE">
          <w:rPr>
            <w:rStyle w:val="a6"/>
            <w:rFonts w:ascii="ＭＳ ゴシック" w:eastAsia="ＭＳ ゴシック" w:hAnsi="ＭＳ ゴシック"/>
            <w:noProof/>
            <w:color w:val="000000" w:themeColor="text1"/>
          </w:rPr>
          <w:t xml:space="preserve">) </w:t>
        </w:r>
        <w:r w:rsidR="00192394" w:rsidRPr="00FB38EE">
          <w:rPr>
            <w:rStyle w:val="a6"/>
            <w:rFonts w:ascii="ＭＳ ゴシック" w:eastAsia="ＭＳ ゴシック" w:hAnsi="ＭＳ ゴシック" w:hint="eastAsia"/>
            <w:noProof/>
            <w:color w:val="000000" w:themeColor="text1"/>
          </w:rPr>
          <w:t>一般</w:t>
        </w:r>
        <w:r w:rsidR="00A57961" w:rsidRPr="00FB38EE">
          <w:rPr>
            <w:rStyle w:val="a6"/>
            <w:rFonts w:ascii="ＭＳ ゴシック" w:eastAsia="ＭＳ ゴシック" w:hAnsi="ＭＳ ゴシック" w:hint="eastAsia"/>
            <w:noProof/>
            <w:color w:val="000000" w:themeColor="text1"/>
          </w:rPr>
          <w:t>的</w:t>
        </w:r>
        <w:r w:rsidR="00D8013D" w:rsidRPr="00FB38EE">
          <w:rPr>
            <w:rStyle w:val="a6"/>
            <w:rFonts w:ascii="ＭＳ ゴシック" w:eastAsia="ＭＳ ゴシック" w:hAnsi="ＭＳ ゴシック" w:hint="eastAsia"/>
            <w:noProof/>
            <w:color w:val="000000" w:themeColor="text1"/>
          </w:rPr>
          <w:t>事項</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_Toc332198456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10</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57"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ｲ</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個別事項</w:t>
        </w:r>
        <w:r w:rsidR="00ED2698" w:rsidRPr="00FB38EE">
          <w:rPr>
            <w:rStyle w:val="a6"/>
            <w:rFonts w:ascii="ＭＳ ゴシック" w:eastAsia="ＭＳ ゴシック" w:hAnsi="ＭＳ ゴシック" w:hint="eastAsia"/>
            <w:noProof/>
            <w:color w:val="000000" w:themeColor="text1"/>
          </w:rPr>
          <w:t>(別記参照)</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_Toc332198457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11</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58" w:history="1">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ｳ</w:t>
        </w:r>
        <w:r w:rsidR="00D8013D" w:rsidRPr="00FB38EE">
          <w:rPr>
            <w:rStyle w:val="a6"/>
            <w:rFonts w:ascii="ＭＳ ゴシック" w:eastAsia="ＭＳ ゴシック" w:hAnsi="ＭＳ ゴシック"/>
            <w:noProof/>
            <w:color w:val="000000" w:themeColor="text1"/>
          </w:rPr>
          <w:t xml:space="preserve">) </w:t>
        </w:r>
        <w:r w:rsidR="00D8013D" w:rsidRPr="00FB38EE">
          <w:rPr>
            <w:rStyle w:val="a6"/>
            <w:rFonts w:ascii="ＭＳ ゴシック" w:eastAsia="ＭＳ ゴシック" w:hAnsi="ＭＳ ゴシック" w:hint="eastAsia"/>
            <w:noProof/>
            <w:color w:val="000000" w:themeColor="text1"/>
          </w:rPr>
          <w:t>留意事項</w:t>
        </w:r>
        <w:r w:rsidR="00D8013D" w:rsidRPr="00FB38EE">
          <w:rPr>
            <w:rStyle w:val="a6"/>
            <w:rFonts w:ascii="ＭＳ ゴシック" w:eastAsia="ＭＳ ゴシック" w:hAnsi="ＭＳ ゴシック"/>
            <w:noProof/>
            <w:color w:val="000000" w:themeColor="text1"/>
          </w:rPr>
          <w:t>(</w:t>
        </w:r>
        <w:r w:rsidR="00D8013D" w:rsidRPr="00FB38EE">
          <w:rPr>
            <w:rStyle w:val="a6"/>
            <w:rFonts w:ascii="ＭＳ ゴシック" w:eastAsia="ＭＳ ゴシック" w:hAnsi="ＭＳ ゴシック" w:hint="eastAsia"/>
            <w:noProof/>
            <w:color w:val="000000" w:themeColor="text1"/>
          </w:rPr>
          <w:t>登録業全体について</w:t>
        </w:r>
        <w:r w:rsidR="00D8013D" w:rsidRPr="00FB38EE">
          <w:rPr>
            <w:rStyle w:val="a6"/>
            <w:rFonts w:ascii="ＭＳ ゴシック" w:eastAsia="ＭＳ ゴシック" w:hAnsi="ＭＳ ゴシック"/>
            <w:noProof/>
            <w:color w:val="000000" w:themeColor="text1"/>
          </w:rPr>
          <w:t>)</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_Toc332198458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11</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59"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8)</w:t>
        </w:r>
        <w:r w:rsidR="00D8013D" w:rsidRPr="00FB38EE">
          <w:rPr>
            <w:rStyle w:val="a6"/>
            <w:rFonts w:ascii="ＭＳ ゴシック" w:eastAsia="ＭＳ ゴシック" w:hAnsi="ＭＳ ゴシック" w:hint="eastAsia"/>
            <w:color w:val="000000" w:themeColor="text1"/>
          </w:rPr>
          <w:t xml:space="preserve">　登録台帳の整備</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_Toc332198459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13</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60" w:history="1">
        <w:r w:rsidR="00D8013D" w:rsidRPr="00FB38EE">
          <w:rPr>
            <w:rStyle w:val="a6"/>
            <w:rFonts w:ascii="ＭＳ ゴシック" w:eastAsia="ＭＳ ゴシック" w:hAnsi="ＭＳ ゴシック"/>
            <w:color w:val="000000" w:themeColor="text1"/>
          </w:rPr>
          <w:t>(</w:t>
        </w:r>
        <w:r w:rsidR="007B42BC"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color w:val="000000" w:themeColor="text1"/>
          </w:rPr>
          <w:t>9)</w:t>
        </w:r>
        <w:r w:rsidR="00D8013D" w:rsidRPr="00FB38EE">
          <w:rPr>
            <w:rStyle w:val="a6"/>
            <w:rFonts w:ascii="ＭＳ ゴシック" w:eastAsia="ＭＳ ゴシック" w:hAnsi="ＭＳ ゴシック" w:hint="eastAsia"/>
            <w:color w:val="000000" w:themeColor="text1"/>
          </w:rPr>
          <w:t xml:space="preserve">　登録証明書の交付</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_Toc332198460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13</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61" w:history="1">
        <w:r w:rsidR="00D8013D" w:rsidRPr="00FB38EE">
          <w:rPr>
            <w:rStyle w:val="a6"/>
            <w:rFonts w:ascii="ＭＳ ゴシック" w:eastAsia="ＭＳ ゴシック" w:hAnsi="ＭＳ ゴシック"/>
            <w:color w:val="000000" w:themeColor="text1"/>
          </w:rPr>
          <w:t>(10)</w:t>
        </w:r>
        <w:r w:rsidR="00D8013D" w:rsidRPr="00FB38EE">
          <w:rPr>
            <w:rStyle w:val="a6"/>
            <w:rFonts w:ascii="ＭＳ ゴシック" w:eastAsia="ＭＳ ゴシック" w:hAnsi="ＭＳ ゴシック" w:hint="eastAsia"/>
            <w:color w:val="000000" w:themeColor="text1"/>
          </w:rPr>
          <w:t xml:space="preserve">　登録の有効期間</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_Toc332198461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14</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62" w:history="1">
        <w:r w:rsidR="00D8013D" w:rsidRPr="00FB38EE">
          <w:rPr>
            <w:rStyle w:val="a6"/>
            <w:rFonts w:hint="eastAsia"/>
            <w:b/>
            <w:color w:val="000000" w:themeColor="text1"/>
          </w:rPr>
          <w:t>４　登録の表示</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_Toc332198462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14</w:t>
        </w:r>
        <w:r w:rsidR="001C45E0"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63" w:history="1">
        <w:r w:rsidR="00D8013D" w:rsidRPr="00FB38EE">
          <w:rPr>
            <w:rStyle w:val="a6"/>
            <w:rFonts w:hint="eastAsia"/>
            <w:b/>
            <w:color w:val="000000" w:themeColor="text1"/>
          </w:rPr>
          <w:t>５　変更の届出等</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_Toc332198463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14</w:t>
        </w:r>
        <w:r w:rsidR="001C45E0"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64" w:history="1">
        <w:r w:rsidR="00D8013D" w:rsidRPr="00FB38EE">
          <w:rPr>
            <w:rStyle w:val="a6"/>
            <w:rFonts w:hint="eastAsia"/>
            <w:b/>
            <w:color w:val="000000" w:themeColor="text1"/>
          </w:rPr>
          <w:t>６　報告、検査等</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_Toc332198464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17</w:t>
        </w:r>
        <w:r w:rsidR="001C45E0"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65" w:history="1">
        <w:r w:rsidR="00D8013D" w:rsidRPr="00FB38EE">
          <w:rPr>
            <w:rStyle w:val="a6"/>
            <w:rFonts w:hint="eastAsia"/>
            <w:b/>
            <w:color w:val="000000" w:themeColor="text1"/>
          </w:rPr>
          <w:t>７　登録の取消し</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_Toc332198465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17</w:t>
        </w:r>
        <w:r w:rsidR="001C45E0"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66" w:history="1">
        <w:r w:rsidR="00D8013D" w:rsidRPr="00FB38EE">
          <w:rPr>
            <w:rStyle w:val="a6"/>
            <w:rFonts w:hint="eastAsia"/>
            <w:color w:val="000000" w:themeColor="text1"/>
          </w:rPr>
          <w:t>＜参考＞　監督者等の講習、従事者の研修登録機関</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_Toc332198466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17</w:t>
        </w:r>
        <w:r w:rsidR="001C45E0" w:rsidRPr="00FB38EE">
          <w:rPr>
            <w:webHidden/>
            <w:color w:val="000000" w:themeColor="text1"/>
          </w:rPr>
          <w:fldChar w:fldCharType="end"/>
        </w:r>
      </w:hyperlink>
    </w:p>
    <w:p w:rsidR="00D8013D" w:rsidRPr="00FB38EE" w:rsidRDefault="002A3BF0" w:rsidP="00881B53">
      <w:pPr>
        <w:pStyle w:val="11"/>
        <w:rPr>
          <w:rFonts w:cstheme="minorBidi"/>
          <w:b/>
          <w:color w:val="000000" w:themeColor="text1"/>
          <w:kern w:val="2"/>
          <w:sz w:val="21"/>
          <w:szCs w:val="22"/>
        </w:rPr>
      </w:pPr>
      <w:hyperlink w:anchor="_Toc332198467" w:history="1">
        <w:r w:rsidR="00D8013D" w:rsidRPr="00FB38EE">
          <w:rPr>
            <w:rStyle w:val="a6"/>
            <w:rFonts w:hint="eastAsia"/>
            <w:b/>
            <w:color w:val="000000" w:themeColor="text1"/>
          </w:rPr>
          <w:t>８　別記</w:t>
        </w:r>
        <w:r w:rsidR="00351992" w:rsidRPr="00FB38EE">
          <w:rPr>
            <w:rStyle w:val="a6"/>
            <w:rFonts w:hint="eastAsia"/>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_Toc332198467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17</w:t>
        </w:r>
        <w:r w:rsidR="001C45E0" w:rsidRPr="00FB38EE">
          <w:rPr>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68" w:history="1">
        <w:r w:rsidR="00D8013D" w:rsidRPr="00FB38EE">
          <w:rPr>
            <w:rStyle w:val="a6"/>
            <w:rFonts w:ascii="ＭＳ ゴシック" w:eastAsia="ＭＳ ゴシック" w:hAnsi="ＭＳ ゴシック" w:hint="eastAsia"/>
            <w:color w:val="000000" w:themeColor="text1"/>
          </w:rPr>
          <w:t>１号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建築物清掃業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_Toc332198468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17</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69" w:history="1">
        <w:r w:rsidR="00D8013D" w:rsidRPr="00FB38EE">
          <w:rPr>
            <w:rStyle w:val="a6"/>
            <w:rFonts w:ascii="ＭＳ ゴシック" w:eastAsia="ＭＳ ゴシック" w:hAnsi="ＭＳ ゴシック" w:hint="eastAsia"/>
            <w:noProof/>
            <w:color w:val="000000" w:themeColor="text1"/>
          </w:rPr>
          <w:t>１　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_Toc332198469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17</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0" w:history="1">
        <w:r w:rsidR="00D8013D" w:rsidRPr="00FB38EE">
          <w:rPr>
            <w:rStyle w:val="a6"/>
            <w:rFonts w:ascii="ＭＳ ゴシック" w:eastAsia="ＭＳ ゴシック" w:hAnsi="ＭＳ ゴシック" w:hint="eastAsia"/>
            <w:noProof/>
            <w:color w:val="000000" w:themeColor="text1"/>
          </w:rPr>
          <w:t>２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_Toc332198470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18</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71" w:history="1">
        <w:r w:rsidR="00D8013D" w:rsidRPr="00FB38EE">
          <w:rPr>
            <w:rStyle w:val="a6"/>
            <w:rFonts w:ascii="ＭＳ ゴシック" w:eastAsia="ＭＳ ゴシック" w:hAnsi="ＭＳ ゴシック" w:hint="eastAsia"/>
            <w:color w:val="000000" w:themeColor="text1"/>
          </w:rPr>
          <w:t>２号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建築物空気環境測定業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_Toc332198471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19</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2" w:history="1">
        <w:r w:rsidR="00D8013D" w:rsidRPr="00FB38EE">
          <w:rPr>
            <w:rStyle w:val="a6"/>
            <w:rFonts w:ascii="ＭＳ ゴシック" w:eastAsia="ＭＳ ゴシック" w:hAnsi="ＭＳ ゴシック" w:hint="eastAsia"/>
            <w:noProof/>
            <w:color w:val="000000" w:themeColor="text1"/>
          </w:rPr>
          <w:t>１　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_Toc332198472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19</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3" w:history="1">
        <w:r w:rsidR="00D8013D" w:rsidRPr="00FB38EE">
          <w:rPr>
            <w:rStyle w:val="a6"/>
            <w:rFonts w:ascii="ＭＳ ゴシック" w:eastAsia="ＭＳ ゴシック" w:hAnsi="ＭＳ ゴシック" w:hint="eastAsia"/>
            <w:noProof/>
            <w:color w:val="000000" w:themeColor="text1"/>
          </w:rPr>
          <w:t>２　厚生労働大臣が別</w:t>
        </w:r>
        <w:r w:rsidR="004144FE" w:rsidRPr="00FB38EE">
          <w:rPr>
            <w:rStyle w:val="a6"/>
            <w:rFonts w:ascii="ＭＳ ゴシック" w:eastAsia="ＭＳ ゴシック" w:hAnsi="ＭＳ ゴシック" w:hint="eastAsia"/>
            <w:noProof/>
            <w:color w:val="000000" w:themeColor="text1"/>
          </w:rPr>
          <w:t>に</w:t>
        </w:r>
        <w:r w:rsidR="00D8013D" w:rsidRPr="00FB38EE">
          <w:rPr>
            <w:rStyle w:val="a6"/>
            <w:rFonts w:ascii="ＭＳ ゴシック" w:eastAsia="ＭＳ ゴシック" w:hAnsi="ＭＳ ゴシック" w:hint="eastAsia"/>
            <w:noProof/>
            <w:color w:val="000000" w:themeColor="text1"/>
          </w:rPr>
          <w:t>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_Toc332198473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19</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74" w:history="1">
        <w:r w:rsidR="00D8013D" w:rsidRPr="00FB38EE">
          <w:rPr>
            <w:rStyle w:val="a6"/>
            <w:rFonts w:ascii="ＭＳ ゴシック" w:eastAsia="ＭＳ ゴシック" w:hAnsi="ＭＳ ゴシック" w:hint="eastAsia"/>
            <w:color w:val="000000" w:themeColor="text1"/>
          </w:rPr>
          <w:t>３号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建築物空気調和用ダクト清掃業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_Toc332198474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20</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5" w:history="1">
        <w:r w:rsidR="00D8013D" w:rsidRPr="00FB38EE">
          <w:rPr>
            <w:rStyle w:val="a6"/>
            <w:rFonts w:ascii="ＭＳ ゴシック" w:eastAsia="ＭＳ ゴシック" w:hAnsi="ＭＳ ゴシック" w:hint="eastAsia"/>
            <w:noProof/>
            <w:color w:val="000000" w:themeColor="text1"/>
          </w:rPr>
          <w:t>１　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_Toc332198475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20</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6" w:history="1">
        <w:r w:rsidR="00D8013D" w:rsidRPr="00FB38EE">
          <w:rPr>
            <w:rStyle w:val="a6"/>
            <w:rFonts w:ascii="ＭＳ ゴシック" w:eastAsia="ＭＳ ゴシック" w:hAnsi="ＭＳ ゴシック" w:hint="eastAsia"/>
            <w:noProof/>
            <w:color w:val="000000" w:themeColor="text1"/>
          </w:rPr>
          <w:t>２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_Toc332198476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21</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77" w:history="1">
        <w:r w:rsidR="00D8013D" w:rsidRPr="00FB38EE">
          <w:rPr>
            <w:rStyle w:val="a6"/>
            <w:rFonts w:ascii="ＭＳ ゴシック" w:eastAsia="ＭＳ ゴシック" w:hAnsi="ＭＳ ゴシック" w:hint="eastAsia"/>
            <w:color w:val="000000" w:themeColor="text1"/>
          </w:rPr>
          <w:t>４号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建築物飲料水水質検査業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_Toc332198477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22</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8" w:history="1">
        <w:r w:rsidR="00D8013D" w:rsidRPr="00FB38EE">
          <w:rPr>
            <w:rStyle w:val="a6"/>
            <w:rFonts w:ascii="ＭＳ ゴシック" w:eastAsia="ＭＳ ゴシック" w:hAnsi="ＭＳ ゴシック" w:hint="eastAsia"/>
            <w:noProof/>
            <w:color w:val="000000" w:themeColor="text1"/>
          </w:rPr>
          <w:t>１　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_Toc332198478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22</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79" w:history="1">
        <w:r w:rsidR="00D8013D" w:rsidRPr="00FB38EE">
          <w:rPr>
            <w:rStyle w:val="a6"/>
            <w:rFonts w:ascii="ＭＳ ゴシック" w:eastAsia="ＭＳ ゴシック" w:hAnsi="ＭＳ ゴシック" w:hint="eastAsia"/>
            <w:noProof/>
            <w:color w:val="000000" w:themeColor="text1"/>
          </w:rPr>
          <w:t>２　水質検査を適確に行うことができる検査室</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_Toc332198479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23</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0" w:history="1">
        <w:r w:rsidR="00D8013D" w:rsidRPr="00FB38EE">
          <w:rPr>
            <w:rStyle w:val="a6"/>
            <w:rFonts w:ascii="ＭＳ ゴシック" w:eastAsia="ＭＳ ゴシック" w:hAnsi="ＭＳ ゴシック" w:hint="eastAsia"/>
            <w:noProof/>
            <w:color w:val="000000" w:themeColor="text1"/>
          </w:rPr>
          <w:t>３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_Toc332198480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23</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81" w:history="1">
        <w:r w:rsidR="00D8013D" w:rsidRPr="00FB38EE">
          <w:rPr>
            <w:rStyle w:val="a6"/>
            <w:rFonts w:ascii="ＭＳ ゴシック" w:eastAsia="ＭＳ ゴシック" w:hAnsi="ＭＳ ゴシック" w:hint="eastAsia"/>
            <w:color w:val="000000" w:themeColor="text1"/>
          </w:rPr>
          <w:t>５号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建築物飲料水貯水槽清掃業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_Toc332198481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24</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2" w:history="1">
        <w:r w:rsidR="00D8013D" w:rsidRPr="00FB38EE">
          <w:rPr>
            <w:rStyle w:val="a6"/>
            <w:rFonts w:ascii="ＭＳ ゴシック" w:eastAsia="ＭＳ ゴシック" w:hAnsi="ＭＳ ゴシック" w:hint="eastAsia"/>
            <w:noProof/>
            <w:color w:val="000000" w:themeColor="text1"/>
          </w:rPr>
          <w:t>１　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_Toc332198482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24</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3" w:history="1">
        <w:r w:rsidR="00D8013D" w:rsidRPr="00FB38EE">
          <w:rPr>
            <w:rStyle w:val="a6"/>
            <w:rFonts w:ascii="ＭＳ ゴシック" w:eastAsia="ＭＳ ゴシック" w:hAnsi="ＭＳ ゴシック" w:hint="eastAsia"/>
            <w:noProof/>
            <w:color w:val="000000" w:themeColor="text1"/>
          </w:rPr>
          <w:t>２　機械器具の専用の保管庫</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_Toc332198483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25</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4" w:history="1">
        <w:r w:rsidR="00D8013D" w:rsidRPr="00FB38EE">
          <w:rPr>
            <w:rStyle w:val="a6"/>
            <w:rFonts w:ascii="ＭＳ ゴシック" w:eastAsia="ＭＳ ゴシック" w:hAnsi="ＭＳ ゴシック" w:hint="eastAsia"/>
            <w:noProof/>
            <w:color w:val="000000" w:themeColor="text1"/>
          </w:rPr>
          <w:t>３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_Toc332198484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25</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85" w:history="1">
        <w:r w:rsidR="00D8013D" w:rsidRPr="00FB38EE">
          <w:rPr>
            <w:rStyle w:val="a6"/>
            <w:rFonts w:ascii="ＭＳ ゴシック" w:eastAsia="ＭＳ ゴシック" w:hAnsi="ＭＳ ゴシック" w:hint="eastAsia"/>
            <w:color w:val="000000" w:themeColor="text1"/>
          </w:rPr>
          <w:t>６号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建築物排水管清掃業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_Toc332198485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26</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6" w:history="1">
        <w:r w:rsidR="00D8013D" w:rsidRPr="00FB38EE">
          <w:rPr>
            <w:rStyle w:val="a6"/>
            <w:rFonts w:ascii="ＭＳ ゴシック" w:eastAsia="ＭＳ ゴシック" w:hAnsi="ＭＳ ゴシック" w:hint="eastAsia"/>
            <w:noProof/>
            <w:color w:val="000000" w:themeColor="text1"/>
          </w:rPr>
          <w:t>１　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_Toc332198486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26</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7" w:history="1">
        <w:r w:rsidR="00D8013D" w:rsidRPr="00FB38EE">
          <w:rPr>
            <w:rStyle w:val="a6"/>
            <w:rFonts w:ascii="ＭＳ ゴシック" w:eastAsia="ＭＳ ゴシック" w:hAnsi="ＭＳ ゴシック" w:hint="eastAsia"/>
            <w:noProof/>
            <w:color w:val="000000" w:themeColor="text1"/>
          </w:rPr>
          <w:t>２　機械器具の専用の保管庫</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_Toc332198487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27</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88" w:history="1">
        <w:r w:rsidR="00D8013D" w:rsidRPr="00FB38EE">
          <w:rPr>
            <w:rStyle w:val="a6"/>
            <w:rFonts w:ascii="ＭＳ ゴシック" w:eastAsia="ＭＳ ゴシック" w:hAnsi="ＭＳ ゴシック" w:hint="eastAsia"/>
            <w:noProof/>
            <w:color w:val="000000" w:themeColor="text1"/>
          </w:rPr>
          <w:t>３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_Toc332198488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28</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89" w:history="1">
        <w:r w:rsidR="00D8013D" w:rsidRPr="00FB38EE">
          <w:rPr>
            <w:rStyle w:val="a6"/>
            <w:rFonts w:ascii="ＭＳ ゴシック" w:eastAsia="ＭＳ ゴシック" w:hAnsi="ＭＳ ゴシック" w:hint="eastAsia"/>
            <w:color w:val="000000" w:themeColor="text1"/>
          </w:rPr>
          <w:t>７号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建築物ねずみ昆虫等防除業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_Toc332198489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28</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90" w:history="1">
        <w:r w:rsidR="00351992" w:rsidRPr="00FB38EE">
          <w:rPr>
            <w:rStyle w:val="a6"/>
            <w:rFonts w:ascii="ＭＳ ゴシック" w:eastAsia="ＭＳ ゴシック" w:hAnsi="ＭＳ ゴシック" w:hint="eastAsia"/>
            <w:noProof/>
            <w:color w:val="000000" w:themeColor="text1"/>
          </w:rPr>
          <w:t xml:space="preserve">１　</w:t>
        </w:r>
        <w:r w:rsidR="00D8013D" w:rsidRPr="00FB38EE">
          <w:rPr>
            <w:rStyle w:val="a6"/>
            <w:rFonts w:ascii="ＭＳ ゴシック" w:eastAsia="ＭＳ ゴシック" w:hAnsi="ＭＳ ゴシック" w:hint="eastAsia"/>
            <w:noProof/>
            <w:color w:val="000000" w:themeColor="text1"/>
          </w:rPr>
          <w:t>登録を受けようとする場合の基準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_Toc332198490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28</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91" w:history="1">
        <w:r w:rsidR="004144FE" w:rsidRPr="00FB38EE">
          <w:rPr>
            <w:rStyle w:val="a6"/>
            <w:rFonts w:ascii="ＭＳ ゴシック" w:eastAsia="ＭＳ ゴシック" w:hAnsi="ＭＳ ゴシック" w:hint="eastAsia"/>
            <w:noProof/>
            <w:color w:val="000000" w:themeColor="text1"/>
          </w:rPr>
          <w:t xml:space="preserve">２　</w:t>
        </w:r>
        <w:r w:rsidR="00D8013D" w:rsidRPr="00FB38EE">
          <w:rPr>
            <w:rStyle w:val="a6"/>
            <w:rFonts w:ascii="ＭＳ ゴシック" w:eastAsia="ＭＳ ゴシック" w:hAnsi="ＭＳ ゴシック" w:hint="eastAsia"/>
            <w:noProof/>
            <w:color w:val="000000" w:themeColor="text1"/>
          </w:rPr>
          <w:t>器具</w:t>
        </w:r>
        <w:r w:rsidR="00192394" w:rsidRPr="00FB38EE">
          <w:rPr>
            <w:rStyle w:val="a6"/>
            <w:rFonts w:ascii="ＭＳ ゴシック" w:eastAsia="ＭＳ ゴシック" w:hAnsi="ＭＳ ゴシック" w:hint="eastAsia"/>
            <w:noProof/>
            <w:color w:val="000000" w:themeColor="text1"/>
          </w:rPr>
          <w:t>類</w:t>
        </w:r>
        <w:r w:rsidR="00D8013D" w:rsidRPr="00FB38EE">
          <w:rPr>
            <w:rStyle w:val="a6"/>
            <w:rFonts w:ascii="ＭＳ ゴシック" w:eastAsia="ＭＳ ゴシック" w:hAnsi="ＭＳ ゴシック" w:hint="eastAsia"/>
            <w:noProof/>
            <w:color w:val="000000" w:themeColor="text1"/>
          </w:rPr>
          <w:t>及び薬剤を保管する</w:t>
        </w:r>
        <w:r w:rsidR="00192394" w:rsidRPr="00FB38EE">
          <w:rPr>
            <w:rStyle w:val="a6"/>
            <w:rFonts w:ascii="ＭＳ ゴシック" w:eastAsia="ＭＳ ゴシック" w:hAnsi="ＭＳ ゴシック" w:hint="eastAsia"/>
            <w:noProof/>
            <w:color w:val="000000" w:themeColor="text1"/>
          </w:rPr>
          <w:t>専用の</w:t>
        </w:r>
        <w:r w:rsidR="004144FE" w:rsidRPr="00FB38EE">
          <w:rPr>
            <w:rStyle w:val="a6"/>
            <w:rFonts w:ascii="ＭＳ ゴシック" w:eastAsia="ＭＳ ゴシック" w:hAnsi="ＭＳ ゴシック" w:hint="eastAsia"/>
            <w:noProof/>
            <w:color w:val="000000" w:themeColor="text1"/>
          </w:rPr>
          <w:t>保管</w:t>
        </w:r>
        <w:r w:rsidR="00D8013D" w:rsidRPr="00FB38EE">
          <w:rPr>
            <w:rStyle w:val="a6"/>
            <w:rFonts w:ascii="ＭＳ ゴシック" w:eastAsia="ＭＳ ゴシック" w:hAnsi="ＭＳ ゴシック" w:hint="eastAsia"/>
            <w:noProof/>
            <w:color w:val="000000" w:themeColor="text1"/>
          </w:rPr>
          <w:t>庫</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_Toc332198491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29</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92" w:history="1">
        <w:r w:rsidR="00D8013D" w:rsidRPr="00FB38EE">
          <w:rPr>
            <w:rStyle w:val="a6"/>
            <w:rFonts w:ascii="ＭＳ ゴシック" w:eastAsia="ＭＳ ゴシック" w:hAnsi="ＭＳ ゴシック" w:hint="eastAsia"/>
            <w:noProof/>
            <w:color w:val="000000" w:themeColor="text1"/>
          </w:rPr>
          <w:t>３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_Toc332198492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30</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21"/>
        <w:spacing w:line="240" w:lineRule="auto"/>
        <w:rPr>
          <w:rFonts w:ascii="ＭＳ ゴシック" w:eastAsia="ＭＳ ゴシック" w:hAnsi="ＭＳ ゴシック" w:cstheme="minorBidi"/>
          <w:smallCaps w:val="0"/>
          <w:color w:val="000000" w:themeColor="text1"/>
          <w:kern w:val="2"/>
          <w:sz w:val="21"/>
          <w:szCs w:val="22"/>
        </w:rPr>
      </w:pPr>
      <w:hyperlink w:anchor="_Toc332198493" w:history="1">
        <w:r w:rsidR="00D8013D" w:rsidRPr="00FB38EE">
          <w:rPr>
            <w:rStyle w:val="a6"/>
            <w:rFonts w:ascii="ＭＳ ゴシック" w:eastAsia="ＭＳ ゴシック" w:hAnsi="ＭＳ ゴシック" w:hint="eastAsia"/>
            <w:color w:val="000000" w:themeColor="text1"/>
          </w:rPr>
          <w:t>８号</w:t>
        </w:r>
        <w:r w:rsidR="00407294" w:rsidRPr="00FB38EE">
          <w:rPr>
            <w:rStyle w:val="a6"/>
            <w:rFonts w:ascii="ＭＳ ゴシック" w:eastAsia="ＭＳ ゴシック" w:hAnsi="ＭＳ ゴシック" w:hint="eastAsia"/>
            <w:color w:val="000000" w:themeColor="text1"/>
          </w:rPr>
          <w:t xml:space="preserve">　</w:t>
        </w:r>
        <w:r w:rsidR="00D8013D" w:rsidRPr="00FB38EE">
          <w:rPr>
            <w:rStyle w:val="a6"/>
            <w:rFonts w:ascii="ＭＳ ゴシック" w:eastAsia="ＭＳ ゴシック" w:hAnsi="ＭＳ ゴシック" w:hint="eastAsia"/>
            <w:color w:val="000000" w:themeColor="text1"/>
          </w:rPr>
          <w:t>建築物環境衛生総合管理業</w:t>
        </w:r>
        <w:r w:rsidR="00351992" w:rsidRPr="00FB38EE">
          <w:rPr>
            <w:rStyle w:val="a6"/>
            <w:rFonts w:ascii="ＭＳ ゴシック" w:eastAsia="ＭＳ ゴシック" w:hAnsi="ＭＳ ゴシック" w:hint="eastAsia"/>
            <w:color w:val="000000" w:themeColor="text1"/>
          </w:rPr>
          <w:t xml:space="preserve">　</w:t>
        </w:r>
        <w:r w:rsidR="00D8013D" w:rsidRPr="00FB38EE">
          <w:rPr>
            <w:rFonts w:ascii="ＭＳ ゴシック" w:eastAsia="ＭＳ ゴシック" w:hAnsi="ＭＳ ゴシック"/>
            <w:webHidden/>
            <w:color w:val="000000" w:themeColor="text1"/>
          </w:rPr>
          <w:tab/>
        </w:r>
        <w:r w:rsidR="00351992" w:rsidRPr="00FB38EE">
          <w:rPr>
            <w:rFonts w:ascii="ＭＳ ゴシック" w:eastAsia="ＭＳ ゴシック" w:hAnsi="ＭＳ ゴシック" w:hint="eastAsia"/>
            <w:webHidden/>
            <w:color w:val="000000" w:themeColor="text1"/>
          </w:rPr>
          <w:t xml:space="preserve">　</w:t>
        </w:r>
        <w:r w:rsidR="001C45E0" w:rsidRPr="00FB38EE">
          <w:rPr>
            <w:rFonts w:ascii="ＭＳ ゴシック" w:eastAsia="ＭＳ ゴシック" w:hAnsi="ＭＳ ゴシック"/>
            <w:webHidden/>
            <w:color w:val="000000" w:themeColor="text1"/>
          </w:rPr>
          <w:fldChar w:fldCharType="begin"/>
        </w:r>
        <w:r w:rsidR="00D8013D" w:rsidRPr="00FB38EE">
          <w:rPr>
            <w:rFonts w:ascii="ＭＳ ゴシック" w:eastAsia="ＭＳ ゴシック" w:hAnsi="ＭＳ ゴシック"/>
            <w:webHidden/>
            <w:color w:val="000000" w:themeColor="text1"/>
          </w:rPr>
          <w:instrText xml:space="preserve"> PAGEREF _Toc332198493 \h </w:instrText>
        </w:r>
        <w:r w:rsidR="001C45E0" w:rsidRPr="00FB38EE">
          <w:rPr>
            <w:rFonts w:ascii="ＭＳ ゴシック" w:eastAsia="ＭＳ ゴシック" w:hAnsi="ＭＳ ゴシック"/>
            <w:webHidden/>
            <w:color w:val="000000" w:themeColor="text1"/>
          </w:rPr>
        </w:r>
        <w:r w:rsidR="001C45E0" w:rsidRPr="00FB38EE">
          <w:rPr>
            <w:rFonts w:ascii="ＭＳ ゴシック" w:eastAsia="ＭＳ ゴシック" w:hAnsi="ＭＳ ゴシック"/>
            <w:webHidden/>
            <w:color w:val="000000" w:themeColor="text1"/>
          </w:rPr>
          <w:fldChar w:fldCharType="separate"/>
        </w:r>
        <w:r w:rsidR="00D36641">
          <w:rPr>
            <w:rFonts w:ascii="ＭＳ ゴシック" w:eastAsia="ＭＳ ゴシック" w:hAnsi="ＭＳ ゴシック"/>
            <w:webHidden/>
            <w:color w:val="000000" w:themeColor="text1"/>
          </w:rPr>
          <w:t>31</w:t>
        </w:r>
        <w:r w:rsidR="001C45E0" w:rsidRPr="00FB38EE">
          <w:rPr>
            <w:rFonts w:ascii="ＭＳ ゴシック" w:eastAsia="ＭＳ ゴシック" w:hAnsi="ＭＳ ゴシック"/>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94" w:history="1">
        <w:r w:rsidR="00351992" w:rsidRPr="00FB38EE">
          <w:rPr>
            <w:rStyle w:val="a6"/>
            <w:rFonts w:ascii="ＭＳ ゴシック" w:eastAsia="ＭＳ ゴシック" w:hAnsi="ＭＳ ゴシック" w:hint="eastAsia"/>
            <w:noProof/>
            <w:color w:val="000000" w:themeColor="text1"/>
          </w:rPr>
          <w:t xml:space="preserve">１　</w:t>
        </w:r>
        <w:r w:rsidR="00D8013D" w:rsidRPr="00FB38EE">
          <w:rPr>
            <w:rStyle w:val="a6"/>
            <w:rFonts w:ascii="ＭＳ ゴシック" w:eastAsia="ＭＳ ゴシック" w:hAnsi="ＭＳ ゴシック" w:hint="eastAsia"/>
            <w:noProof/>
            <w:color w:val="000000" w:themeColor="text1"/>
          </w:rPr>
          <w:t>登録を受けようとする</w:t>
        </w:r>
        <w:r w:rsidR="00351992" w:rsidRPr="00FB38EE">
          <w:rPr>
            <w:rStyle w:val="a6"/>
            <w:rFonts w:ascii="ＭＳ ゴシック" w:eastAsia="ＭＳ ゴシック" w:hAnsi="ＭＳ ゴシック" w:hint="eastAsia"/>
            <w:noProof/>
            <w:color w:val="000000" w:themeColor="text1"/>
          </w:rPr>
          <w:t>場合の基準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_Toc332198494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31</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D8013D">
      <w:pPr>
        <w:pStyle w:val="41"/>
        <w:tabs>
          <w:tab w:val="right" w:leader="middleDot" w:pos="9060"/>
        </w:tabs>
        <w:rPr>
          <w:rFonts w:ascii="ＭＳ ゴシック" w:eastAsia="ＭＳ ゴシック" w:hAnsi="ＭＳ ゴシック" w:cstheme="minorBidi"/>
          <w:noProof/>
          <w:color w:val="000000" w:themeColor="text1"/>
          <w:kern w:val="2"/>
          <w:sz w:val="21"/>
          <w:szCs w:val="22"/>
        </w:rPr>
      </w:pPr>
      <w:hyperlink w:anchor="_Toc332198495" w:history="1">
        <w:r w:rsidR="00D8013D" w:rsidRPr="00FB38EE">
          <w:rPr>
            <w:rStyle w:val="a6"/>
            <w:rFonts w:ascii="ＭＳ ゴシック" w:eastAsia="ＭＳ ゴシック" w:hAnsi="ＭＳ ゴシック" w:hint="eastAsia"/>
            <w:noProof/>
            <w:color w:val="000000" w:themeColor="text1"/>
          </w:rPr>
          <w:t>２　厚生労働大臣が別に定める基準</w:t>
        </w:r>
        <w:r w:rsidR="00D8013D" w:rsidRPr="00FB38EE">
          <w:rPr>
            <w:rFonts w:ascii="ＭＳ ゴシック" w:eastAsia="ＭＳ ゴシック" w:hAnsi="ＭＳ ゴシック"/>
            <w:noProof/>
            <w:webHidden/>
            <w:color w:val="000000" w:themeColor="text1"/>
          </w:rPr>
          <w:tab/>
        </w:r>
        <w:r w:rsidR="001C45E0" w:rsidRPr="00FB38EE">
          <w:rPr>
            <w:rFonts w:ascii="ＭＳ ゴシック" w:eastAsia="ＭＳ ゴシック" w:hAnsi="ＭＳ ゴシック"/>
            <w:noProof/>
            <w:webHidden/>
            <w:color w:val="000000" w:themeColor="text1"/>
          </w:rPr>
          <w:fldChar w:fldCharType="begin"/>
        </w:r>
        <w:r w:rsidR="00D8013D" w:rsidRPr="00FB38EE">
          <w:rPr>
            <w:rFonts w:ascii="ＭＳ ゴシック" w:eastAsia="ＭＳ ゴシック" w:hAnsi="ＭＳ ゴシック"/>
            <w:noProof/>
            <w:webHidden/>
            <w:color w:val="000000" w:themeColor="text1"/>
          </w:rPr>
          <w:instrText xml:space="preserve"> PAGEREF _Toc332198495 \h </w:instrText>
        </w:r>
        <w:r w:rsidR="001C45E0" w:rsidRPr="00FB38EE">
          <w:rPr>
            <w:rFonts w:ascii="ＭＳ ゴシック" w:eastAsia="ＭＳ ゴシック" w:hAnsi="ＭＳ ゴシック"/>
            <w:noProof/>
            <w:webHidden/>
            <w:color w:val="000000" w:themeColor="text1"/>
          </w:rPr>
        </w:r>
        <w:r w:rsidR="001C45E0" w:rsidRPr="00FB38EE">
          <w:rPr>
            <w:rFonts w:ascii="ＭＳ ゴシック" w:eastAsia="ＭＳ ゴシック" w:hAnsi="ＭＳ ゴシック"/>
            <w:noProof/>
            <w:webHidden/>
            <w:color w:val="000000" w:themeColor="text1"/>
          </w:rPr>
          <w:fldChar w:fldCharType="separate"/>
        </w:r>
        <w:r w:rsidR="00D36641">
          <w:rPr>
            <w:rFonts w:ascii="ＭＳ ゴシック" w:eastAsia="ＭＳ ゴシック" w:hAnsi="ＭＳ ゴシック"/>
            <w:noProof/>
            <w:webHidden/>
            <w:color w:val="000000" w:themeColor="text1"/>
          </w:rPr>
          <w:t>32</w:t>
        </w:r>
        <w:r w:rsidR="001C45E0" w:rsidRPr="00FB38EE">
          <w:rPr>
            <w:rFonts w:ascii="ＭＳ ゴシック" w:eastAsia="ＭＳ ゴシック" w:hAnsi="ＭＳ ゴシック"/>
            <w:noProof/>
            <w:webHidden/>
            <w:color w:val="000000" w:themeColor="text1"/>
          </w:rPr>
          <w:fldChar w:fldCharType="end"/>
        </w:r>
      </w:hyperlink>
    </w:p>
    <w:p w:rsidR="00D8013D" w:rsidRPr="00FB38EE" w:rsidRDefault="002A3BF0" w:rsidP="00881B53">
      <w:pPr>
        <w:pStyle w:val="11"/>
        <w:rPr>
          <w:rFonts w:cstheme="minorBidi"/>
          <w:color w:val="000000" w:themeColor="text1"/>
          <w:kern w:val="2"/>
          <w:sz w:val="21"/>
          <w:szCs w:val="22"/>
        </w:rPr>
      </w:pPr>
      <w:hyperlink w:anchor="_Toc332198496" w:history="1">
        <w:r w:rsidR="00D8013D" w:rsidRPr="00FB38EE">
          <w:rPr>
            <w:rStyle w:val="a6"/>
            <w:rFonts w:hint="eastAsia"/>
            <w:b/>
            <w:color w:val="000000" w:themeColor="text1"/>
          </w:rPr>
          <w:t>９　諸様式</w:t>
        </w:r>
        <w:r w:rsidR="00351992" w:rsidRPr="00FB38EE">
          <w:rPr>
            <w:rStyle w:val="a6"/>
            <w:rFonts w:hint="eastAsia"/>
            <w:b/>
            <w:color w:val="000000" w:themeColor="text1"/>
          </w:rPr>
          <w:t xml:space="preserve">　</w:t>
        </w:r>
        <w:r w:rsidR="00D8013D" w:rsidRPr="00FB38EE">
          <w:rPr>
            <w:webHidden/>
            <w:color w:val="000000" w:themeColor="text1"/>
          </w:rPr>
          <w:tab/>
        </w:r>
        <w:r w:rsidR="00351992" w:rsidRPr="00FB38EE">
          <w:rPr>
            <w:rFonts w:hint="eastAsia"/>
            <w:webHidden/>
            <w:color w:val="000000" w:themeColor="text1"/>
          </w:rPr>
          <w:t xml:space="preserve">　</w:t>
        </w:r>
        <w:r w:rsidR="001C45E0" w:rsidRPr="00FB38EE">
          <w:rPr>
            <w:webHidden/>
            <w:color w:val="000000" w:themeColor="text1"/>
          </w:rPr>
          <w:fldChar w:fldCharType="begin"/>
        </w:r>
        <w:r w:rsidR="00D8013D" w:rsidRPr="00FB38EE">
          <w:rPr>
            <w:webHidden/>
            <w:color w:val="000000" w:themeColor="text1"/>
          </w:rPr>
          <w:instrText xml:space="preserve"> PAGEREF _Toc332198496 \h </w:instrText>
        </w:r>
        <w:r w:rsidR="001C45E0" w:rsidRPr="00FB38EE">
          <w:rPr>
            <w:webHidden/>
            <w:color w:val="000000" w:themeColor="text1"/>
          </w:rPr>
        </w:r>
        <w:r w:rsidR="001C45E0" w:rsidRPr="00FB38EE">
          <w:rPr>
            <w:webHidden/>
            <w:color w:val="000000" w:themeColor="text1"/>
          </w:rPr>
          <w:fldChar w:fldCharType="separate"/>
        </w:r>
        <w:r w:rsidR="00D36641">
          <w:rPr>
            <w:webHidden/>
            <w:color w:val="000000" w:themeColor="text1"/>
          </w:rPr>
          <w:t>35</w:t>
        </w:r>
        <w:r w:rsidR="001C45E0" w:rsidRPr="00FB38EE">
          <w:rPr>
            <w:webHidden/>
            <w:color w:val="000000" w:themeColor="text1"/>
          </w:rPr>
          <w:fldChar w:fldCharType="end"/>
        </w:r>
      </w:hyperlink>
    </w:p>
    <w:p w:rsidR="00B729CE" w:rsidRPr="00FB38EE" w:rsidRDefault="001C45E0" w:rsidP="00D8013D">
      <w:pPr>
        <w:tabs>
          <w:tab w:val="right" w:leader="middleDot" w:pos="8505"/>
        </w:tabs>
        <w:autoSpaceDE w:val="0"/>
        <w:autoSpaceDN w:val="0"/>
        <w:ind w:leftChars="115" w:left="283"/>
        <w:rPr>
          <w:rFonts w:ascii="ＭＳ ゴシック" w:eastAsia="ＭＳ ゴシック" w:hAnsi="ＭＳ ゴシック"/>
          <w:b/>
          <w:bCs/>
          <w:color w:val="000000" w:themeColor="text1"/>
          <w:szCs w:val="24"/>
        </w:rPr>
      </w:pPr>
      <w:r w:rsidRPr="00FB38EE">
        <w:rPr>
          <w:rFonts w:ascii="ＭＳ ゴシック" w:eastAsia="ＭＳ ゴシック" w:hAnsi="ＭＳ ゴシック" w:cs="Times New Roman"/>
          <w:b/>
          <w:bCs/>
          <w:caps/>
          <w:noProof/>
          <w:color w:val="000000" w:themeColor="text1"/>
          <w:szCs w:val="24"/>
        </w:rPr>
        <w:fldChar w:fldCharType="end"/>
      </w:r>
    </w:p>
    <w:p w:rsidR="00B729CE" w:rsidRPr="00FB38EE" w:rsidRDefault="00B729CE" w:rsidP="00032133">
      <w:pPr>
        <w:autoSpaceDE w:val="0"/>
        <w:autoSpaceDN w:val="0"/>
        <w:rPr>
          <w:rFonts w:ascii="ＭＳ ゴシック" w:eastAsia="ＭＳ ゴシック" w:hAnsi="ＭＳ ゴシック"/>
          <w:b/>
          <w:bCs/>
          <w:color w:val="000000" w:themeColor="text1"/>
          <w:szCs w:val="24"/>
        </w:rPr>
      </w:pPr>
    </w:p>
    <w:p w:rsidR="00B729CE" w:rsidRPr="00FB38EE" w:rsidRDefault="00B729CE" w:rsidP="00032133">
      <w:pPr>
        <w:autoSpaceDE w:val="0"/>
        <w:autoSpaceDN w:val="0"/>
        <w:rPr>
          <w:rFonts w:ascii="ＭＳ ゴシック" w:eastAsia="ＭＳ ゴシック" w:hAnsi="ＭＳ ゴシック"/>
          <w:b/>
          <w:bCs/>
          <w:color w:val="000000" w:themeColor="text1"/>
          <w:szCs w:val="24"/>
        </w:rPr>
      </w:pPr>
    </w:p>
    <w:p w:rsidR="00B729CE" w:rsidRPr="00FB38EE" w:rsidRDefault="00B729CE" w:rsidP="00032133">
      <w:pPr>
        <w:autoSpaceDE w:val="0"/>
        <w:autoSpaceDN w:val="0"/>
        <w:rPr>
          <w:rFonts w:ascii="ＭＳ ゴシック" w:eastAsia="ＭＳ ゴシック" w:hAnsi="ＭＳ ゴシック"/>
          <w:b/>
          <w:bCs/>
          <w:color w:val="000000" w:themeColor="text1"/>
          <w:szCs w:val="24"/>
        </w:rPr>
      </w:pPr>
    </w:p>
    <w:p w:rsidR="00862832" w:rsidRPr="00FB38EE" w:rsidRDefault="00862832" w:rsidP="00032133">
      <w:pPr>
        <w:autoSpaceDE w:val="0"/>
        <w:autoSpaceDN w:val="0"/>
        <w:rPr>
          <w:rFonts w:ascii="ＭＳ ゴシック" w:eastAsia="ＭＳ ゴシック" w:hAnsi="ＭＳ ゴシック" w:cs="Times New Roman"/>
          <w:color w:val="000000" w:themeColor="text1"/>
          <w:szCs w:val="24"/>
        </w:rPr>
      </w:pPr>
    </w:p>
    <w:p w:rsidR="00CC0AB1" w:rsidRPr="00FB38EE" w:rsidRDefault="00CC0AB1" w:rsidP="00032133">
      <w:pPr>
        <w:autoSpaceDE w:val="0"/>
        <w:autoSpaceDN w:val="0"/>
        <w:rPr>
          <w:rFonts w:ascii="ＭＳ ゴシック" w:eastAsia="ＭＳ ゴシック" w:hAnsi="ＭＳ ゴシック"/>
          <w:b/>
          <w:bCs/>
          <w:color w:val="000000" w:themeColor="text1"/>
          <w:szCs w:val="24"/>
        </w:rPr>
        <w:sectPr w:rsidR="00CC0AB1" w:rsidRPr="00FB38EE" w:rsidSect="00CC0AB1">
          <w:pgSz w:w="11906" w:h="16838"/>
          <w:pgMar w:top="1588" w:right="1418" w:bottom="1588" w:left="1418" w:header="720" w:footer="720" w:gutter="0"/>
          <w:pgNumType w:fmt="numberInDash" w:start="1"/>
          <w:cols w:space="720"/>
          <w:noEndnote/>
          <w:docGrid w:type="linesAndChars" w:linePitch="342" w:charSpace="1228"/>
        </w:sectPr>
      </w:pP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1" w:name="_Toc332111499"/>
      <w:bookmarkStart w:id="2" w:name="_Toc332111533"/>
      <w:bookmarkStart w:id="3" w:name="_Toc332198434"/>
      <w:r w:rsidRPr="00FB38EE">
        <w:rPr>
          <w:rFonts w:ascii="ＭＳ ゴシック" w:eastAsia="ＭＳ ゴシック" w:hAnsi="ＭＳ ゴシック" w:hint="eastAsia"/>
          <w:b/>
          <w:bCs/>
          <w:color w:val="000000" w:themeColor="text1"/>
        </w:rPr>
        <w:lastRenderedPageBreak/>
        <w:t>１</w:t>
      </w:r>
      <w:r w:rsidR="0074090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目的</w:t>
      </w:r>
      <w:bookmarkEnd w:id="1"/>
      <w:bookmarkEnd w:id="2"/>
      <w:bookmarkEnd w:id="3"/>
    </w:p>
    <w:p w:rsidR="00862832" w:rsidRPr="00FB38EE" w:rsidRDefault="0095267A" w:rsidP="00A4024A">
      <w:pPr>
        <w:autoSpaceDE w:val="0"/>
        <w:autoSpaceDN w:val="0"/>
        <w:ind w:leftChars="100" w:left="240" w:firstLineChars="100" w:firstLine="240"/>
        <w:rPr>
          <w:rFonts w:ascii="ＭＳ ゴシック" w:eastAsia="ＭＳ ゴシック" w:hAnsi="ＭＳ ゴシック" w:cs="Times New Roman"/>
          <w:color w:val="000000" w:themeColor="text1"/>
          <w:spacing w:val="2"/>
          <w:szCs w:val="24"/>
        </w:rPr>
      </w:pPr>
      <w:r>
        <w:rPr>
          <w:rFonts w:ascii="ＭＳ ゴシック" w:eastAsia="ＭＳ ゴシック" w:hAnsi="ＭＳ ゴシック" w:hint="eastAsia"/>
          <w:color w:val="000000" w:themeColor="text1"/>
          <w:szCs w:val="24"/>
        </w:rPr>
        <w:t>越谷</w:t>
      </w:r>
      <w:r w:rsidR="00553456" w:rsidRPr="005E4E16">
        <w:rPr>
          <w:rFonts w:ascii="ＭＳ ゴシック" w:eastAsia="ＭＳ ゴシック" w:hAnsi="ＭＳ ゴシック" w:hint="eastAsia"/>
          <w:color w:val="000000" w:themeColor="text1"/>
          <w:szCs w:val="24"/>
        </w:rPr>
        <w:t>市</w:t>
      </w:r>
      <w:r>
        <w:rPr>
          <w:rFonts w:ascii="ＭＳ ゴシック" w:eastAsia="ＭＳ ゴシック" w:hAnsi="ＭＳ ゴシック" w:hint="eastAsia"/>
          <w:color w:val="000000" w:themeColor="text1"/>
          <w:szCs w:val="24"/>
        </w:rPr>
        <w:t>（以下「市」という。）</w:t>
      </w:r>
      <w:r w:rsidR="00AB15E2" w:rsidRPr="00FB38EE">
        <w:rPr>
          <w:rFonts w:ascii="ＭＳ ゴシック" w:eastAsia="ＭＳ ゴシック" w:hAnsi="ＭＳ ゴシック" w:hint="eastAsia"/>
          <w:color w:val="000000" w:themeColor="text1"/>
          <w:szCs w:val="24"/>
        </w:rPr>
        <w:t>内の</w:t>
      </w:r>
      <w:r w:rsidR="00862832" w:rsidRPr="00FB38EE">
        <w:rPr>
          <w:rFonts w:ascii="ＭＳ ゴシック" w:eastAsia="ＭＳ ゴシック" w:hAnsi="ＭＳ ゴシック" w:hint="eastAsia"/>
          <w:color w:val="000000" w:themeColor="text1"/>
          <w:szCs w:val="24"/>
        </w:rPr>
        <w:t>建築物における衛生的環境の確保に関する登録事業者に対する適正かつ効率的な指導に資するため、</w:t>
      </w:r>
      <w:r w:rsidR="00553456" w:rsidRPr="005E4E16">
        <w:rPr>
          <w:rFonts w:ascii="ＭＳ ゴシック" w:eastAsia="ＭＳ ゴシック" w:hAnsi="ＭＳ ゴシック" w:hint="eastAsia"/>
          <w:color w:val="000000" w:themeColor="text1"/>
          <w:szCs w:val="24"/>
        </w:rPr>
        <w:t>市</w:t>
      </w:r>
      <w:r w:rsidR="004225D4" w:rsidRPr="00FB38EE">
        <w:rPr>
          <w:rFonts w:ascii="ＭＳ ゴシック" w:eastAsia="ＭＳ ゴシック" w:hAnsi="ＭＳ ゴシック" w:hint="eastAsia"/>
          <w:color w:val="000000" w:themeColor="text1"/>
          <w:szCs w:val="24"/>
        </w:rPr>
        <w:t>が所管する</w:t>
      </w:r>
      <w:r w:rsidR="00862832" w:rsidRPr="00FB38EE">
        <w:rPr>
          <w:rFonts w:ascii="ＭＳ ゴシック" w:eastAsia="ＭＳ ゴシック" w:hAnsi="ＭＳ ゴシック" w:hint="eastAsia"/>
          <w:color w:val="000000" w:themeColor="text1"/>
          <w:szCs w:val="24"/>
        </w:rPr>
        <w:t>登録事務の取扱いの簡素化と統一的運用を図ることを目的とする。</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4" w:name="_Toc332111500"/>
      <w:bookmarkStart w:id="5" w:name="_Toc332111534"/>
      <w:bookmarkStart w:id="6" w:name="_Toc332198435"/>
      <w:r w:rsidRPr="00FB38EE">
        <w:rPr>
          <w:rFonts w:ascii="ＭＳ ゴシック" w:eastAsia="ＭＳ ゴシック" w:hAnsi="ＭＳ ゴシック" w:hint="eastAsia"/>
          <w:b/>
          <w:bCs/>
          <w:color w:val="000000" w:themeColor="text1"/>
        </w:rPr>
        <w:t>２</w:t>
      </w:r>
      <w:r w:rsidR="0074090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根拠法令</w:t>
      </w:r>
      <w:bookmarkEnd w:id="4"/>
      <w:bookmarkEnd w:id="5"/>
      <w:bookmarkEnd w:id="6"/>
    </w:p>
    <w:p w:rsidR="00862832" w:rsidRPr="00FB38EE" w:rsidRDefault="00862832" w:rsidP="00A4024A">
      <w:pPr>
        <w:autoSpaceDE w:val="0"/>
        <w:autoSpaceDN w:val="0"/>
        <w:ind w:leftChars="100" w:left="24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建築物における衛生的環境の確保に関する事業の登録事務は、次の法令等に基づいて行う。</w:t>
      </w:r>
    </w:p>
    <w:p w:rsidR="00862832" w:rsidRPr="00FB38EE" w:rsidRDefault="00297710"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建築物における衛生的環境の確保に関する法律</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昭和</w:t>
      </w:r>
      <w:r w:rsidR="00862832" w:rsidRPr="00FB38EE">
        <w:rPr>
          <w:rFonts w:ascii="ＭＳ ゴシック" w:eastAsia="ＭＳ ゴシック" w:hAnsi="ＭＳ ゴシック"/>
          <w:color w:val="000000" w:themeColor="text1"/>
          <w:szCs w:val="24"/>
        </w:rPr>
        <w:t>45</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4</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14</w:t>
      </w:r>
      <w:r w:rsidR="00862832" w:rsidRPr="00FB38EE">
        <w:rPr>
          <w:rFonts w:ascii="ＭＳ ゴシック" w:eastAsia="ＭＳ ゴシック" w:hAnsi="ＭＳ ゴシック" w:hint="eastAsia"/>
          <w:color w:val="000000" w:themeColor="text1"/>
          <w:szCs w:val="24"/>
        </w:rPr>
        <w:t>日法律第</w:t>
      </w:r>
      <w:r w:rsidR="00862832" w:rsidRPr="00FB38EE">
        <w:rPr>
          <w:rFonts w:ascii="ＭＳ ゴシック" w:eastAsia="ＭＳ ゴシック" w:hAnsi="ＭＳ ゴシック"/>
          <w:color w:val="000000" w:themeColor="text1"/>
          <w:szCs w:val="24"/>
        </w:rPr>
        <w:t>20</w:t>
      </w:r>
      <w:r w:rsidR="00862832" w:rsidRPr="00FB38EE">
        <w:rPr>
          <w:rFonts w:ascii="ＭＳ ゴシック" w:eastAsia="ＭＳ ゴシック" w:hAnsi="ＭＳ ゴシック" w:hint="eastAsia"/>
          <w:color w:val="000000" w:themeColor="text1"/>
          <w:szCs w:val="24"/>
        </w:rPr>
        <w:t>号。以下、「法」という。</w:t>
      </w:r>
      <w:r w:rsidR="000109C1" w:rsidRPr="00FB38EE">
        <w:rPr>
          <w:rFonts w:ascii="ＭＳ ゴシック" w:eastAsia="ＭＳ ゴシック" w:hAnsi="ＭＳ ゴシック" w:hint="eastAsia"/>
          <w:color w:val="000000" w:themeColor="text1"/>
          <w:szCs w:val="24"/>
        </w:rPr>
        <w:t>)</w:t>
      </w:r>
    </w:p>
    <w:p w:rsidR="00467858" w:rsidRPr="00FB38EE" w:rsidRDefault="00297710" w:rsidP="00A4024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建築物における衛生的環境の確保に関する法律施行規則</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昭和</w:t>
      </w:r>
      <w:r w:rsidR="00862832" w:rsidRPr="00FB38EE">
        <w:rPr>
          <w:rFonts w:ascii="ＭＳ ゴシック" w:eastAsia="ＭＳ ゴシック" w:hAnsi="ＭＳ ゴシック"/>
          <w:color w:val="000000" w:themeColor="text1"/>
          <w:szCs w:val="24"/>
        </w:rPr>
        <w:t>46</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21</w:t>
      </w:r>
      <w:r w:rsidR="00862832" w:rsidRPr="00FB38EE">
        <w:rPr>
          <w:rFonts w:ascii="ＭＳ ゴシック" w:eastAsia="ＭＳ ゴシック" w:hAnsi="ＭＳ ゴシック" w:hint="eastAsia"/>
          <w:color w:val="000000" w:themeColor="text1"/>
          <w:szCs w:val="24"/>
        </w:rPr>
        <w:t>日厚生省令第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号。以下、「省令」という。</w:t>
      </w:r>
      <w:r w:rsidR="000109C1" w:rsidRPr="00FB38EE">
        <w:rPr>
          <w:rFonts w:ascii="ＭＳ ゴシック" w:eastAsia="ＭＳ ゴシック" w:hAnsi="ＭＳ ゴシック"/>
          <w:color w:val="000000" w:themeColor="text1"/>
          <w:szCs w:val="24"/>
        </w:rPr>
        <w:t>)</w:t>
      </w:r>
    </w:p>
    <w:p w:rsidR="00467858" w:rsidRPr="00FB38EE" w:rsidRDefault="00297710" w:rsidP="00A4024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清掃作業及び清掃用機械器具の維持管理の方法等に関する基準</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14</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日厚生労働省告示第</w:t>
      </w:r>
      <w:r w:rsidR="00862832" w:rsidRPr="00FB38EE">
        <w:rPr>
          <w:rFonts w:ascii="ＭＳ ゴシック" w:eastAsia="ＭＳ ゴシック" w:hAnsi="ＭＳ ゴシック"/>
          <w:color w:val="000000" w:themeColor="text1"/>
          <w:szCs w:val="24"/>
        </w:rPr>
        <w:t>117</w:t>
      </w:r>
      <w:r w:rsidR="00862832" w:rsidRPr="00FB38EE">
        <w:rPr>
          <w:rFonts w:ascii="ＭＳ ゴシック" w:eastAsia="ＭＳ ゴシック" w:hAnsi="ＭＳ ゴシック" w:hint="eastAsia"/>
          <w:color w:val="000000" w:themeColor="text1"/>
          <w:szCs w:val="24"/>
        </w:rPr>
        <w:t>号</w:t>
      </w:r>
      <w:r w:rsidR="000109C1" w:rsidRPr="00FB38EE">
        <w:rPr>
          <w:rFonts w:ascii="ＭＳ ゴシック" w:eastAsia="ＭＳ ゴシック" w:hAnsi="ＭＳ ゴシック"/>
          <w:color w:val="000000" w:themeColor="text1"/>
          <w:szCs w:val="24"/>
        </w:rPr>
        <w:t>)</w:t>
      </w:r>
    </w:p>
    <w:p w:rsidR="00862832" w:rsidRPr="00FB38EE" w:rsidRDefault="00297710"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空気調和設備等の維持管理及び清掃等に係る技術上の基準</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25</w:t>
      </w:r>
      <w:r w:rsidR="00862832" w:rsidRPr="00FB38EE">
        <w:rPr>
          <w:rFonts w:ascii="ＭＳ ゴシック" w:eastAsia="ＭＳ ゴシック" w:hAnsi="ＭＳ ゴシック" w:hint="eastAsia"/>
          <w:color w:val="000000" w:themeColor="text1"/>
          <w:szCs w:val="24"/>
        </w:rPr>
        <w:t>日厚生労働省告示第</w:t>
      </w:r>
      <w:r w:rsidR="00862832" w:rsidRPr="00FB38EE">
        <w:rPr>
          <w:rFonts w:ascii="ＭＳ ゴシック" w:eastAsia="ＭＳ ゴシック" w:hAnsi="ＭＳ ゴシック"/>
          <w:color w:val="000000" w:themeColor="text1"/>
          <w:szCs w:val="24"/>
        </w:rPr>
        <w:t>119</w:t>
      </w:r>
      <w:r w:rsidR="00862832" w:rsidRPr="00FB38EE">
        <w:rPr>
          <w:rFonts w:ascii="ＭＳ ゴシック" w:eastAsia="ＭＳ ゴシック" w:hAnsi="ＭＳ ゴシック" w:hint="eastAsia"/>
          <w:color w:val="000000" w:themeColor="text1"/>
          <w:szCs w:val="24"/>
        </w:rPr>
        <w:t>号</w:t>
      </w:r>
      <w:r w:rsidR="000109C1" w:rsidRPr="00FB38EE">
        <w:rPr>
          <w:rFonts w:ascii="ＭＳ ゴシック" w:eastAsia="ＭＳ ゴシック" w:hAnsi="ＭＳ ゴシック"/>
          <w:color w:val="000000" w:themeColor="text1"/>
          <w:szCs w:val="24"/>
        </w:rPr>
        <w:t>)</w:t>
      </w:r>
    </w:p>
    <w:p w:rsidR="00862832" w:rsidRPr="00FB38EE" w:rsidRDefault="00297710"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建築物における衛生的環境の確保に関する法律の一部を改正する法律の施行について</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昭和</w:t>
      </w:r>
      <w:r w:rsidR="00862832" w:rsidRPr="00FB38EE">
        <w:rPr>
          <w:rFonts w:ascii="ＭＳ ゴシック" w:eastAsia="ＭＳ ゴシック" w:hAnsi="ＭＳ ゴシック"/>
          <w:color w:val="000000" w:themeColor="text1"/>
          <w:szCs w:val="24"/>
        </w:rPr>
        <w:t>55</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日環企第</w:t>
      </w:r>
      <w:r w:rsidR="00862832" w:rsidRPr="00FB38EE">
        <w:rPr>
          <w:rFonts w:ascii="ＭＳ ゴシック" w:eastAsia="ＭＳ ゴシック" w:hAnsi="ＭＳ ゴシック"/>
          <w:color w:val="000000" w:themeColor="text1"/>
          <w:szCs w:val="24"/>
        </w:rPr>
        <w:t>77</w:t>
      </w:r>
      <w:r w:rsidR="00862832" w:rsidRPr="00FB38EE">
        <w:rPr>
          <w:rFonts w:ascii="ＭＳ ゴシック" w:eastAsia="ＭＳ ゴシック" w:hAnsi="ＭＳ ゴシック" w:hint="eastAsia"/>
          <w:color w:val="000000" w:themeColor="text1"/>
          <w:szCs w:val="24"/>
        </w:rPr>
        <w:t>号厚生省環境衛生局企画課長通知。以下、「法施行課長通知」という。</w:t>
      </w:r>
      <w:r w:rsidR="000109C1" w:rsidRPr="00FB38EE">
        <w:rPr>
          <w:rFonts w:ascii="ＭＳ ゴシック" w:eastAsia="ＭＳ ゴシック" w:hAnsi="ＭＳ ゴシック"/>
          <w:color w:val="000000" w:themeColor="text1"/>
          <w:szCs w:val="24"/>
        </w:rPr>
        <w:t>)</w:t>
      </w:r>
    </w:p>
    <w:p w:rsidR="00862832" w:rsidRPr="00FB38EE" w:rsidRDefault="00297710" w:rsidP="00A4024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建築物における衛生的環境の確保に関する法律施行規則の一部を改正する省令の施行について</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昭和</w:t>
      </w:r>
      <w:r w:rsidR="00862832" w:rsidRPr="00FB38EE">
        <w:rPr>
          <w:rFonts w:ascii="ＭＳ ゴシック" w:eastAsia="ＭＳ ゴシック" w:hAnsi="ＭＳ ゴシック"/>
          <w:color w:val="000000" w:themeColor="text1"/>
          <w:szCs w:val="24"/>
        </w:rPr>
        <w:t>56</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日環企第</w:t>
      </w:r>
      <w:r w:rsidR="00862832" w:rsidRPr="00FB38EE">
        <w:rPr>
          <w:rFonts w:ascii="ＭＳ ゴシック" w:eastAsia="ＭＳ ゴシック" w:hAnsi="ＭＳ ゴシック"/>
          <w:color w:val="000000" w:themeColor="text1"/>
          <w:szCs w:val="24"/>
        </w:rPr>
        <w:t>36</w:t>
      </w:r>
      <w:r w:rsidR="00862832" w:rsidRPr="00FB38EE">
        <w:rPr>
          <w:rFonts w:ascii="ＭＳ ゴシック" w:eastAsia="ＭＳ ゴシック" w:hAnsi="ＭＳ ゴシック" w:hint="eastAsia"/>
          <w:color w:val="000000" w:themeColor="text1"/>
          <w:szCs w:val="24"/>
        </w:rPr>
        <w:t>号厚生省環境衛生局長通知。以下、「局長通知」という。</w:t>
      </w:r>
      <w:r w:rsidR="000109C1" w:rsidRPr="00FB38EE">
        <w:rPr>
          <w:rFonts w:ascii="ＭＳ ゴシック" w:eastAsia="ＭＳ ゴシック" w:hAnsi="ＭＳ ゴシック" w:hint="eastAsia"/>
          <w:color w:val="000000" w:themeColor="text1"/>
          <w:szCs w:val="24"/>
        </w:rPr>
        <w:t>)</w:t>
      </w:r>
    </w:p>
    <w:p w:rsidR="004225D4" w:rsidRPr="00FB38EE" w:rsidRDefault="004225D4" w:rsidP="004225D4">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(7)　</w:t>
      </w:r>
      <w:r w:rsidRPr="00FB38EE">
        <w:rPr>
          <w:rFonts w:hint="eastAsia"/>
          <w:color w:val="000000" w:themeColor="text1"/>
        </w:rPr>
        <w:t xml:space="preserve"> </w:t>
      </w:r>
      <w:r w:rsidRPr="00FB38EE">
        <w:rPr>
          <w:rFonts w:ascii="ＭＳ ゴシック" w:eastAsia="ＭＳ ゴシック" w:hAnsi="ＭＳ ゴシック" w:hint="eastAsia"/>
          <w:color w:val="000000" w:themeColor="text1"/>
          <w:szCs w:val="24"/>
        </w:rPr>
        <w:t>建築物における衛生的環境の確保に関する法律施行規則の一部を改正する省令の施行について</w:t>
      </w:r>
      <w:r w:rsidR="003121BB" w:rsidRPr="00FB38EE">
        <w:rPr>
          <w:rFonts w:ascii="ＭＳ ゴシック" w:eastAsia="ＭＳ ゴシック" w:hAnsi="ＭＳ ゴシック" w:hint="eastAsia"/>
          <w:color w:val="000000" w:themeColor="text1"/>
          <w:szCs w:val="24"/>
        </w:rPr>
        <w:t>(平成24年</w:t>
      </w:r>
      <w:r w:rsidR="007D018F" w:rsidRPr="00FB38EE">
        <w:rPr>
          <w:rFonts w:ascii="ＭＳ ゴシック" w:eastAsia="ＭＳ ゴシック" w:hAnsi="ＭＳ ゴシック" w:hint="eastAsia"/>
          <w:color w:val="000000" w:themeColor="text1"/>
          <w:szCs w:val="24"/>
        </w:rPr>
        <w:t>7</w:t>
      </w:r>
      <w:r w:rsidR="003121BB" w:rsidRPr="00FB38EE">
        <w:rPr>
          <w:rFonts w:ascii="ＭＳ ゴシック" w:eastAsia="ＭＳ ゴシック" w:hAnsi="ＭＳ ゴシック" w:hint="eastAsia"/>
          <w:color w:val="000000" w:themeColor="text1"/>
          <w:szCs w:val="24"/>
        </w:rPr>
        <w:t>月</w:t>
      </w:r>
      <w:r w:rsidR="007D018F" w:rsidRPr="00FB38EE">
        <w:rPr>
          <w:rFonts w:ascii="ＭＳ ゴシック" w:eastAsia="ＭＳ ゴシック" w:hAnsi="ＭＳ ゴシック" w:hint="eastAsia"/>
          <w:color w:val="000000" w:themeColor="text1"/>
          <w:szCs w:val="24"/>
        </w:rPr>
        <w:t>31日</w:t>
      </w:r>
      <w:r w:rsidR="003121BB" w:rsidRPr="00FB38EE">
        <w:rPr>
          <w:rFonts w:ascii="ＭＳ ゴシック" w:eastAsia="ＭＳ ゴシック" w:hAnsi="ＭＳ ゴシック" w:hint="eastAsia"/>
          <w:color w:val="000000" w:themeColor="text1"/>
          <w:szCs w:val="24"/>
        </w:rPr>
        <w:t>健発0731第5号</w:t>
      </w:r>
      <w:r w:rsidR="007D018F" w:rsidRPr="00FB38EE">
        <w:rPr>
          <w:rFonts w:ascii="ＭＳ ゴシック" w:eastAsia="ＭＳ ゴシック" w:hAnsi="ＭＳ ゴシック" w:hint="eastAsia"/>
          <w:color w:val="000000" w:themeColor="text1"/>
          <w:szCs w:val="24"/>
        </w:rPr>
        <w:t>厚生労働省健康局長通知）</w:t>
      </w:r>
    </w:p>
    <w:p w:rsidR="00862832" w:rsidRPr="00FB38EE" w:rsidRDefault="00297710" w:rsidP="00A4024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7D018F" w:rsidRPr="00FB38EE">
        <w:rPr>
          <w:rFonts w:ascii="ＭＳ ゴシック" w:eastAsia="ＭＳ ゴシック" w:hAnsi="ＭＳ ゴシック" w:hint="eastAsia"/>
          <w:color w:val="000000" w:themeColor="text1"/>
          <w:szCs w:val="24"/>
        </w:rPr>
        <w:t>8</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建築物における衛生的環境の確保に関する事業の再登録の実施について</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昭和</w:t>
      </w:r>
      <w:r w:rsidR="00862832" w:rsidRPr="00FB38EE">
        <w:rPr>
          <w:rFonts w:ascii="ＭＳ ゴシック" w:eastAsia="ＭＳ ゴシック" w:hAnsi="ＭＳ ゴシック"/>
          <w:color w:val="000000" w:themeColor="text1"/>
          <w:szCs w:val="24"/>
        </w:rPr>
        <w:t>58</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7</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日環企第</w:t>
      </w:r>
      <w:r w:rsidR="00862832" w:rsidRPr="00FB38EE">
        <w:rPr>
          <w:rFonts w:ascii="ＭＳ ゴシック" w:eastAsia="ＭＳ ゴシック" w:hAnsi="ＭＳ ゴシック"/>
          <w:color w:val="000000" w:themeColor="text1"/>
          <w:szCs w:val="24"/>
        </w:rPr>
        <w:t>67</w:t>
      </w:r>
      <w:r w:rsidR="00862832" w:rsidRPr="00FB38EE">
        <w:rPr>
          <w:rFonts w:ascii="ＭＳ ゴシック" w:eastAsia="ＭＳ ゴシック" w:hAnsi="ＭＳ ゴシック" w:hint="eastAsia"/>
          <w:color w:val="000000" w:themeColor="text1"/>
          <w:szCs w:val="24"/>
        </w:rPr>
        <w:t>号厚生省環境衛生局企画課長通知</w:t>
      </w:r>
      <w:r w:rsidR="000109C1" w:rsidRPr="00FB38EE">
        <w:rPr>
          <w:rFonts w:ascii="ＭＳ ゴシック" w:eastAsia="ＭＳ ゴシック" w:hAnsi="ＭＳ ゴシック" w:hint="eastAsia"/>
          <w:color w:val="000000" w:themeColor="text1"/>
          <w:szCs w:val="24"/>
        </w:rPr>
        <w:t>)</w:t>
      </w:r>
    </w:p>
    <w:p w:rsidR="00AF23EA" w:rsidRPr="00FB38EE" w:rsidRDefault="00297710"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7D018F" w:rsidRPr="00FB38EE">
        <w:rPr>
          <w:rFonts w:ascii="ＭＳ ゴシック" w:eastAsia="ＭＳ ゴシック" w:hAnsi="ＭＳ ゴシック" w:hint="eastAsia"/>
          <w:color w:val="000000" w:themeColor="text1"/>
          <w:szCs w:val="24"/>
        </w:rPr>
        <w:t>9</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建築物における衛生的環境の確保に関する事業の登録における添付書類の取扱い等について</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9</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24</w:t>
      </w:r>
      <w:r w:rsidR="00862832" w:rsidRPr="00FB38EE">
        <w:rPr>
          <w:rFonts w:ascii="ＭＳ ゴシック" w:eastAsia="ＭＳ ゴシック" w:hAnsi="ＭＳ ゴシック" w:hint="eastAsia"/>
          <w:color w:val="000000" w:themeColor="text1"/>
          <w:szCs w:val="24"/>
        </w:rPr>
        <w:t>日衛企第</w:t>
      </w:r>
      <w:r w:rsidR="00862832" w:rsidRPr="00FB38EE">
        <w:rPr>
          <w:rFonts w:ascii="ＭＳ ゴシック" w:eastAsia="ＭＳ ゴシック" w:hAnsi="ＭＳ ゴシック"/>
          <w:color w:val="000000" w:themeColor="text1"/>
          <w:szCs w:val="24"/>
        </w:rPr>
        <w:t>34</w:t>
      </w:r>
      <w:r w:rsidR="00862832" w:rsidRPr="00FB38EE">
        <w:rPr>
          <w:rFonts w:ascii="ＭＳ ゴシック" w:eastAsia="ＭＳ ゴシック" w:hAnsi="ＭＳ ゴシック" w:hint="eastAsia"/>
          <w:color w:val="000000" w:themeColor="text1"/>
          <w:szCs w:val="24"/>
        </w:rPr>
        <w:t>号厚生省生活衛生局企画課長通知</w:t>
      </w:r>
      <w:r w:rsidR="000109C1" w:rsidRPr="00FB38EE">
        <w:rPr>
          <w:rFonts w:ascii="ＭＳ ゴシック" w:eastAsia="ＭＳ ゴシック" w:hAnsi="ＭＳ ゴシック"/>
          <w:color w:val="000000" w:themeColor="text1"/>
          <w:szCs w:val="24"/>
        </w:rPr>
        <w:t>)</w:t>
      </w:r>
    </w:p>
    <w:p w:rsidR="00862832" w:rsidRPr="00FB38EE" w:rsidRDefault="00297710" w:rsidP="007D018F">
      <w:pPr>
        <w:autoSpaceDE w:val="0"/>
        <w:autoSpaceDN w:val="0"/>
        <w:ind w:leftChars="-59" w:left="480" w:hangingChars="259" w:hanging="622"/>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7D018F" w:rsidRPr="00FB38EE">
        <w:rPr>
          <w:rFonts w:ascii="ＭＳ ゴシック" w:eastAsia="ＭＳ ゴシック" w:hAnsi="ＭＳ ゴシック" w:hint="eastAsia"/>
          <w:color w:val="000000" w:themeColor="text1"/>
          <w:szCs w:val="24"/>
        </w:rPr>
        <w:t>10</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許可等の有効期間の延長に関する法律の施行について</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9</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11</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21</w:t>
      </w:r>
      <w:r w:rsidR="00862832" w:rsidRPr="00FB38EE">
        <w:rPr>
          <w:rFonts w:ascii="ＭＳ ゴシック" w:eastAsia="ＭＳ ゴシック" w:hAnsi="ＭＳ ゴシック" w:hint="eastAsia"/>
          <w:color w:val="000000" w:themeColor="text1"/>
          <w:szCs w:val="24"/>
        </w:rPr>
        <w:t>日衛企第</w:t>
      </w:r>
      <w:r w:rsidR="00862832" w:rsidRPr="00FB38EE">
        <w:rPr>
          <w:rFonts w:ascii="ＭＳ ゴシック" w:eastAsia="ＭＳ ゴシック" w:hAnsi="ＭＳ ゴシック"/>
          <w:color w:val="000000" w:themeColor="text1"/>
          <w:szCs w:val="24"/>
        </w:rPr>
        <w:t>169</w:t>
      </w:r>
      <w:r w:rsidR="00862832" w:rsidRPr="00FB38EE">
        <w:rPr>
          <w:rFonts w:ascii="ＭＳ ゴシック" w:eastAsia="ＭＳ ゴシック" w:hAnsi="ＭＳ ゴシック" w:hint="eastAsia"/>
          <w:color w:val="000000" w:themeColor="text1"/>
          <w:szCs w:val="24"/>
        </w:rPr>
        <w:t>号厚生省生活衛生局長通知</w:t>
      </w:r>
      <w:r w:rsidR="000109C1" w:rsidRPr="00FB38EE">
        <w:rPr>
          <w:rFonts w:ascii="ＭＳ ゴシック" w:eastAsia="ＭＳ ゴシック" w:hAnsi="ＭＳ ゴシック"/>
          <w:color w:val="000000" w:themeColor="text1"/>
          <w:szCs w:val="24"/>
        </w:rPr>
        <w:t>)</w:t>
      </w:r>
    </w:p>
    <w:p w:rsidR="003121BB" w:rsidRPr="00FB38EE" w:rsidRDefault="000109C1" w:rsidP="003121BB">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7D018F" w:rsidRPr="00FB38EE">
        <w:rPr>
          <w:rFonts w:ascii="ＭＳ ゴシック" w:eastAsia="ＭＳ ゴシック" w:hAnsi="ＭＳ ゴシック" w:hint="eastAsia"/>
          <w:color w:val="000000" w:themeColor="text1"/>
          <w:szCs w:val="24"/>
        </w:rPr>
        <w:t>1</w:t>
      </w:r>
      <w:r w:rsidRPr="00FB38EE">
        <w:rPr>
          <w:rFonts w:ascii="ＭＳ ゴシック" w:eastAsia="ＭＳ ゴシック" w:hAnsi="ＭＳ ゴシック"/>
          <w:color w:val="000000" w:themeColor="text1"/>
          <w:szCs w:val="24"/>
        </w:rPr>
        <w:t>)</w:t>
      </w:r>
      <w:r w:rsidR="0029770A"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建築物における衛生的環境の確保に関する事業の登録について</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14</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日健衛発第</w:t>
      </w:r>
      <w:r w:rsidR="00862832" w:rsidRPr="00FB38EE">
        <w:rPr>
          <w:rFonts w:ascii="ＭＳ ゴシック" w:eastAsia="ＭＳ ゴシック" w:hAnsi="ＭＳ ゴシック"/>
          <w:color w:val="000000" w:themeColor="text1"/>
          <w:szCs w:val="24"/>
        </w:rPr>
        <w:t>0326001</w:t>
      </w:r>
      <w:r w:rsidR="00862832" w:rsidRPr="00FB38EE">
        <w:rPr>
          <w:rFonts w:ascii="ＭＳ ゴシック" w:eastAsia="ＭＳ ゴシック" w:hAnsi="ＭＳ ゴシック" w:hint="eastAsia"/>
          <w:color w:val="000000" w:themeColor="text1"/>
          <w:szCs w:val="24"/>
        </w:rPr>
        <w:t>号厚生労働省健康局生活衛生課長通知。以下、「課長通知」という。</w:t>
      </w:r>
      <w:r w:rsidRPr="00FB38EE">
        <w:rPr>
          <w:rFonts w:ascii="ＭＳ ゴシック" w:eastAsia="ＭＳ ゴシック" w:hAnsi="ＭＳ ゴシック"/>
          <w:color w:val="000000" w:themeColor="text1"/>
          <w:szCs w:val="24"/>
        </w:rPr>
        <w:t>)</w:t>
      </w:r>
    </w:p>
    <w:p w:rsidR="003121BB" w:rsidRPr="00FB38EE" w:rsidRDefault="007D018F" w:rsidP="007D018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Pr="00FB38EE">
        <w:rPr>
          <w:rFonts w:ascii="ＭＳ ゴシック" w:eastAsia="ＭＳ ゴシック" w:hAnsi="ＭＳ ゴシック" w:hint="eastAsia"/>
          <w:color w:val="000000" w:themeColor="text1"/>
          <w:szCs w:val="24"/>
        </w:rPr>
        <w:t>2</w:t>
      </w:r>
      <w:r w:rsidRPr="00FB38EE">
        <w:rPr>
          <w:rFonts w:ascii="ＭＳ ゴシック" w:eastAsia="ＭＳ ゴシック" w:hAnsi="ＭＳ ゴシック"/>
          <w:color w:val="000000" w:themeColor="text1"/>
          <w:szCs w:val="24"/>
        </w:rPr>
        <w:t>)</w:t>
      </w:r>
      <w:r w:rsidR="007475DD" w:rsidRPr="00FB38EE">
        <w:rPr>
          <w:rFonts w:ascii="ＭＳ ゴシック" w:eastAsia="ＭＳ ゴシック" w:hAnsi="ＭＳ ゴシック" w:hint="eastAsia"/>
          <w:color w:val="000000" w:themeColor="text1"/>
          <w:szCs w:val="24"/>
        </w:rPr>
        <w:t xml:space="preserve">　</w:t>
      </w:r>
      <w:r w:rsidR="003121BB" w:rsidRPr="00FB38EE">
        <w:rPr>
          <w:rFonts w:ascii="ＭＳ ゴシック" w:eastAsia="ＭＳ ゴシック" w:hAnsi="ＭＳ ゴシック" w:cs="Times New Roman" w:hint="eastAsia"/>
          <w:color w:val="000000" w:themeColor="text1"/>
          <w:spacing w:val="2"/>
          <w:szCs w:val="24"/>
        </w:rPr>
        <w:t>「建築物における衛生的環境の確保に関する事業の登録について」の一部改正について(</w:t>
      </w:r>
      <w:r w:rsidRPr="00FB38EE">
        <w:rPr>
          <w:rFonts w:ascii="ＭＳ ゴシック" w:eastAsia="ＭＳ ゴシック" w:hAnsi="ＭＳ ゴシック" w:cs="Times New Roman" w:hint="eastAsia"/>
          <w:color w:val="000000" w:themeColor="text1"/>
          <w:spacing w:val="2"/>
          <w:szCs w:val="24"/>
        </w:rPr>
        <w:t>平成25年</w:t>
      </w:r>
      <w:r w:rsidR="0029770A" w:rsidRPr="00FB38EE">
        <w:rPr>
          <w:rFonts w:ascii="ＭＳ ゴシック" w:eastAsia="ＭＳ ゴシック" w:hAnsi="ＭＳ ゴシック" w:cs="Times New Roman" w:hint="eastAsia"/>
          <w:color w:val="000000" w:themeColor="text1"/>
          <w:spacing w:val="2"/>
          <w:szCs w:val="24"/>
        </w:rPr>
        <w:t>1月21日</w:t>
      </w:r>
      <w:r w:rsidR="003121BB" w:rsidRPr="00FB38EE">
        <w:rPr>
          <w:rFonts w:ascii="ＭＳ ゴシック" w:eastAsia="ＭＳ ゴシック" w:hAnsi="ＭＳ ゴシック" w:cs="Times New Roman" w:hint="eastAsia"/>
          <w:color w:val="000000" w:themeColor="text1"/>
          <w:spacing w:val="2"/>
          <w:szCs w:val="24"/>
        </w:rPr>
        <w:t>健衛発0121第1号</w:t>
      </w:r>
      <w:r w:rsidR="0029770A" w:rsidRPr="00FB38EE">
        <w:rPr>
          <w:rFonts w:ascii="ＭＳ ゴシック" w:eastAsia="ＭＳ ゴシック" w:hAnsi="ＭＳ ゴシック" w:hint="eastAsia"/>
          <w:color w:val="000000" w:themeColor="text1"/>
          <w:szCs w:val="24"/>
        </w:rPr>
        <w:t>厚生労働省健康局生活衛生課長通知</w:t>
      </w:r>
      <w:r w:rsidR="0029770A" w:rsidRPr="00FB38EE">
        <w:rPr>
          <w:rFonts w:ascii="ＭＳ ゴシック" w:eastAsia="ＭＳ ゴシック" w:hAnsi="ＭＳ ゴシック" w:cs="Times New Roman" w:hint="eastAsia"/>
          <w:color w:val="000000" w:themeColor="text1"/>
          <w:spacing w:val="2"/>
          <w:szCs w:val="24"/>
        </w:rPr>
        <w:t>）</w:t>
      </w:r>
    </w:p>
    <w:p w:rsidR="00862832" w:rsidRPr="00FB38EE" w:rsidRDefault="000109C1"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lastRenderedPageBreak/>
        <w:t>(</w:t>
      </w:r>
      <w:r w:rsidR="00544D24" w:rsidRPr="00FB38EE">
        <w:rPr>
          <w:rFonts w:ascii="ＭＳ ゴシック" w:eastAsia="ＭＳ ゴシック" w:hAnsi="ＭＳ ゴシック"/>
          <w:color w:val="000000" w:themeColor="text1"/>
          <w:szCs w:val="24"/>
        </w:rPr>
        <w:t>1</w:t>
      </w:r>
      <w:r w:rsidR="007D018F" w:rsidRPr="00FB38EE">
        <w:rPr>
          <w:rFonts w:ascii="ＭＳ ゴシック" w:eastAsia="ＭＳ ゴシック" w:hAnsi="ＭＳ ゴシック" w:hint="eastAsia"/>
          <w:color w:val="000000" w:themeColor="text1"/>
          <w:szCs w:val="24"/>
        </w:rPr>
        <w:t>3</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建築物における衛生的環境の確保に関する法律の一部を改正する法律等の施行について</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14</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日健発第</w:t>
      </w:r>
      <w:r w:rsidR="00862832" w:rsidRPr="00FB38EE">
        <w:rPr>
          <w:rFonts w:ascii="ＭＳ ゴシック" w:eastAsia="ＭＳ ゴシック" w:hAnsi="ＭＳ ゴシック"/>
          <w:color w:val="000000" w:themeColor="text1"/>
          <w:szCs w:val="24"/>
        </w:rPr>
        <w:t>0326017</w:t>
      </w:r>
      <w:r w:rsidR="00862832" w:rsidRPr="00FB38EE">
        <w:rPr>
          <w:rFonts w:ascii="ＭＳ ゴシック" w:eastAsia="ＭＳ ゴシック" w:hAnsi="ＭＳ ゴシック" w:hint="eastAsia"/>
          <w:color w:val="000000" w:themeColor="text1"/>
          <w:szCs w:val="24"/>
        </w:rPr>
        <w:t>号厚生労働省健康局長通知</w:t>
      </w:r>
      <w:r w:rsidRPr="00FB38EE">
        <w:rPr>
          <w:rFonts w:ascii="ＭＳ ゴシック" w:eastAsia="ＭＳ ゴシック" w:hAnsi="ＭＳ ゴシック"/>
          <w:color w:val="000000" w:themeColor="text1"/>
          <w:szCs w:val="24"/>
        </w:rPr>
        <w:t>)</w:t>
      </w:r>
    </w:p>
    <w:p w:rsidR="00AF23EA" w:rsidRPr="00FB38EE" w:rsidRDefault="000109C1"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7D018F" w:rsidRPr="00FB38EE">
        <w:rPr>
          <w:rFonts w:ascii="ＭＳ ゴシック" w:eastAsia="ＭＳ ゴシック" w:hAnsi="ＭＳ ゴシック" w:hint="eastAsia"/>
          <w:color w:val="000000" w:themeColor="text1"/>
          <w:szCs w:val="24"/>
        </w:rPr>
        <w:t>4</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公益法人に係る改革を推進するための厚生労働省関係法律の整備に関する法律等の施行について</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16</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31</w:t>
      </w:r>
      <w:r w:rsidR="00862832" w:rsidRPr="00FB38EE">
        <w:rPr>
          <w:rFonts w:ascii="ＭＳ ゴシック" w:eastAsia="ＭＳ ゴシック" w:hAnsi="ＭＳ ゴシック" w:hint="eastAsia"/>
          <w:color w:val="000000" w:themeColor="text1"/>
          <w:szCs w:val="24"/>
        </w:rPr>
        <w:t>日健発第</w:t>
      </w:r>
      <w:r w:rsidR="00862832" w:rsidRPr="00FB38EE">
        <w:rPr>
          <w:rFonts w:ascii="ＭＳ ゴシック" w:eastAsia="ＭＳ ゴシック" w:hAnsi="ＭＳ ゴシック"/>
          <w:color w:val="000000" w:themeColor="text1"/>
          <w:szCs w:val="24"/>
        </w:rPr>
        <w:t>0331017</w:t>
      </w:r>
      <w:r w:rsidR="00862832" w:rsidRPr="00FB38EE">
        <w:rPr>
          <w:rFonts w:ascii="ＭＳ ゴシック" w:eastAsia="ＭＳ ゴシック" w:hAnsi="ＭＳ ゴシック" w:hint="eastAsia"/>
          <w:color w:val="000000" w:themeColor="text1"/>
          <w:szCs w:val="24"/>
        </w:rPr>
        <w:t>号厚生労働省健康局長通知</w:t>
      </w:r>
      <w:r w:rsidRPr="00FB38EE">
        <w:rPr>
          <w:rFonts w:ascii="ＭＳ ゴシック" w:eastAsia="ＭＳ ゴシック" w:hAnsi="ＭＳ ゴシック"/>
          <w:color w:val="000000" w:themeColor="text1"/>
          <w:szCs w:val="24"/>
        </w:rPr>
        <w:t>)</w:t>
      </w:r>
    </w:p>
    <w:p w:rsidR="004D4B8F" w:rsidRPr="00FB38EE" w:rsidRDefault="000109C1" w:rsidP="00A4024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7D018F" w:rsidRPr="00FB38EE">
        <w:rPr>
          <w:rFonts w:ascii="ＭＳ ゴシック" w:eastAsia="ＭＳ ゴシック" w:hAnsi="ＭＳ ゴシック" w:hint="eastAsia"/>
          <w:color w:val="000000" w:themeColor="text1"/>
          <w:szCs w:val="24"/>
        </w:rPr>
        <w:t>5</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公益法人に係る改革を推進するための厚生労働省関係法律の整備に関する法律等の施行に関する留意事項</w:t>
      </w:r>
      <w:r w:rsidR="004144FE" w:rsidRPr="00FB38EE">
        <w:rPr>
          <w:rFonts w:ascii="ＭＳ ゴシック" w:eastAsia="ＭＳ ゴシック" w:hAnsi="ＭＳ ゴシック" w:hint="eastAsia"/>
          <w:color w:val="000000" w:themeColor="text1"/>
          <w:szCs w:val="24"/>
        </w:rPr>
        <w:t>に</w:t>
      </w:r>
      <w:r w:rsidR="00862832" w:rsidRPr="00FB38EE">
        <w:rPr>
          <w:rFonts w:ascii="ＭＳ ゴシック" w:eastAsia="ＭＳ ゴシック" w:hAnsi="ＭＳ ゴシック" w:hint="eastAsia"/>
          <w:color w:val="000000" w:themeColor="text1"/>
          <w:szCs w:val="24"/>
        </w:rPr>
        <w:t>ついて</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16</w:t>
      </w:r>
      <w:r w:rsidR="00862832" w:rsidRPr="00FB38EE">
        <w:rPr>
          <w:rFonts w:ascii="ＭＳ ゴシック" w:eastAsia="ＭＳ ゴシック" w:hAnsi="ＭＳ ゴシック" w:hint="eastAsia"/>
          <w:color w:val="000000" w:themeColor="text1"/>
          <w:szCs w:val="24"/>
        </w:rPr>
        <w:t>年</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月</w:t>
      </w:r>
      <w:r w:rsidR="00862832" w:rsidRPr="00FB38EE">
        <w:rPr>
          <w:rFonts w:ascii="ＭＳ ゴシック" w:eastAsia="ＭＳ ゴシック" w:hAnsi="ＭＳ ゴシック"/>
          <w:color w:val="000000" w:themeColor="text1"/>
          <w:szCs w:val="24"/>
        </w:rPr>
        <w:t>31</w:t>
      </w:r>
      <w:r w:rsidR="00862832" w:rsidRPr="00FB38EE">
        <w:rPr>
          <w:rFonts w:ascii="ＭＳ ゴシック" w:eastAsia="ＭＳ ゴシック" w:hAnsi="ＭＳ ゴシック" w:hint="eastAsia"/>
          <w:color w:val="000000" w:themeColor="text1"/>
          <w:szCs w:val="24"/>
        </w:rPr>
        <w:t>日健衛発第</w:t>
      </w:r>
      <w:r w:rsidR="00862832" w:rsidRPr="00FB38EE">
        <w:rPr>
          <w:rFonts w:ascii="ＭＳ ゴシック" w:eastAsia="ＭＳ ゴシック" w:hAnsi="ＭＳ ゴシック"/>
          <w:color w:val="000000" w:themeColor="text1"/>
          <w:szCs w:val="24"/>
        </w:rPr>
        <w:t>0331005</w:t>
      </w:r>
      <w:r w:rsidR="00862832" w:rsidRPr="00FB38EE">
        <w:rPr>
          <w:rFonts w:ascii="ＭＳ ゴシック" w:eastAsia="ＭＳ ゴシック" w:hAnsi="ＭＳ ゴシック" w:hint="eastAsia"/>
          <w:color w:val="000000" w:themeColor="text1"/>
          <w:szCs w:val="24"/>
        </w:rPr>
        <w:t>号厚生労働省健康局生活衛生課長通知</w:t>
      </w:r>
      <w:r w:rsidRPr="00FB38EE">
        <w:rPr>
          <w:rFonts w:ascii="ＭＳ ゴシック" w:eastAsia="ＭＳ ゴシック" w:hAnsi="ＭＳ ゴシック"/>
          <w:color w:val="000000" w:themeColor="text1"/>
          <w:szCs w:val="24"/>
        </w:rPr>
        <w:t>)</w:t>
      </w:r>
    </w:p>
    <w:p w:rsidR="00E91378" w:rsidRPr="00FB38EE" w:rsidRDefault="00E91378" w:rsidP="00A4024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(1</w:t>
      </w:r>
      <w:r w:rsidR="007D018F" w:rsidRPr="00FB38EE">
        <w:rPr>
          <w:rFonts w:ascii="ＭＳ ゴシック" w:eastAsia="ＭＳ ゴシック" w:hAnsi="ＭＳ ゴシック" w:hint="eastAsia"/>
          <w:color w:val="000000" w:themeColor="text1"/>
          <w:szCs w:val="24"/>
        </w:rPr>
        <w:t>6</w:t>
      </w:r>
      <w:r w:rsidRPr="00FB38EE">
        <w:rPr>
          <w:rFonts w:ascii="ＭＳ ゴシック" w:eastAsia="ＭＳ ゴシック" w:hAnsi="ＭＳ ゴシック" w:hint="eastAsia"/>
          <w:color w:val="000000" w:themeColor="text1"/>
          <w:szCs w:val="24"/>
        </w:rPr>
        <w:t>)</w:t>
      </w:r>
      <w:r w:rsidR="00F41554" w:rsidRPr="00FB38EE">
        <w:rPr>
          <w:rFonts w:ascii="ＭＳ ゴシック" w:eastAsia="ＭＳ ゴシック" w:hAnsi="ＭＳ ゴシック" w:hint="eastAsia"/>
          <w:color w:val="000000" w:themeColor="text1"/>
          <w:szCs w:val="24"/>
        </w:rPr>
        <w:t xml:space="preserve">　</w:t>
      </w:r>
      <w:r w:rsidR="00537FE7">
        <w:rPr>
          <w:rFonts w:ascii="ＭＳ ゴシック" w:eastAsia="ＭＳ ゴシック" w:hAnsi="ＭＳ ゴシック" w:hint="eastAsia"/>
          <w:color w:val="000000" w:themeColor="text1"/>
          <w:szCs w:val="24"/>
        </w:rPr>
        <w:t>知事</w:t>
      </w:r>
      <w:r w:rsidRPr="00FB38EE">
        <w:rPr>
          <w:rFonts w:ascii="ＭＳ ゴシック" w:eastAsia="ＭＳ ゴシック" w:hAnsi="ＭＳ ゴシック" w:hint="eastAsia"/>
          <w:color w:val="000000" w:themeColor="text1"/>
          <w:szCs w:val="24"/>
        </w:rPr>
        <w:t>の権限に属する事務処理の特例に関する条例（</w:t>
      </w:r>
      <w:r w:rsidRPr="00347A67">
        <w:rPr>
          <w:rFonts w:ascii="ＭＳ ゴシック" w:eastAsia="ＭＳ ゴシック" w:hAnsi="ＭＳ ゴシック" w:hint="eastAsia"/>
          <w:color w:val="000000" w:themeColor="text1"/>
          <w:szCs w:val="24"/>
        </w:rPr>
        <w:t>平成11年12月24日</w:t>
      </w:r>
      <w:r w:rsidR="00503448" w:rsidRPr="00347A67">
        <w:rPr>
          <w:rFonts w:ascii="ＭＳ ゴシック" w:eastAsia="ＭＳ ゴシック" w:hAnsi="ＭＳ ゴシック" w:hint="eastAsia"/>
          <w:color w:val="000000" w:themeColor="text1"/>
          <w:szCs w:val="24"/>
        </w:rPr>
        <w:t>埼玉県</w:t>
      </w:r>
      <w:r w:rsidRPr="00347A67">
        <w:rPr>
          <w:rFonts w:ascii="ＭＳ ゴシック" w:eastAsia="ＭＳ ゴシック" w:hAnsi="ＭＳ ゴシック" w:hint="eastAsia"/>
          <w:color w:val="000000" w:themeColor="text1"/>
          <w:szCs w:val="24"/>
        </w:rPr>
        <w:t>条例第61号</w:t>
      </w:r>
      <w:r w:rsidRPr="00FB38EE">
        <w:rPr>
          <w:rFonts w:ascii="ＭＳ ゴシック" w:eastAsia="ＭＳ ゴシック" w:hAnsi="ＭＳ ゴシック" w:hint="eastAsia"/>
          <w:color w:val="000000" w:themeColor="text1"/>
          <w:szCs w:val="24"/>
        </w:rPr>
        <w:t>。以下、「特例条例」という。）</w:t>
      </w:r>
      <w:r w:rsidR="00F41554" w:rsidRPr="00FB38EE">
        <w:rPr>
          <w:rFonts w:ascii="ＭＳ ゴシック" w:eastAsia="ＭＳ ゴシック" w:hAnsi="ＭＳ ゴシック" w:hint="eastAsia"/>
          <w:color w:val="000000" w:themeColor="text1"/>
          <w:szCs w:val="24"/>
        </w:rPr>
        <w:t xml:space="preserve">　　</w:t>
      </w:r>
    </w:p>
    <w:p w:rsidR="00862832" w:rsidRPr="00FB38EE" w:rsidRDefault="000109C1" w:rsidP="00A4024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E91378" w:rsidRPr="00FB38EE">
        <w:rPr>
          <w:rFonts w:ascii="ＭＳ ゴシック" w:eastAsia="ＭＳ ゴシック" w:hAnsi="ＭＳ ゴシック" w:hint="eastAsia"/>
          <w:color w:val="000000" w:themeColor="text1"/>
          <w:szCs w:val="24"/>
        </w:rPr>
        <w:t>1</w:t>
      </w:r>
      <w:r w:rsidR="007D018F" w:rsidRPr="00FB38EE">
        <w:rPr>
          <w:rFonts w:ascii="ＭＳ ゴシック" w:eastAsia="ＭＳ ゴシック" w:hAnsi="ＭＳ ゴシック" w:hint="eastAsia"/>
          <w:color w:val="000000" w:themeColor="text1"/>
          <w:szCs w:val="24"/>
        </w:rPr>
        <w:t>7</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F27C5E" w:rsidRPr="005E4E16">
        <w:rPr>
          <w:rFonts w:ascii="ＭＳ ゴシック" w:eastAsia="ＭＳ ゴシック" w:hAnsi="ＭＳ ゴシック" w:hint="eastAsia"/>
          <w:color w:val="000000" w:themeColor="text1"/>
          <w:szCs w:val="24"/>
        </w:rPr>
        <w:t>越谷市</w:t>
      </w:r>
      <w:r w:rsidR="00862832" w:rsidRPr="00347A67">
        <w:rPr>
          <w:rFonts w:ascii="ＭＳ ゴシック" w:eastAsia="ＭＳ ゴシック" w:hAnsi="ＭＳ ゴシック" w:hint="eastAsia"/>
          <w:color w:val="000000" w:themeColor="text1"/>
          <w:szCs w:val="24"/>
        </w:rPr>
        <w:t>手数料条例</w:t>
      </w:r>
      <w:r w:rsidRPr="00347A67">
        <w:rPr>
          <w:rFonts w:ascii="ＭＳ ゴシック" w:eastAsia="ＭＳ ゴシック" w:hAnsi="ＭＳ ゴシック"/>
          <w:color w:val="000000" w:themeColor="text1"/>
          <w:szCs w:val="24"/>
        </w:rPr>
        <w:t>(</w:t>
      </w:r>
      <w:r w:rsidR="00862832" w:rsidRPr="00347A67">
        <w:rPr>
          <w:rFonts w:ascii="ＭＳ ゴシック" w:eastAsia="ＭＳ ゴシック" w:hAnsi="ＭＳ ゴシック" w:hint="eastAsia"/>
          <w:color w:val="000000" w:themeColor="text1"/>
          <w:szCs w:val="24"/>
        </w:rPr>
        <w:t>平成</w:t>
      </w:r>
      <w:r w:rsidR="00862832" w:rsidRPr="00347A67">
        <w:rPr>
          <w:rFonts w:ascii="ＭＳ ゴシック" w:eastAsia="ＭＳ ゴシック" w:hAnsi="ＭＳ ゴシック"/>
          <w:color w:val="000000" w:themeColor="text1"/>
          <w:szCs w:val="24"/>
        </w:rPr>
        <w:t>12</w:t>
      </w:r>
      <w:r w:rsidR="00862832" w:rsidRPr="00347A67">
        <w:rPr>
          <w:rFonts w:ascii="ＭＳ ゴシック" w:eastAsia="ＭＳ ゴシック" w:hAnsi="ＭＳ ゴシック" w:hint="eastAsia"/>
          <w:color w:val="000000" w:themeColor="text1"/>
          <w:szCs w:val="24"/>
        </w:rPr>
        <w:t>年</w:t>
      </w:r>
      <w:r w:rsidR="00862832" w:rsidRPr="00347A67">
        <w:rPr>
          <w:rFonts w:ascii="ＭＳ ゴシック" w:eastAsia="ＭＳ ゴシック" w:hAnsi="ＭＳ ゴシック"/>
          <w:color w:val="000000" w:themeColor="text1"/>
          <w:szCs w:val="24"/>
        </w:rPr>
        <w:t>3</w:t>
      </w:r>
      <w:r w:rsidR="00862832" w:rsidRPr="00347A67">
        <w:rPr>
          <w:rFonts w:ascii="ＭＳ ゴシック" w:eastAsia="ＭＳ ゴシック" w:hAnsi="ＭＳ ゴシック" w:hint="eastAsia"/>
          <w:color w:val="000000" w:themeColor="text1"/>
          <w:szCs w:val="24"/>
        </w:rPr>
        <w:t>月</w:t>
      </w:r>
      <w:r w:rsidR="00F27C5E">
        <w:rPr>
          <w:rFonts w:ascii="ＭＳ ゴシック" w:eastAsia="ＭＳ ゴシック" w:hAnsi="ＭＳ ゴシック" w:hint="eastAsia"/>
          <w:color w:val="000000" w:themeColor="text1"/>
          <w:szCs w:val="24"/>
        </w:rPr>
        <w:t>31</w:t>
      </w:r>
      <w:r w:rsidR="00862832" w:rsidRPr="00347A67">
        <w:rPr>
          <w:rFonts w:ascii="ＭＳ ゴシック" w:eastAsia="ＭＳ ゴシック" w:hAnsi="ＭＳ ゴシック" w:hint="eastAsia"/>
          <w:color w:val="000000" w:themeColor="text1"/>
          <w:szCs w:val="24"/>
        </w:rPr>
        <w:t>日</w:t>
      </w:r>
      <w:r w:rsidR="00F27C5E" w:rsidRPr="005E4E16">
        <w:rPr>
          <w:rFonts w:ascii="ＭＳ ゴシック" w:eastAsia="ＭＳ ゴシック" w:hAnsi="ＭＳ ゴシック" w:hint="eastAsia"/>
          <w:color w:val="000000" w:themeColor="text1"/>
          <w:szCs w:val="24"/>
        </w:rPr>
        <w:t>越谷市</w:t>
      </w:r>
      <w:r w:rsidR="00862832" w:rsidRPr="00347A67">
        <w:rPr>
          <w:rFonts w:ascii="ＭＳ ゴシック" w:eastAsia="ＭＳ ゴシック" w:hAnsi="ＭＳ ゴシック" w:hint="eastAsia"/>
          <w:color w:val="000000" w:themeColor="text1"/>
          <w:szCs w:val="24"/>
        </w:rPr>
        <w:t>条例第</w:t>
      </w:r>
      <w:r w:rsidR="00F27C5E" w:rsidRPr="005E4E16">
        <w:rPr>
          <w:rFonts w:ascii="ＭＳ ゴシック" w:eastAsia="ＭＳ ゴシック" w:hAnsi="ＭＳ ゴシック" w:hint="eastAsia"/>
          <w:color w:val="000000" w:themeColor="text1"/>
          <w:szCs w:val="24"/>
        </w:rPr>
        <w:t>8</w:t>
      </w:r>
      <w:r w:rsidR="00862832" w:rsidRPr="00347A67">
        <w:rPr>
          <w:rFonts w:ascii="ＭＳ ゴシック" w:eastAsia="ＭＳ ゴシック" w:hAnsi="ＭＳ ゴシック" w:hint="eastAsia"/>
          <w:color w:val="000000" w:themeColor="text1"/>
          <w:szCs w:val="24"/>
        </w:rPr>
        <w:t>号。以下、「手数料条例」</w:t>
      </w:r>
      <w:r w:rsidR="00862832" w:rsidRPr="00FB38EE">
        <w:rPr>
          <w:rFonts w:ascii="ＭＳ ゴシック" w:eastAsia="ＭＳ ゴシック" w:hAnsi="ＭＳ ゴシック" w:hint="eastAsia"/>
          <w:color w:val="000000" w:themeColor="text1"/>
          <w:szCs w:val="24"/>
        </w:rPr>
        <w:t>という。</w:t>
      </w:r>
      <w:r w:rsidRPr="00FB38EE">
        <w:rPr>
          <w:rFonts w:ascii="ＭＳ ゴシック" w:eastAsia="ＭＳ ゴシック" w:hAnsi="ＭＳ ゴシック"/>
          <w:color w:val="000000" w:themeColor="text1"/>
          <w:szCs w:val="24"/>
        </w:rPr>
        <w:t>)</w:t>
      </w:r>
    </w:p>
    <w:p w:rsidR="00862832" w:rsidRPr="00FB38EE" w:rsidRDefault="005E4E16" w:rsidP="005E4E16">
      <w:pPr>
        <w:autoSpaceDE w:val="0"/>
        <w:autoSpaceDN w:val="0"/>
        <w:ind w:left="480" w:hangingChars="200" w:hanging="480"/>
        <w:rPr>
          <w:rFonts w:ascii="ＭＳ ゴシック" w:eastAsia="ＭＳ ゴシック" w:hAnsi="ＭＳ ゴシック" w:cs="Times New Roman"/>
          <w:color w:val="000000" w:themeColor="text1"/>
          <w:spacing w:val="2"/>
          <w:szCs w:val="24"/>
        </w:rPr>
      </w:pPr>
      <w:r>
        <w:rPr>
          <w:rFonts w:ascii="ＭＳ ゴシック" w:eastAsia="ＭＳ ゴシック" w:hAnsi="ＭＳ ゴシック" w:hint="eastAsia"/>
          <w:color w:val="000000" w:themeColor="text1"/>
          <w:szCs w:val="24"/>
        </w:rPr>
        <w:t>(</w:t>
      </w:r>
      <w:r w:rsidR="00F27C5E" w:rsidRPr="005E4E16">
        <w:rPr>
          <w:rFonts w:ascii="ＭＳ ゴシック" w:eastAsia="ＭＳ ゴシック" w:hAnsi="ＭＳ ゴシック" w:hint="eastAsia"/>
          <w:color w:val="000000" w:themeColor="text1"/>
          <w:szCs w:val="24"/>
        </w:rPr>
        <w:t>18）</w:t>
      </w:r>
      <w:r>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建築物における衛生的環境の確保に関する法律に基づく事務取扱要領</w:t>
      </w:r>
      <w:r w:rsidR="000109C1" w:rsidRPr="00FB38EE">
        <w:rPr>
          <w:rFonts w:ascii="ＭＳ ゴシック" w:eastAsia="ＭＳ ゴシック" w:hAnsi="ＭＳ ゴシック"/>
          <w:color w:val="000000" w:themeColor="text1"/>
          <w:szCs w:val="24"/>
        </w:rPr>
        <w:t>(</w:t>
      </w:r>
      <w:r>
        <w:rPr>
          <w:rFonts w:ascii="ＭＳ ゴシック" w:eastAsia="ＭＳ ゴシック" w:hAnsi="ＭＳ ゴシック" w:hint="eastAsia"/>
          <w:color w:val="000000" w:themeColor="text1"/>
          <w:szCs w:val="24"/>
        </w:rPr>
        <w:t>平成27</w:t>
      </w:r>
      <w:r w:rsidR="00862832" w:rsidRPr="005E4E16">
        <w:rPr>
          <w:rFonts w:ascii="ＭＳ ゴシック" w:eastAsia="ＭＳ ゴシック" w:hAnsi="ＭＳ ゴシック" w:hint="eastAsia"/>
          <w:color w:val="000000" w:themeColor="text1"/>
          <w:szCs w:val="24"/>
        </w:rPr>
        <w:t>年</w:t>
      </w:r>
      <w:r>
        <w:rPr>
          <w:rFonts w:ascii="ＭＳ ゴシック" w:eastAsia="ＭＳ ゴシック" w:hAnsi="ＭＳ ゴシック" w:hint="eastAsia"/>
          <w:color w:val="000000" w:themeColor="text1"/>
          <w:szCs w:val="24"/>
        </w:rPr>
        <w:t>4</w:t>
      </w:r>
      <w:r w:rsidR="00862832" w:rsidRPr="005E4E16">
        <w:rPr>
          <w:rFonts w:ascii="ＭＳ ゴシック" w:eastAsia="ＭＳ ゴシック" w:hAnsi="ＭＳ ゴシック" w:hint="eastAsia"/>
          <w:color w:val="000000" w:themeColor="text1"/>
          <w:szCs w:val="24"/>
        </w:rPr>
        <w:t>月</w:t>
      </w:r>
      <w:r w:rsidR="004C7975">
        <w:rPr>
          <w:rFonts w:ascii="ＭＳ ゴシック" w:eastAsia="ＭＳ ゴシック" w:hAnsi="ＭＳ ゴシック" w:hint="eastAsia"/>
          <w:color w:val="000000" w:themeColor="text1"/>
          <w:szCs w:val="24"/>
        </w:rPr>
        <w:t>１</w:t>
      </w:r>
      <w:r w:rsidR="00862832" w:rsidRPr="004C7975">
        <w:rPr>
          <w:rFonts w:ascii="ＭＳ ゴシック" w:eastAsia="ＭＳ ゴシック" w:hAnsi="ＭＳ ゴシック" w:hint="eastAsia"/>
          <w:color w:val="000000" w:themeColor="text1"/>
          <w:szCs w:val="24"/>
        </w:rPr>
        <w:t>日</w:t>
      </w:r>
      <w:r w:rsidR="00862832" w:rsidRPr="00FB38EE">
        <w:rPr>
          <w:rFonts w:ascii="ＭＳ ゴシック" w:eastAsia="ＭＳ ゴシック" w:hAnsi="ＭＳ ゴシック" w:hint="eastAsia"/>
          <w:color w:val="000000" w:themeColor="text1"/>
          <w:szCs w:val="24"/>
        </w:rPr>
        <w:t>制定。以下、「事務取扱要領」という。</w:t>
      </w:r>
      <w:r w:rsidR="000109C1" w:rsidRPr="00FB38EE">
        <w:rPr>
          <w:rFonts w:ascii="ＭＳ ゴシック" w:eastAsia="ＭＳ ゴシック" w:hAnsi="ＭＳ ゴシック"/>
          <w:color w:val="000000" w:themeColor="text1"/>
          <w:szCs w:val="24"/>
        </w:rPr>
        <w:t>)</w:t>
      </w:r>
    </w:p>
    <w:p w:rsidR="00862832" w:rsidRPr="00FB38EE" w:rsidRDefault="00537FE7" w:rsidP="00032133">
      <w:pPr>
        <w:autoSpaceDE w:val="0"/>
        <w:autoSpaceDN w:val="0"/>
        <w:rPr>
          <w:rFonts w:ascii="ＭＳ ゴシック" w:eastAsia="ＭＳ ゴシック" w:hAnsi="ＭＳ ゴシック" w:cs="Times New Roman"/>
          <w:color w:val="000000" w:themeColor="text1"/>
          <w:spacing w:val="2"/>
          <w:szCs w:val="24"/>
        </w:rPr>
      </w:pPr>
      <w:r>
        <w:rPr>
          <w:rFonts w:ascii="ＭＳ ゴシック" w:eastAsia="ＭＳ ゴシック" w:hAnsi="ＭＳ ゴシック" w:cs="Times New Roman" w:hint="eastAsia"/>
          <w:color w:val="000000" w:themeColor="text1"/>
          <w:spacing w:val="2"/>
          <w:szCs w:val="24"/>
        </w:rPr>
        <w:t xml:space="preserve">　</w:t>
      </w: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7" w:name="_Toc332111501"/>
      <w:bookmarkStart w:id="8" w:name="_Toc332111535"/>
      <w:bookmarkStart w:id="9" w:name="_Toc332198436"/>
      <w:r w:rsidRPr="00FB38EE">
        <w:rPr>
          <w:rFonts w:ascii="ＭＳ ゴシック" w:eastAsia="ＭＳ ゴシック" w:hAnsi="ＭＳ ゴシック" w:hint="eastAsia"/>
          <w:b/>
          <w:bCs/>
          <w:color w:val="000000" w:themeColor="text1"/>
        </w:rPr>
        <w:t>３</w:t>
      </w:r>
      <w:r w:rsidR="00544D24"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登録制度</w:t>
      </w:r>
      <w:bookmarkEnd w:id="7"/>
      <w:bookmarkEnd w:id="8"/>
      <w:bookmarkEnd w:id="9"/>
    </w:p>
    <w:p w:rsidR="00862832" w:rsidRPr="00FB38EE" w:rsidRDefault="00297710" w:rsidP="00032133">
      <w:pPr>
        <w:pStyle w:val="2"/>
        <w:autoSpaceDE w:val="0"/>
        <w:autoSpaceDN w:val="0"/>
        <w:rPr>
          <w:rFonts w:ascii="ＭＳ ゴシック" w:eastAsia="ＭＳ ゴシック" w:hAnsi="ＭＳ ゴシック" w:cs="Times New Roman"/>
          <w:color w:val="000000" w:themeColor="text1"/>
          <w:spacing w:val="2"/>
          <w:szCs w:val="24"/>
        </w:rPr>
      </w:pPr>
      <w:bookmarkStart w:id="10" w:name="_Toc332111502"/>
      <w:bookmarkStart w:id="11" w:name="_Toc332111536"/>
      <w:r w:rsidRPr="00FB38EE">
        <w:rPr>
          <w:rFonts w:ascii="ＭＳ ゴシック" w:eastAsia="ＭＳ ゴシック" w:hAnsi="ＭＳ ゴシック" w:hint="eastAsia"/>
          <w:color w:val="000000" w:themeColor="text1"/>
          <w:szCs w:val="24"/>
        </w:rPr>
        <w:t xml:space="preserve"> </w:t>
      </w:r>
      <w:bookmarkStart w:id="12" w:name="_Toc332198437"/>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趣旨</w:t>
      </w:r>
      <w:bookmarkEnd w:id="10"/>
      <w:bookmarkEnd w:id="11"/>
      <w:bookmarkEnd w:id="12"/>
    </w:p>
    <w:p w:rsidR="00AF23EA" w:rsidRPr="00FB38EE" w:rsidRDefault="00862832" w:rsidP="00A4024A">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建築物内の環境の衛生的管理を業として営んでいる者について、一定の基準を充足していることを要件とする登録制度を設けること等により、これらの事業を営んでいる者の資質の向上と事業に従事する者の技術・技能の向上を図ることを目的とするものであること。</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法施行課長通知</w:t>
      </w:r>
      <w:r w:rsidR="000109C1" w:rsidRPr="00FB38EE">
        <w:rPr>
          <w:rFonts w:ascii="ＭＳ ゴシック" w:eastAsia="ＭＳ ゴシック" w:hAnsi="ＭＳ ゴシック"/>
          <w:color w:val="000000" w:themeColor="text1"/>
          <w:szCs w:val="24"/>
        </w:rPr>
        <w:t>)</w:t>
      </w:r>
    </w:p>
    <w:p w:rsidR="00AF23EA" w:rsidRPr="00FB38EE" w:rsidRDefault="00862832" w:rsidP="00A4024A">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登録制度は、近年の建築物の増加に伴い、建築物の所有者等の委託を受けて、清掃、空気環境の測定等建築物内の環境衛生上の維持管理を業とする者が増加しており、これら事業者の資質の向上が建築物の衛生的環境を確保する上で重要であることにかんがみ設けられたものであること。</w:t>
      </w:r>
    </w:p>
    <w:p w:rsidR="00862832" w:rsidRPr="00FB38EE" w:rsidRDefault="00862832" w:rsidP="00B677AA">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なお、登録を受けた者以外の者は、登録を受けた旨の表示をすることはできないが、その業務を行うことについては何ら制限を加えるものではないこと。</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課長通知</w:t>
      </w:r>
      <w:r w:rsidR="000109C1" w:rsidRPr="00FB38EE">
        <w:rPr>
          <w:rFonts w:ascii="ＭＳ ゴシック" w:eastAsia="ＭＳ ゴシック" w:hAnsi="ＭＳ ゴシック" w:hint="eastAsia"/>
          <w:color w:val="000000" w:themeColor="text1"/>
          <w:szCs w:val="24"/>
        </w:rPr>
        <w:t>)</w:t>
      </w:r>
    </w:p>
    <w:p w:rsidR="00862832" w:rsidRPr="00FB38EE" w:rsidRDefault="00297710" w:rsidP="00032133">
      <w:pPr>
        <w:pStyle w:val="2"/>
        <w:autoSpaceDE w:val="0"/>
        <w:autoSpaceDN w:val="0"/>
        <w:rPr>
          <w:rFonts w:ascii="ＭＳ ゴシック" w:eastAsia="ＭＳ ゴシック" w:hAnsi="ＭＳ ゴシック" w:cs="Times New Roman"/>
          <w:color w:val="000000" w:themeColor="text1"/>
          <w:spacing w:val="2"/>
          <w:szCs w:val="24"/>
        </w:rPr>
      </w:pPr>
      <w:bookmarkStart w:id="13" w:name="_Toc332111503"/>
      <w:bookmarkStart w:id="14" w:name="_Toc332111537"/>
      <w:r w:rsidRPr="00FB38EE">
        <w:rPr>
          <w:rFonts w:ascii="ＭＳ ゴシック" w:eastAsia="ＭＳ ゴシック" w:hAnsi="ＭＳ ゴシック" w:hint="eastAsia"/>
          <w:color w:val="000000" w:themeColor="text1"/>
          <w:szCs w:val="24"/>
        </w:rPr>
        <w:t xml:space="preserve"> </w:t>
      </w:r>
      <w:bookmarkStart w:id="15" w:name="_Toc332198438"/>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登録とは</w:t>
      </w:r>
      <w:bookmarkEnd w:id="13"/>
      <w:bookmarkEnd w:id="14"/>
      <w:bookmarkEnd w:id="15"/>
    </w:p>
    <w:p w:rsidR="00862832" w:rsidRDefault="00862832" w:rsidP="00B677AA">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建築物における衛生的環境の確保に関する事業を営んでいる者であって、その設備及び従事者が厚生労働省令で定める基準に適合するものは、その事業の種別により、営業所ごとに、登録を受けることができることとしたこと。</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法第</w:t>
      </w:r>
      <w:r w:rsidRPr="00FB38EE">
        <w:rPr>
          <w:rFonts w:ascii="ＭＳ ゴシック" w:eastAsia="ＭＳ ゴシック" w:hAnsi="ＭＳ ゴシック"/>
          <w:color w:val="000000" w:themeColor="text1"/>
          <w:szCs w:val="24"/>
        </w:rPr>
        <w:t>12</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1</w:t>
      </w:r>
      <w:r w:rsidRPr="00FB38EE">
        <w:rPr>
          <w:rFonts w:ascii="ＭＳ ゴシック" w:eastAsia="ＭＳ ゴシック" w:hAnsi="ＭＳ ゴシック" w:hint="eastAsia"/>
          <w:color w:val="000000" w:themeColor="text1"/>
          <w:szCs w:val="24"/>
        </w:rPr>
        <w:t>項、法施行課長通知</w:t>
      </w:r>
      <w:r w:rsidR="000109C1" w:rsidRPr="00FB38EE">
        <w:rPr>
          <w:rFonts w:ascii="ＭＳ ゴシック" w:eastAsia="ＭＳ ゴシック" w:hAnsi="ＭＳ ゴシック"/>
          <w:color w:val="000000" w:themeColor="text1"/>
          <w:szCs w:val="24"/>
        </w:rPr>
        <w:t>)</w:t>
      </w:r>
    </w:p>
    <w:p w:rsidR="00537FE7" w:rsidRPr="00FB38EE" w:rsidRDefault="00537FE7" w:rsidP="00537FE7">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5E4E16">
        <w:rPr>
          <w:rFonts w:ascii="ＭＳ ゴシック" w:eastAsia="ＭＳ ゴシック" w:hAnsi="ＭＳ ゴシック" w:hint="eastAsia"/>
          <w:color w:val="000000" w:themeColor="text1"/>
          <w:szCs w:val="24"/>
        </w:rPr>
        <w:t>なお、本市においては</w:t>
      </w:r>
      <w:r w:rsidR="005F13E1" w:rsidRPr="005E4E16">
        <w:rPr>
          <w:rFonts w:ascii="ＭＳ ゴシック" w:eastAsia="ＭＳ ゴシック" w:hAnsi="ＭＳ ゴシック" w:hint="eastAsia"/>
          <w:color w:val="000000" w:themeColor="text1"/>
          <w:szCs w:val="24"/>
        </w:rPr>
        <w:t>、</w:t>
      </w:r>
      <w:r w:rsidR="00D36641" w:rsidRPr="005E4E16">
        <w:rPr>
          <w:rFonts w:ascii="ＭＳ ゴシック" w:eastAsia="ＭＳ ゴシック" w:hAnsi="ＭＳ ゴシック" w:hint="eastAsia"/>
          <w:color w:val="000000" w:themeColor="text1"/>
          <w:szCs w:val="24"/>
        </w:rPr>
        <w:t>特例条例第２条の</w:t>
      </w:r>
      <w:r w:rsidR="005F13E1" w:rsidRPr="005E4E16">
        <w:rPr>
          <w:rFonts w:ascii="ＭＳ ゴシック" w:eastAsia="ＭＳ ゴシック" w:hAnsi="ＭＳ ゴシック" w:hint="eastAsia"/>
          <w:color w:val="000000" w:themeColor="text1"/>
          <w:szCs w:val="24"/>
        </w:rPr>
        <w:t>規定により市長の登録を受けることとなる。</w:t>
      </w:r>
    </w:p>
    <w:p w:rsidR="00862832" w:rsidRPr="00FB38EE" w:rsidRDefault="00297710" w:rsidP="00537FE7">
      <w:pPr>
        <w:pStyle w:val="2"/>
        <w:tabs>
          <w:tab w:val="right" w:pos="9070"/>
        </w:tabs>
        <w:autoSpaceDE w:val="0"/>
        <w:autoSpaceDN w:val="0"/>
        <w:rPr>
          <w:rFonts w:ascii="ＭＳ ゴシック" w:eastAsia="ＭＳ ゴシック" w:hAnsi="ＭＳ ゴシック" w:cs="Times New Roman"/>
          <w:color w:val="000000" w:themeColor="text1"/>
          <w:spacing w:val="2"/>
          <w:szCs w:val="24"/>
        </w:rPr>
      </w:pPr>
      <w:bookmarkStart w:id="16" w:name="_Toc332111504"/>
      <w:bookmarkStart w:id="17" w:name="_Toc332111538"/>
      <w:r w:rsidRPr="00FB38EE">
        <w:rPr>
          <w:rFonts w:ascii="ＭＳ ゴシック" w:eastAsia="ＭＳ ゴシック" w:hAnsi="ＭＳ ゴシック" w:hint="eastAsia"/>
          <w:color w:val="000000" w:themeColor="text1"/>
          <w:szCs w:val="24"/>
        </w:rPr>
        <w:lastRenderedPageBreak/>
        <w:t xml:space="preserve"> </w:t>
      </w:r>
      <w:bookmarkStart w:id="18" w:name="_Toc332198439"/>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登録を受けられる業種</w:t>
      </w:r>
      <w:bookmarkEnd w:id="16"/>
      <w:bookmarkEnd w:id="17"/>
      <w:bookmarkEnd w:id="18"/>
      <w:r w:rsidR="00537FE7">
        <w:rPr>
          <w:rFonts w:ascii="ＭＳ ゴシック" w:eastAsia="ＭＳ ゴシック" w:hAnsi="ＭＳ ゴシック"/>
          <w:color w:val="000000" w:themeColor="text1"/>
          <w:szCs w:val="24"/>
        </w:rPr>
        <w:tab/>
      </w:r>
    </w:p>
    <w:p w:rsidR="00747087" w:rsidRPr="00FB38EE" w:rsidRDefault="00862832" w:rsidP="00B677AA">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登録を受けられる業種及びその業務の内容は、次の表のとおりであること。</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法第</w:t>
      </w:r>
      <w:r w:rsidRPr="00FB38EE">
        <w:rPr>
          <w:rFonts w:ascii="ＭＳ ゴシック" w:eastAsia="ＭＳ ゴシック" w:hAnsi="ＭＳ ゴシック"/>
          <w:color w:val="000000" w:themeColor="text1"/>
          <w:szCs w:val="24"/>
        </w:rPr>
        <w:t>12</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1</w:t>
      </w:r>
      <w:r w:rsidRPr="00FB38EE">
        <w:rPr>
          <w:rFonts w:ascii="ＭＳ ゴシック" w:eastAsia="ＭＳ ゴシック" w:hAnsi="ＭＳ ゴシック" w:hint="eastAsia"/>
          <w:color w:val="000000" w:themeColor="text1"/>
          <w:szCs w:val="24"/>
        </w:rPr>
        <w:t>項各号、省令第</w:t>
      </w:r>
      <w:r w:rsidRPr="00FB38EE">
        <w:rPr>
          <w:rFonts w:ascii="ＭＳ ゴシック" w:eastAsia="ＭＳ ゴシック" w:hAnsi="ＭＳ ゴシック"/>
          <w:color w:val="000000" w:themeColor="text1"/>
          <w:szCs w:val="24"/>
        </w:rPr>
        <w:t>23</w:t>
      </w:r>
      <w:r w:rsidRPr="00FB38EE">
        <w:rPr>
          <w:rFonts w:ascii="ＭＳ ゴシック" w:eastAsia="ＭＳ ゴシック" w:hAnsi="ＭＳ ゴシック" w:hint="eastAsia"/>
          <w:color w:val="000000" w:themeColor="text1"/>
          <w:szCs w:val="24"/>
        </w:rPr>
        <w:t>条及び第</w:t>
      </w:r>
      <w:r w:rsidRPr="00FB38EE">
        <w:rPr>
          <w:rFonts w:ascii="ＭＳ ゴシック" w:eastAsia="ＭＳ ゴシック" w:hAnsi="ＭＳ ゴシック"/>
          <w:color w:val="000000" w:themeColor="text1"/>
          <w:szCs w:val="24"/>
        </w:rPr>
        <w:t>24</w:t>
      </w:r>
      <w:r w:rsidRPr="00FB38EE">
        <w:rPr>
          <w:rFonts w:ascii="ＭＳ ゴシック" w:eastAsia="ＭＳ ゴシック" w:hAnsi="ＭＳ ゴシック" w:hint="eastAsia"/>
          <w:color w:val="000000" w:themeColor="text1"/>
          <w:szCs w:val="24"/>
        </w:rPr>
        <w:t>条、課長通知</w:t>
      </w:r>
      <w:r w:rsidR="000109C1" w:rsidRPr="00FB38EE">
        <w:rPr>
          <w:rFonts w:ascii="ＭＳ ゴシック" w:eastAsia="ＭＳ ゴシック" w:hAnsi="ＭＳ ゴシック"/>
          <w:color w:val="000000" w:themeColor="text1"/>
          <w:szCs w:val="24"/>
        </w:rPr>
        <w:t>)</w:t>
      </w:r>
    </w:p>
    <w:p w:rsidR="00F41554" w:rsidRPr="00FB38EE" w:rsidRDefault="00F41554" w:rsidP="00F41554">
      <w:pPr>
        <w:autoSpaceDE w:val="0"/>
        <w:autoSpaceDN w:val="0"/>
        <w:ind w:leftChars="200" w:left="480" w:firstLineChars="100" w:firstLine="244"/>
        <w:rPr>
          <w:rFonts w:ascii="ＭＳ ゴシック" w:eastAsia="ＭＳ ゴシック" w:hAnsi="ＭＳ ゴシック" w:cs="Times New Roman"/>
          <w:color w:val="000000" w:themeColor="text1"/>
          <w:spacing w:val="2"/>
          <w:szCs w:val="24"/>
        </w:rPr>
      </w:pPr>
    </w:p>
    <w:tbl>
      <w:tblPr>
        <w:tblW w:w="905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4"/>
        <w:gridCol w:w="7229"/>
      </w:tblGrid>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jc w:val="center"/>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業</w:t>
            </w:r>
            <w:r w:rsidR="00747087" w:rsidRPr="00FB38EE">
              <w:rPr>
                <w:rFonts w:ascii="ＭＳ ゴシック" w:eastAsia="ＭＳ ゴシック" w:hAnsi="ＭＳ ゴシック" w:hint="eastAsia"/>
                <w:color w:val="000000" w:themeColor="text1"/>
                <w:sz w:val="21"/>
                <w:szCs w:val="21"/>
              </w:rPr>
              <w:t xml:space="preserve">　</w:t>
            </w:r>
            <w:r w:rsidRPr="00FB38EE">
              <w:rPr>
                <w:rFonts w:ascii="ＭＳ ゴシック" w:eastAsia="ＭＳ ゴシック" w:hAnsi="ＭＳ ゴシック" w:hint="eastAsia"/>
                <w:color w:val="000000" w:themeColor="text1"/>
                <w:sz w:val="21"/>
                <w:szCs w:val="21"/>
              </w:rPr>
              <w:t>種</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jc w:val="center"/>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業務の内容</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建築物清掃業</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建築物における床等の清掃を行う事業</w:t>
            </w:r>
            <w:r w:rsidR="000109C1" w:rsidRPr="00FB38EE">
              <w:rPr>
                <w:rFonts w:ascii="ＭＳ ゴシック" w:eastAsia="ＭＳ ゴシック" w:hAnsi="ＭＳ ゴシック"/>
                <w:color w:val="000000" w:themeColor="text1"/>
                <w:sz w:val="21"/>
                <w:szCs w:val="21"/>
              </w:rPr>
              <w:t>(</w:t>
            </w:r>
            <w:r w:rsidRPr="00FB38EE">
              <w:rPr>
                <w:rFonts w:ascii="ＭＳ ゴシック" w:eastAsia="ＭＳ ゴシック" w:hAnsi="ＭＳ ゴシック" w:hint="eastAsia"/>
                <w:color w:val="000000" w:themeColor="text1"/>
                <w:sz w:val="21"/>
                <w:szCs w:val="21"/>
              </w:rPr>
              <w:t>建築物の外壁や窓の清掃、給排水設備のみの清掃を行う事業は含まない。</w:t>
            </w:r>
            <w:r w:rsidR="000109C1" w:rsidRPr="00FB38EE">
              <w:rPr>
                <w:rFonts w:ascii="ＭＳ ゴシック" w:eastAsia="ＭＳ ゴシック" w:hAnsi="ＭＳ ゴシック"/>
                <w:color w:val="000000" w:themeColor="text1"/>
                <w:sz w:val="21"/>
                <w:szCs w:val="21"/>
              </w:rPr>
              <w:t>)</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747087" w:rsidRPr="00FB38EE" w:rsidRDefault="00862832" w:rsidP="004B28D6">
            <w:pPr>
              <w:autoSpaceDE w:val="0"/>
              <w:autoSpaceDN w:val="0"/>
              <w:jc w:val="distribute"/>
              <w:rPr>
                <w:rFonts w:ascii="ＭＳ ゴシック" w:eastAsia="ＭＳ ゴシック" w:hAnsi="ＭＳ ゴシック"/>
                <w:color w:val="000000" w:themeColor="text1"/>
                <w:sz w:val="21"/>
                <w:szCs w:val="21"/>
              </w:rPr>
            </w:pPr>
            <w:r w:rsidRPr="00FB38EE">
              <w:rPr>
                <w:rFonts w:ascii="ＭＳ ゴシック" w:eastAsia="ＭＳ ゴシック" w:hAnsi="ＭＳ ゴシック" w:hint="eastAsia"/>
                <w:color w:val="000000" w:themeColor="text1"/>
                <w:sz w:val="21"/>
                <w:szCs w:val="21"/>
              </w:rPr>
              <w:t>建築物空気</w:t>
            </w:r>
          </w:p>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環境測定業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建築物における空気環境</w:t>
            </w:r>
            <w:r w:rsidR="000109C1" w:rsidRPr="00FB38EE">
              <w:rPr>
                <w:rFonts w:ascii="ＭＳ ゴシック" w:eastAsia="ＭＳ ゴシック" w:hAnsi="ＭＳ ゴシック"/>
                <w:color w:val="000000" w:themeColor="text1"/>
                <w:sz w:val="21"/>
                <w:szCs w:val="21"/>
              </w:rPr>
              <w:t>(</w:t>
            </w:r>
            <w:r w:rsidRPr="00FB38EE">
              <w:rPr>
                <w:rFonts w:ascii="ＭＳ ゴシック" w:eastAsia="ＭＳ ゴシック" w:hAnsi="ＭＳ ゴシック" w:hint="eastAsia"/>
                <w:color w:val="000000" w:themeColor="text1"/>
                <w:sz w:val="21"/>
                <w:szCs w:val="21"/>
              </w:rPr>
              <w:t>浮遊粉じんの量、一酸化炭素の含有率、炭酸ガスの含有率、温度、相対湿度、気流</w:t>
            </w:r>
            <w:r w:rsidR="000109C1" w:rsidRPr="00FB38EE">
              <w:rPr>
                <w:rFonts w:ascii="ＭＳ ゴシック" w:eastAsia="ＭＳ ゴシック" w:hAnsi="ＭＳ ゴシック"/>
                <w:color w:val="000000" w:themeColor="text1"/>
                <w:sz w:val="21"/>
                <w:szCs w:val="21"/>
              </w:rPr>
              <w:t>)</w:t>
            </w:r>
            <w:r w:rsidRPr="00FB38EE">
              <w:rPr>
                <w:rFonts w:ascii="ＭＳ ゴシック" w:eastAsia="ＭＳ ゴシック" w:hAnsi="ＭＳ ゴシック" w:hint="eastAsia"/>
                <w:color w:val="000000" w:themeColor="text1"/>
                <w:sz w:val="21"/>
                <w:szCs w:val="21"/>
              </w:rPr>
              <w:t>の測定を行う事業</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建築物空気調和用</w:t>
            </w:r>
            <w:r w:rsidR="00747087" w:rsidRPr="00FB38EE">
              <w:rPr>
                <w:rFonts w:ascii="ＭＳ ゴシック" w:eastAsia="ＭＳ ゴシック" w:hAnsi="ＭＳ ゴシック" w:hint="eastAsia"/>
                <w:color w:val="000000" w:themeColor="text1"/>
                <w:sz w:val="21"/>
                <w:szCs w:val="21"/>
              </w:rPr>
              <w:t>ダクト</w:t>
            </w:r>
            <w:r w:rsidRPr="00FB38EE">
              <w:rPr>
                <w:rFonts w:ascii="ＭＳ ゴシック" w:eastAsia="ＭＳ ゴシック" w:hAnsi="ＭＳ ゴシック" w:hint="eastAsia"/>
                <w:color w:val="000000" w:themeColor="text1"/>
                <w:sz w:val="21"/>
                <w:szCs w:val="21"/>
              </w:rPr>
              <w:t>清掃業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建築物の空気調和用ダクトの清掃を行う事業</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建築物飲料水</w:t>
            </w:r>
          </w:p>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水質検査業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建築物における飲料水について水質検査を行う事業</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建築物飲料水</w:t>
            </w:r>
          </w:p>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貯水槽清掃業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受水槽、高置水槽等建築物の飲料水の貯水槽の清掃を行う事業</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建築物排水管</w:t>
            </w:r>
          </w:p>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清掃業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建築物の排水管の清掃を行う事業</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建築物ねずみ</w:t>
            </w:r>
          </w:p>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昆虫等防除業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建築物におけるねずみ、昆虫等人の健康を損なう事態を生じさせるおそれのある動物の防除を行う事業</w:t>
            </w:r>
          </w:p>
        </w:tc>
      </w:tr>
      <w:tr w:rsidR="00FB38EE" w:rsidRPr="00FB38EE" w:rsidTr="00747087">
        <w:tc>
          <w:tcPr>
            <w:tcW w:w="1824" w:type="dxa"/>
            <w:tcBorders>
              <w:top w:val="single" w:sz="4" w:space="0" w:color="000000"/>
              <w:left w:val="single" w:sz="4" w:space="0" w:color="000000"/>
              <w:bottom w:val="single" w:sz="4" w:space="0" w:color="000000"/>
              <w:right w:val="single" w:sz="4" w:space="0" w:color="000000"/>
            </w:tcBorders>
          </w:tcPr>
          <w:p w:rsidR="00E801B4" w:rsidRPr="00FB38EE" w:rsidRDefault="00862832" w:rsidP="004B28D6">
            <w:pPr>
              <w:autoSpaceDE w:val="0"/>
              <w:autoSpaceDN w:val="0"/>
              <w:jc w:val="distribute"/>
              <w:rPr>
                <w:rFonts w:ascii="ＭＳ ゴシック" w:eastAsia="ＭＳ ゴシック" w:hAnsi="ＭＳ ゴシック"/>
                <w:color w:val="000000" w:themeColor="text1"/>
                <w:sz w:val="21"/>
                <w:szCs w:val="21"/>
              </w:rPr>
            </w:pPr>
            <w:r w:rsidRPr="00FB38EE">
              <w:rPr>
                <w:rFonts w:ascii="ＭＳ ゴシック" w:eastAsia="ＭＳ ゴシック" w:hAnsi="ＭＳ ゴシック" w:hint="eastAsia"/>
                <w:color w:val="000000" w:themeColor="text1"/>
                <w:sz w:val="21"/>
                <w:szCs w:val="21"/>
              </w:rPr>
              <w:t>建築物環境衛生</w:t>
            </w:r>
          </w:p>
          <w:p w:rsidR="00862832" w:rsidRPr="00FB38EE" w:rsidRDefault="00862832" w:rsidP="004B28D6">
            <w:pPr>
              <w:autoSpaceDE w:val="0"/>
              <w:autoSpaceDN w:val="0"/>
              <w:jc w:val="distribute"/>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総合管理業</w:t>
            </w:r>
          </w:p>
        </w:tc>
        <w:tc>
          <w:tcPr>
            <w:tcW w:w="7229"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建築物における清掃、空気調和設備及び機械換気設備の運転、日常的な点検及び補修</w:t>
            </w:r>
            <w:r w:rsidR="000109C1" w:rsidRPr="00FB38EE">
              <w:rPr>
                <w:rFonts w:ascii="ＭＳ ゴシック" w:eastAsia="ＭＳ ゴシック" w:hAnsi="ＭＳ ゴシック"/>
                <w:color w:val="000000" w:themeColor="text1"/>
                <w:sz w:val="21"/>
                <w:szCs w:val="21"/>
              </w:rPr>
              <w:t>(</w:t>
            </w:r>
            <w:r w:rsidRPr="00FB38EE">
              <w:rPr>
                <w:rFonts w:ascii="ＭＳ ゴシック" w:eastAsia="ＭＳ ゴシック" w:hAnsi="ＭＳ ゴシック" w:hint="eastAsia"/>
                <w:color w:val="000000" w:themeColor="text1"/>
                <w:sz w:val="21"/>
                <w:szCs w:val="21"/>
              </w:rPr>
              <w:t>以下「運転等」という。</w:t>
            </w:r>
            <w:r w:rsidR="000109C1" w:rsidRPr="00FB38EE">
              <w:rPr>
                <w:rFonts w:ascii="ＭＳ ゴシック" w:eastAsia="ＭＳ ゴシック" w:hAnsi="ＭＳ ゴシック"/>
                <w:color w:val="000000" w:themeColor="text1"/>
                <w:sz w:val="21"/>
                <w:szCs w:val="21"/>
              </w:rPr>
              <w:t>)</w:t>
            </w:r>
            <w:r w:rsidRPr="00FB38EE">
              <w:rPr>
                <w:rFonts w:ascii="ＭＳ ゴシック" w:eastAsia="ＭＳ ゴシック" w:hAnsi="ＭＳ ゴシック" w:hint="eastAsia"/>
                <w:color w:val="000000" w:themeColor="text1"/>
                <w:sz w:val="21"/>
                <w:szCs w:val="21"/>
              </w:rPr>
              <w:t>並びに空気環境の測定、給水及び排水に関する設備の運転等並びに給水栓における水に含まれる遊離残留塩素の検査並びに給水栓における水の色、濁り、臭い及び味の検査であって、特定建築物の衛生的環境の維持管理に必要な程度のものを併せ行う事業</w:t>
            </w:r>
          </w:p>
        </w:tc>
      </w:tr>
    </w:tbl>
    <w:p w:rsidR="00862832" w:rsidRPr="00FB38EE" w:rsidRDefault="00297710" w:rsidP="00032133">
      <w:pPr>
        <w:pStyle w:val="2"/>
        <w:autoSpaceDE w:val="0"/>
        <w:autoSpaceDN w:val="0"/>
        <w:rPr>
          <w:rFonts w:ascii="ＭＳ ゴシック" w:eastAsia="ＭＳ ゴシック" w:hAnsi="ＭＳ ゴシック" w:cs="Times New Roman"/>
          <w:color w:val="000000" w:themeColor="text1"/>
          <w:spacing w:val="2"/>
          <w:szCs w:val="24"/>
        </w:rPr>
      </w:pPr>
      <w:bookmarkStart w:id="19" w:name="_Toc332111505"/>
      <w:bookmarkStart w:id="20" w:name="_Toc332111539"/>
      <w:r w:rsidRPr="00FB38EE">
        <w:rPr>
          <w:rFonts w:ascii="ＭＳ ゴシック" w:eastAsia="ＭＳ ゴシック" w:hAnsi="ＭＳ ゴシック" w:hint="eastAsia"/>
          <w:color w:val="000000" w:themeColor="text1"/>
          <w:szCs w:val="24"/>
        </w:rPr>
        <w:t xml:space="preserve"> </w:t>
      </w:r>
      <w:bookmarkStart w:id="21" w:name="_Toc332198440"/>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営業所</w:t>
      </w:r>
      <w:bookmarkEnd w:id="19"/>
      <w:bookmarkEnd w:id="20"/>
      <w:bookmarkEnd w:id="21"/>
    </w:p>
    <w:p w:rsidR="00467858" w:rsidRPr="00FB38EE" w:rsidRDefault="00862832" w:rsidP="00AF23EA">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登録は、事業区分に応じ営業所ごとに行うものであること。</w:t>
      </w:r>
    </w:p>
    <w:p w:rsidR="00AF23EA" w:rsidRPr="00FB38EE" w:rsidRDefault="00862832" w:rsidP="00297710">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営業所とは、客観的にみて営業上の活動の中心とみられる一定の事業活動の根拠地であり、かつ、そこにおいて受託契約の締結をし、登録に係る業務を行う等の法律的、事実的行為を行う能力を有しているものをいうものであること。したがって、この要件に合致するものであれば、商業登記法による登記をした営業所に限られるものではないこと。</w:t>
      </w:r>
    </w:p>
    <w:p w:rsidR="00AF23EA" w:rsidRPr="00FB38EE" w:rsidRDefault="00862832" w:rsidP="00297710">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また、上記の考え方から、建築物内の単なる作業員控室等を営業所として登録することはできないものであること。</w:t>
      </w:r>
    </w:p>
    <w:p w:rsidR="00862832" w:rsidRPr="00FB38EE" w:rsidRDefault="00862832" w:rsidP="00B677AA">
      <w:pPr>
        <w:autoSpaceDE w:val="0"/>
        <w:autoSpaceDN w:val="0"/>
        <w:ind w:leftChars="200" w:left="48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なお、登録は</w:t>
      </w:r>
      <w:r w:rsidRPr="004A41C2">
        <w:rPr>
          <w:rFonts w:ascii="ＭＳ ゴシック" w:eastAsia="ＭＳ ゴシック" w:hAnsi="ＭＳ ゴシック" w:hint="eastAsia"/>
          <w:color w:val="000000" w:themeColor="text1"/>
          <w:szCs w:val="24"/>
        </w:rPr>
        <w:t>営業所の所在地を管轄する都道府県知事</w:t>
      </w:r>
      <w:r w:rsidRPr="00FB38EE">
        <w:rPr>
          <w:rFonts w:ascii="ＭＳ ゴシック" w:eastAsia="ＭＳ ゴシック" w:hAnsi="ＭＳ ゴシック" w:hint="eastAsia"/>
          <w:color w:val="000000" w:themeColor="text1"/>
          <w:szCs w:val="24"/>
        </w:rPr>
        <w:t>が行うものであること。</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課長通知</w:t>
      </w:r>
      <w:r w:rsidR="000109C1" w:rsidRPr="00FB38EE">
        <w:rPr>
          <w:rFonts w:ascii="ＭＳ ゴシック" w:eastAsia="ＭＳ ゴシック" w:hAnsi="ＭＳ ゴシック" w:hint="eastAsia"/>
          <w:color w:val="000000" w:themeColor="text1"/>
          <w:szCs w:val="24"/>
        </w:rPr>
        <w:t>)</w:t>
      </w:r>
    </w:p>
    <w:p w:rsidR="00503448" w:rsidRPr="00240986" w:rsidRDefault="00503448" w:rsidP="00503448">
      <w:pPr>
        <w:autoSpaceDE w:val="0"/>
        <w:autoSpaceDN w:val="0"/>
        <w:ind w:leftChars="200" w:left="480" w:firstLineChars="100" w:firstLine="240"/>
        <w:rPr>
          <w:rFonts w:ascii="ＭＳ ゴシック" w:eastAsia="ＭＳ ゴシック" w:hAnsi="ＭＳ ゴシック" w:cs="Times New Roman"/>
          <w:strike/>
          <w:color w:val="000000" w:themeColor="text1"/>
          <w:spacing w:val="2"/>
          <w:szCs w:val="24"/>
        </w:rPr>
      </w:pPr>
      <w:r w:rsidRPr="005E4E16">
        <w:rPr>
          <w:rFonts w:ascii="ＭＳ ゴシック" w:eastAsia="ＭＳ ゴシック" w:hAnsi="ＭＳ ゴシック" w:hint="eastAsia"/>
          <w:color w:val="000000" w:themeColor="text1"/>
          <w:szCs w:val="24"/>
        </w:rPr>
        <w:lastRenderedPageBreak/>
        <w:t>た</w:t>
      </w:r>
      <w:r w:rsidRPr="004A41C2">
        <w:rPr>
          <w:rFonts w:ascii="ＭＳ ゴシック" w:eastAsia="ＭＳ ゴシック" w:hAnsi="ＭＳ ゴシック" w:hint="eastAsia"/>
          <w:color w:val="000000" w:themeColor="text1"/>
          <w:szCs w:val="24"/>
        </w:rPr>
        <w:t>だし、</w:t>
      </w:r>
      <w:r w:rsidRPr="004A41C2">
        <w:rPr>
          <w:rFonts w:ascii="ＭＳ ゴシック" w:eastAsia="ＭＳ ゴシック" w:hAnsi="ＭＳ ゴシック" w:hint="eastAsia"/>
          <w:color w:val="000000" w:themeColor="text1"/>
        </w:rPr>
        <w:t>特例条例第２条の規定により、</w:t>
      </w:r>
      <w:r w:rsidR="0095267A" w:rsidRPr="0095267A">
        <w:rPr>
          <w:rFonts w:ascii="ＭＳ ゴシック" w:eastAsia="ＭＳ ゴシック" w:hAnsi="ＭＳ ゴシック" w:hint="eastAsia"/>
          <w:color w:val="000000" w:themeColor="text1"/>
        </w:rPr>
        <w:t>市内に営業所があるものは、</w:t>
      </w:r>
      <w:r w:rsidR="00240986" w:rsidRPr="0095267A">
        <w:rPr>
          <w:rFonts w:ascii="ＭＳ ゴシック" w:eastAsia="ＭＳ ゴシック" w:hAnsi="ＭＳ ゴシック" w:hint="eastAsia"/>
          <w:color w:val="000000" w:themeColor="text1"/>
        </w:rPr>
        <w:t>市長が登録を行うものであること。</w:t>
      </w:r>
    </w:p>
    <w:p w:rsidR="00862832" w:rsidRPr="00FB38EE" w:rsidRDefault="00297710" w:rsidP="00032133">
      <w:pPr>
        <w:pStyle w:val="2"/>
        <w:autoSpaceDE w:val="0"/>
        <w:autoSpaceDN w:val="0"/>
        <w:rPr>
          <w:rFonts w:ascii="ＭＳ ゴシック" w:eastAsia="ＭＳ ゴシック" w:hAnsi="ＭＳ ゴシック" w:cs="Times New Roman"/>
          <w:color w:val="000000" w:themeColor="text1"/>
          <w:spacing w:val="2"/>
          <w:szCs w:val="24"/>
        </w:rPr>
      </w:pPr>
      <w:bookmarkStart w:id="22" w:name="_Toc332111506"/>
      <w:bookmarkStart w:id="23" w:name="_Toc332111540"/>
      <w:r w:rsidRPr="00FB38EE">
        <w:rPr>
          <w:rFonts w:ascii="ＭＳ ゴシック" w:eastAsia="ＭＳ ゴシック" w:hAnsi="ＭＳ ゴシック" w:hint="eastAsia"/>
          <w:color w:val="000000" w:themeColor="text1"/>
          <w:szCs w:val="24"/>
        </w:rPr>
        <w:t xml:space="preserve"> </w:t>
      </w:r>
      <w:bookmarkStart w:id="24" w:name="_Toc332198441"/>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登録の申請</w:t>
      </w:r>
      <w:bookmarkEnd w:id="22"/>
      <w:bookmarkEnd w:id="23"/>
      <w:bookmarkEnd w:id="24"/>
    </w:p>
    <w:p w:rsidR="00862832" w:rsidRPr="00FB38EE" w:rsidRDefault="00862832" w:rsidP="004410DB">
      <w:pPr>
        <w:pStyle w:val="3"/>
        <w:autoSpaceDE w:val="0"/>
        <w:autoSpaceDN w:val="0"/>
        <w:ind w:leftChars="0" w:left="0" w:firstLineChars="200" w:firstLine="480"/>
        <w:rPr>
          <w:rFonts w:ascii="ＭＳ ゴシック" w:eastAsia="ＭＳ ゴシック" w:hAnsi="ＭＳ ゴシック" w:cs="Times New Roman"/>
          <w:color w:val="000000" w:themeColor="text1"/>
          <w:spacing w:val="2"/>
          <w:szCs w:val="24"/>
        </w:rPr>
      </w:pPr>
      <w:bookmarkStart w:id="25" w:name="_Toc332111507"/>
      <w:bookmarkStart w:id="26" w:name="_Toc332111541"/>
      <w:bookmarkStart w:id="27" w:name="_Toc332198442"/>
      <w:r w:rsidRPr="00FB38EE">
        <w:rPr>
          <w:rFonts w:ascii="ＭＳ ゴシック" w:eastAsia="ＭＳ ゴシック" w:hAnsi="ＭＳ ゴシック" w:hint="eastAsia"/>
          <w:color w:val="000000" w:themeColor="text1"/>
          <w:szCs w:val="24"/>
        </w:rPr>
        <w:t>ア</w:t>
      </w:r>
      <w:r w:rsidR="00F01F5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申請書</w:t>
      </w:r>
      <w:r w:rsidR="000109C1" w:rsidRPr="00FB38EE">
        <w:rPr>
          <w:rFonts w:ascii="ＭＳ ゴシック" w:eastAsia="ＭＳ ゴシック" w:hAnsi="ＭＳ ゴシック" w:hint="eastAsia"/>
          <w:color w:val="000000" w:themeColor="text1"/>
          <w:szCs w:val="24"/>
        </w:rPr>
        <w:t>(</w:t>
      </w:r>
      <w:r w:rsidR="00747087" w:rsidRPr="00FB38EE">
        <w:rPr>
          <w:rFonts w:ascii="ＭＳ ゴシック" w:eastAsia="ＭＳ ゴシック" w:hAnsi="ＭＳ ゴシック" w:hint="eastAsia"/>
          <w:color w:val="000000" w:themeColor="text1"/>
          <w:szCs w:val="24"/>
        </w:rPr>
        <w:t>別記様式第１</w:t>
      </w:r>
      <w:r w:rsidR="000109C1" w:rsidRPr="00FB38EE">
        <w:rPr>
          <w:rFonts w:ascii="ＭＳ ゴシック" w:eastAsia="ＭＳ ゴシック" w:hAnsi="ＭＳ ゴシック" w:hint="eastAsia"/>
          <w:color w:val="000000" w:themeColor="text1"/>
          <w:szCs w:val="24"/>
        </w:rPr>
        <w:t>)</w:t>
      </w:r>
      <w:bookmarkEnd w:id="25"/>
      <w:bookmarkEnd w:id="26"/>
      <w:bookmarkEnd w:id="27"/>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申請書には次の事項を記載するものであること。</w:t>
      </w:r>
    </w:p>
    <w:p w:rsidR="00862832" w:rsidRPr="00FB38EE" w:rsidRDefault="000109C1"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ｱ</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住所及び氏名</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法人にあってはその代表者の氏名及び住所</w:t>
      </w:r>
      <w:r w:rsidRPr="00FB38EE">
        <w:rPr>
          <w:rFonts w:ascii="ＭＳ ゴシック" w:eastAsia="ＭＳ ゴシック" w:hAnsi="ＭＳ ゴシック" w:hint="eastAsia"/>
          <w:color w:val="000000" w:themeColor="text1"/>
          <w:szCs w:val="24"/>
        </w:rPr>
        <w:t>)</w:t>
      </w:r>
    </w:p>
    <w:p w:rsidR="00862832" w:rsidRPr="00FB38EE" w:rsidRDefault="000109C1"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ｲ</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登録に係る営業所の名称及び所在地並びに責任者の氏名</w:t>
      </w:r>
    </w:p>
    <w:p w:rsidR="00862832" w:rsidRPr="00FB38EE" w:rsidRDefault="000109C1" w:rsidP="004410DB">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ｳ</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登録を受けようとする事業の区分</w:t>
      </w:r>
    </w:p>
    <w:p w:rsidR="00AF23EA" w:rsidRPr="00FB38EE" w:rsidRDefault="00AF23EA" w:rsidP="00126CC6">
      <w:pPr>
        <w:autoSpaceDE w:val="0"/>
        <w:autoSpaceDN w:val="0"/>
        <w:ind w:firstLineChars="200" w:firstLine="488"/>
        <w:rPr>
          <w:rFonts w:ascii="ＭＳ ゴシック" w:eastAsia="ＭＳ ゴシック" w:hAnsi="ＭＳ ゴシック" w:cs="Times New Roman"/>
          <w:color w:val="000000" w:themeColor="text1"/>
          <w:spacing w:val="2"/>
          <w:szCs w:val="24"/>
        </w:rPr>
      </w:pPr>
    </w:p>
    <w:p w:rsidR="00862832" w:rsidRPr="00FB38EE" w:rsidRDefault="00862832" w:rsidP="004410DB">
      <w:pPr>
        <w:pStyle w:val="3"/>
        <w:autoSpaceDE w:val="0"/>
        <w:autoSpaceDN w:val="0"/>
        <w:ind w:leftChars="0" w:left="0" w:firstLineChars="200" w:firstLine="480"/>
        <w:rPr>
          <w:rFonts w:ascii="ＭＳ ゴシック" w:eastAsia="ＭＳ ゴシック" w:hAnsi="ＭＳ ゴシック" w:cs="Times New Roman"/>
          <w:color w:val="000000" w:themeColor="text1"/>
          <w:spacing w:val="2"/>
          <w:szCs w:val="24"/>
        </w:rPr>
      </w:pPr>
      <w:bookmarkStart w:id="28" w:name="_Toc332111508"/>
      <w:bookmarkStart w:id="29" w:name="_Toc332111542"/>
      <w:bookmarkStart w:id="30" w:name="_Toc332198443"/>
      <w:r w:rsidRPr="00FB38EE">
        <w:rPr>
          <w:rFonts w:ascii="ＭＳ ゴシック" w:eastAsia="ＭＳ ゴシック" w:hAnsi="ＭＳ ゴシック" w:hint="eastAsia"/>
          <w:color w:val="000000" w:themeColor="text1"/>
          <w:szCs w:val="24"/>
        </w:rPr>
        <w:t>イ</w:t>
      </w:r>
      <w:r w:rsidR="00F01F5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添付書類</w:t>
      </w:r>
      <w:bookmarkEnd w:id="28"/>
      <w:bookmarkEnd w:id="29"/>
      <w:bookmarkEnd w:id="30"/>
    </w:p>
    <w:p w:rsidR="00AF23EA" w:rsidRPr="00FB38EE" w:rsidRDefault="000109C1" w:rsidP="00A4024A">
      <w:pPr>
        <w:pStyle w:val="4"/>
        <w:ind w:leftChars="0" w:left="0" w:firstLineChars="200" w:firstLine="480"/>
        <w:rPr>
          <w:rFonts w:ascii="ＭＳ ゴシック" w:eastAsia="ＭＳ ゴシック" w:hAnsi="ＭＳ ゴシック"/>
          <w:b w:val="0"/>
          <w:color w:val="000000" w:themeColor="text1"/>
          <w:szCs w:val="24"/>
        </w:rPr>
      </w:pPr>
      <w:bookmarkStart w:id="31" w:name="_Toc332198444"/>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ｱ</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事業別添付書類</w:t>
      </w:r>
      <w:bookmarkEnd w:id="31"/>
    </w:p>
    <w:p w:rsidR="00467858" w:rsidRPr="00FB38EE" w:rsidRDefault="00230DF6"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ａ</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建築物清掃業の登録を受けようとする場合</w:t>
      </w:r>
    </w:p>
    <w:p w:rsidR="00467858"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467858"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清掃作業監督者の氏名を記載した書面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25</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号に規定する者であることを証する書類</w:t>
      </w:r>
    </w:p>
    <w:p w:rsidR="00467858"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清掃作業従事者の研修の実施状況を記載した書面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color w:val="000000" w:themeColor="text1"/>
          <w:szCs w:val="24"/>
        </w:rPr>
        <w:t>)</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清掃作業及び清掃作業に用いる機械器具その他の設備の維持管理の方法を記載した書面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230DF6"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ｂ</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建築物空気環境測定業の登録を受けようとする場合</w:t>
      </w:r>
    </w:p>
    <w:p w:rsidR="00467858"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467858"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空気環境測定実施者の氏名を記載した書面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号に規定する者であることを証する書類</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空気環境の測定及び空気環境の測定に用いる機械器具その他の設備の維持管理の方法を記載した書面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230DF6"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ｃ</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建築物空気調和用ダクト清掃業の登録を受けようとする場合</w:t>
      </w:r>
    </w:p>
    <w:p w:rsidR="00862832" w:rsidRPr="00FB38EE" w:rsidRDefault="000109C1"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467858"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ダクト清掃作業監督者の氏名を記載した書面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条の</w:t>
      </w:r>
      <w:bookmarkStart w:id="32" w:name="ページ４＿２→３"/>
      <w:r w:rsidR="006E0591" w:rsidRPr="00FB38EE">
        <w:rPr>
          <w:rFonts w:ascii="ＭＳ ゴシック" w:eastAsia="ＭＳ ゴシック" w:hAnsi="ＭＳ ゴシック" w:hint="eastAsia"/>
          <w:color w:val="000000" w:themeColor="text1"/>
          <w:szCs w:val="24"/>
        </w:rPr>
        <w:t>3</w:t>
      </w:r>
      <w:bookmarkEnd w:id="32"/>
      <w:r w:rsidR="00862832" w:rsidRPr="00FB38EE">
        <w:rPr>
          <w:rFonts w:ascii="ＭＳ ゴシック" w:eastAsia="ＭＳ ゴシック" w:hAnsi="ＭＳ ゴシック" w:hint="eastAsia"/>
          <w:color w:val="000000" w:themeColor="text1"/>
          <w:szCs w:val="24"/>
        </w:rPr>
        <w:t>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号に規定する者であることを証する書類</w:t>
      </w:r>
    </w:p>
    <w:p w:rsidR="00467858"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ダクト清掃作業従事者の研修の実施状況を記載した書面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color w:val="000000" w:themeColor="text1"/>
          <w:szCs w:val="24"/>
        </w:rPr>
        <w:t>)</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ダクト清掃作業及びダクト清掃作業に用いる機械器具その他の設備の維持管理の方法を記載した書面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230DF6"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ｄ</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建築物飲料水水質検査業の登録を受けようとする場合</w:t>
      </w:r>
    </w:p>
    <w:p w:rsidR="00467858"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467858"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検査室の設置場所、構造及び機械器具の配置を明らかにする図面</w:t>
      </w:r>
    </w:p>
    <w:p w:rsidR="00467858"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lastRenderedPageBreak/>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水質検査実施者の氏名を記載した書面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27</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号に規定する者であることを証する書類</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水質検査及び水質検査に用いる機械器具その他の設備の維持管理の方法を記載した書面</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230DF6"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ｅ</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建築物飲料水貯水槽清掃業の登録を受けようとする場合</w:t>
      </w:r>
    </w:p>
    <w:p w:rsidR="00740907"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F01F57"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機械器具等の保管庫の設置場所及び構造並びに機械器具の保管状態を明らかにする図面</w:t>
      </w:r>
    </w:p>
    <w:p w:rsidR="00F01F57"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貯水槽清掃作業監督者の氏名を記載した書面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28</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4</w:t>
      </w:r>
      <w:r w:rsidR="00862832" w:rsidRPr="00FB38EE">
        <w:rPr>
          <w:rFonts w:ascii="ＭＳ ゴシック" w:eastAsia="ＭＳ ゴシック" w:hAnsi="ＭＳ ゴシック" w:hint="eastAsia"/>
          <w:color w:val="000000" w:themeColor="text1"/>
          <w:szCs w:val="24"/>
        </w:rPr>
        <w:t>号に規定する者であることを証する書類</w:t>
      </w:r>
    </w:p>
    <w:p w:rsidR="00F01F57" w:rsidRPr="00FB38EE" w:rsidRDefault="000109C1" w:rsidP="004410DB">
      <w:pPr>
        <w:autoSpaceDE w:val="0"/>
        <w:autoSpaceDN w:val="0"/>
        <w:ind w:leftChars="300" w:left="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貯水槽清掃作業従事者の研修の実施状況を記載した書面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color w:val="000000" w:themeColor="text1"/>
          <w:szCs w:val="24"/>
        </w:rPr>
        <w:t>)</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e</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貯水槽清掃作業及び貯水槽清掃作業に用いる機械器具その他の設備の維持管理の方法を記載した書面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230DF6"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ｆ</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建築物排水管清掃業の登録を受けようとする場合</w:t>
      </w:r>
    </w:p>
    <w:p w:rsidR="00862832" w:rsidRPr="00FB38EE" w:rsidRDefault="000109C1"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F01F57"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機械器具の保管庫の設置場所及び構造並びに機械器具の保管状態を明らかにする図面</w:t>
      </w:r>
    </w:p>
    <w:p w:rsidR="00F01F57"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排水管清掃</w:t>
      </w:r>
      <w:r w:rsidR="00160A4C" w:rsidRPr="00FB38EE">
        <w:rPr>
          <w:rFonts w:ascii="ＭＳ ゴシック" w:eastAsia="ＭＳ ゴシック" w:hAnsi="ＭＳ ゴシック" w:hint="eastAsia"/>
          <w:color w:val="000000" w:themeColor="text1"/>
          <w:szCs w:val="24"/>
        </w:rPr>
        <w:t>作</w:t>
      </w:r>
      <w:r w:rsidR="00862832" w:rsidRPr="00FB38EE">
        <w:rPr>
          <w:rFonts w:ascii="ＭＳ ゴシック" w:eastAsia="ＭＳ ゴシック" w:hAnsi="ＭＳ ゴシック" w:hint="eastAsia"/>
          <w:color w:val="000000" w:themeColor="text1"/>
          <w:szCs w:val="24"/>
        </w:rPr>
        <w:t>業監督者の氏名を記載した書面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28</w:t>
      </w:r>
      <w:r w:rsidR="00862832" w:rsidRPr="00FB38EE">
        <w:rPr>
          <w:rFonts w:ascii="ＭＳ ゴシック" w:eastAsia="ＭＳ ゴシック" w:hAnsi="ＭＳ ゴシック" w:hint="eastAsia"/>
          <w:color w:val="000000" w:themeColor="text1"/>
          <w:szCs w:val="24"/>
        </w:rPr>
        <w:t>条の</w:t>
      </w:r>
      <w:bookmarkStart w:id="33" w:name="ページ５＿２→３"/>
      <w:r w:rsidR="00903C46" w:rsidRPr="00FB38EE">
        <w:rPr>
          <w:rFonts w:ascii="ＭＳ ゴシック" w:eastAsia="ＭＳ ゴシック" w:hAnsi="ＭＳ ゴシック" w:hint="eastAsia"/>
          <w:color w:val="000000" w:themeColor="text1"/>
          <w:szCs w:val="24"/>
        </w:rPr>
        <w:t>3</w:t>
      </w:r>
      <w:bookmarkEnd w:id="33"/>
      <w:r w:rsidR="00862832" w:rsidRPr="00FB38EE">
        <w:rPr>
          <w:rFonts w:ascii="ＭＳ ゴシック" w:eastAsia="ＭＳ ゴシック" w:hAnsi="ＭＳ ゴシック" w:hint="eastAsia"/>
          <w:color w:val="000000" w:themeColor="text1"/>
          <w:szCs w:val="24"/>
        </w:rPr>
        <w:t>第</w:t>
      </w:r>
      <w:r w:rsidR="00862832" w:rsidRPr="00FB38EE">
        <w:rPr>
          <w:rFonts w:ascii="ＭＳ ゴシック" w:eastAsia="ＭＳ ゴシック" w:hAnsi="ＭＳ ゴシック"/>
          <w:color w:val="000000" w:themeColor="text1"/>
          <w:szCs w:val="24"/>
        </w:rPr>
        <w:t>4</w:t>
      </w:r>
      <w:r w:rsidR="00862832" w:rsidRPr="00FB38EE">
        <w:rPr>
          <w:rFonts w:ascii="ＭＳ ゴシック" w:eastAsia="ＭＳ ゴシック" w:hAnsi="ＭＳ ゴシック" w:hint="eastAsia"/>
          <w:color w:val="000000" w:themeColor="text1"/>
          <w:szCs w:val="24"/>
        </w:rPr>
        <w:t>号に規定する者であることを証する書類</w:t>
      </w:r>
    </w:p>
    <w:p w:rsidR="00740907" w:rsidRPr="00FB38EE" w:rsidRDefault="000109C1" w:rsidP="004410DB">
      <w:pPr>
        <w:autoSpaceDE w:val="0"/>
        <w:autoSpaceDN w:val="0"/>
        <w:ind w:leftChars="300" w:left="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排水管清掃作業従事者の研修の実施状況を記載した書面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color w:val="000000" w:themeColor="text1"/>
          <w:szCs w:val="24"/>
        </w:rPr>
        <w:t>)</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e</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排水管清掃作業及び排水管清掃作業に用いる機械器具その他の設備の維持管理の方法を記載した書面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747087"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ｇ　</w:t>
      </w:r>
      <w:r w:rsidR="00862832" w:rsidRPr="00FB38EE">
        <w:rPr>
          <w:rFonts w:ascii="ＭＳ ゴシック" w:eastAsia="ＭＳ ゴシック" w:hAnsi="ＭＳ ゴシック" w:hint="eastAsia"/>
          <w:color w:val="000000" w:themeColor="text1"/>
          <w:szCs w:val="24"/>
        </w:rPr>
        <w:t>建築物ねずみ昆虫等防除業の登録を受けようとする場合</w:t>
      </w:r>
    </w:p>
    <w:p w:rsidR="00740907" w:rsidRPr="00FB38EE" w:rsidRDefault="000109C1" w:rsidP="004410DB">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544D24"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機械器具及び防除作業に用いる薬剤の保管庫の設置場所及び構造並びにこれらの保管状態を明らかにする図面</w:t>
      </w:r>
    </w:p>
    <w:p w:rsidR="00544D24"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防除作業監督者の氏名を記載した書面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及びその者が省令第</w:t>
      </w:r>
      <w:r w:rsidR="00862832" w:rsidRPr="00FB38EE">
        <w:rPr>
          <w:rFonts w:ascii="ＭＳ ゴシック" w:eastAsia="ＭＳ ゴシック" w:hAnsi="ＭＳ ゴシック"/>
          <w:color w:val="000000" w:themeColor="text1"/>
          <w:szCs w:val="24"/>
        </w:rPr>
        <w:t>29</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号に規定する者であることを証する書類</w:t>
      </w:r>
    </w:p>
    <w:p w:rsidR="00544D24" w:rsidRPr="00FB38EE" w:rsidRDefault="000109C1" w:rsidP="004410DB">
      <w:pPr>
        <w:autoSpaceDE w:val="0"/>
        <w:autoSpaceDN w:val="0"/>
        <w:ind w:leftChars="300" w:left="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防除作業従事者の研修の実施状況を記載した書面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color w:val="000000" w:themeColor="text1"/>
          <w:szCs w:val="24"/>
        </w:rPr>
        <w:t>)</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e</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防除作業及び防除作業に用いる機械器具その他の設備の維持管理の方法を記載した書面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862832" w:rsidRPr="00FB38EE" w:rsidRDefault="00747087" w:rsidP="00A4024A">
      <w:pPr>
        <w:autoSpaceDE w:val="0"/>
        <w:autoSpaceDN w:val="0"/>
        <w:spacing w:before="24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ｈ</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建築物環境衛生総合管理業の登録を受けようとする場合</w:t>
      </w:r>
    </w:p>
    <w:p w:rsidR="00740907" w:rsidRPr="00FB38EE" w:rsidRDefault="000109C1" w:rsidP="00CF267D">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機械器具の概要を記載した書面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color w:val="000000" w:themeColor="text1"/>
          <w:szCs w:val="24"/>
        </w:rPr>
        <w:t>)</w:t>
      </w:r>
    </w:p>
    <w:p w:rsidR="00544D24"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lastRenderedPageBreak/>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統括管理者、清掃作業監督者、空調給排水管理監督者及び空気環境測定実施者の氏名を記載した書面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並びにこれらの者がそれぞれ省令第</w:t>
      </w:r>
      <w:r w:rsidR="00862832" w:rsidRPr="00FB38EE">
        <w:rPr>
          <w:rFonts w:ascii="ＭＳ ゴシック" w:eastAsia="ＭＳ ゴシック" w:hAnsi="ＭＳ ゴシック"/>
          <w:color w:val="000000" w:themeColor="text1"/>
          <w:szCs w:val="24"/>
        </w:rPr>
        <w:t>30</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号、第</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号、第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号及び第</w:t>
      </w:r>
      <w:r w:rsidR="00862832" w:rsidRPr="00FB38EE">
        <w:rPr>
          <w:rFonts w:ascii="ＭＳ ゴシック" w:eastAsia="ＭＳ ゴシック" w:hAnsi="ＭＳ ゴシック"/>
          <w:color w:val="000000" w:themeColor="text1"/>
          <w:szCs w:val="24"/>
        </w:rPr>
        <w:t>6</w:t>
      </w:r>
      <w:r w:rsidR="00862832" w:rsidRPr="00FB38EE">
        <w:rPr>
          <w:rFonts w:ascii="ＭＳ ゴシック" w:eastAsia="ＭＳ ゴシック" w:hAnsi="ＭＳ ゴシック" w:hint="eastAsia"/>
          <w:color w:val="000000" w:themeColor="text1"/>
          <w:szCs w:val="24"/>
        </w:rPr>
        <w:t>号に規定する者であることを証する書類</w:t>
      </w:r>
    </w:p>
    <w:p w:rsidR="00544D24" w:rsidRPr="00FB38EE" w:rsidRDefault="000109C1" w:rsidP="004410DB">
      <w:pPr>
        <w:autoSpaceDE w:val="0"/>
        <w:autoSpaceDN w:val="0"/>
        <w:ind w:leftChars="300" w:left="96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清掃作業従事者及び空調給排水管理従事者の研修の実施状況を記載した書面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様式別記第</w:t>
      </w:r>
      <w:r w:rsidR="00862832"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color w:val="000000" w:themeColor="text1"/>
          <w:szCs w:val="24"/>
        </w:rPr>
        <w:t>)</w:t>
      </w:r>
    </w:p>
    <w:p w:rsidR="00740907" w:rsidRPr="00FB38EE" w:rsidRDefault="000109C1" w:rsidP="004410DB">
      <w:pPr>
        <w:autoSpaceDE w:val="0"/>
        <w:autoSpaceDN w:val="0"/>
        <w:ind w:leftChars="320" w:left="1008"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清掃、空気環境の調整及び測定、給水及び排水の管理並びに飲料水の水質検査の方法並びにこれらの業務に用いる機械器具その他の設備の維持管理の方法を記載した書面</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別記様式第</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color w:val="000000" w:themeColor="text1"/>
          <w:szCs w:val="24"/>
        </w:rPr>
        <w:t>2</w:t>
      </w:r>
      <w:r w:rsidR="003D0EC8">
        <w:rPr>
          <w:rFonts w:ascii="ＭＳ ゴシック" w:eastAsia="ＭＳ ゴシック" w:hAnsi="ＭＳ ゴシック"/>
          <w:color w:val="000000" w:themeColor="text1"/>
          <w:szCs w:val="24"/>
        </w:rPr>
        <w:t>)</w:t>
      </w:r>
    </w:p>
    <w:p w:rsidR="00747087" w:rsidRPr="00FB38EE" w:rsidRDefault="000109C1" w:rsidP="00A4024A">
      <w:pPr>
        <w:pStyle w:val="4"/>
        <w:ind w:leftChars="0" w:left="0" w:firstLineChars="200" w:firstLine="480"/>
        <w:rPr>
          <w:rFonts w:ascii="ＭＳ ゴシック" w:eastAsia="ＭＳ ゴシック" w:hAnsi="ＭＳ ゴシック"/>
          <w:b w:val="0"/>
          <w:color w:val="000000" w:themeColor="text1"/>
          <w:szCs w:val="24"/>
        </w:rPr>
      </w:pPr>
      <w:bookmarkStart w:id="34" w:name="_Toc332198445"/>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ｲ</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機械器具の概要を記載した書面には、次の事項を記入するものであること。</w:t>
      </w:r>
      <w:bookmarkEnd w:id="34"/>
    </w:p>
    <w:p w:rsidR="00862832" w:rsidRPr="00FB38EE" w:rsidRDefault="000109C1" w:rsidP="00A4024A">
      <w:pPr>
        <w:autoSpaceDE w:val="0"/>
        <w:autoSpaceDN w:val="0"/>
        <w:ind w:leftChars="200" w:left="480" w:firstLineChars="100" w:firstLine="240"/>
        <w:jc w:val="right"/>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w:t>
      </w:r>
      <w:r w:rsidR="00747087" w:rsidRPr="00FB38EE">
        <w:rPr>
          <w:rFonts w:ascii="ＭＳ ゴシック" w:eastAsia="ＭＳ ゴシック" w:hAnsi="ＭＳ ゴシック" w:hint="eastAsia"/>
          <w:color w:val="000000" w:themeColor="text1"/>
          <w:szCs w:val="24"/>
        </w:rPr>
        <w:t>別記様式第２</w:t>
      </w:r>
      <w:r w:rsidRPr="00FB38EE">
        <w:rPr>
          <w:rFonts w:ascii="ＭＳ ゴシック" w:eastAsia="ＭＳ ゴシック" w:hAnsi="ＭＳ ゴシック" w:hint="eastAsia"/>
          <w:color w:val="000000" w:themeColor="text1"/>
          <w:szCs w:val="24"/>
        </w:rPr>
        <w:t>)</w:t>
      </w:r>
    </w:p>
    <w:p w:rsidR="00544D24" w:rsidRPr="00FB38EE" w:rsidRDefault="00230DF6" w:rsidP="00CF267D">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ａ</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名称</w:t>
      </w:r>
    </w:p>
    <w:p w:rsidR="00544D24" w:rsidRPr="00FB38EE" w:rsidRDefault="00230DF6" w:rsidP="00CF267D">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ｂ</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型式</w:t>
      </w:r>
    </w:p>
    <w:p w:rsidR="00544D24" w:rsidRPr="00FB38EE" w:rsidRDefault="00230DF6" w:rsidP="00CF267D">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ｃ</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数量</w:t>
      </w:r>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ｄ</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購入年月日</w:t>
      </w:r>
    </w:p>
    <w:p w:rsidR="00862832" w:rsidRPr="00FB38EE" w:rsidRDefault="000109C1" w:rsidP="00A4024A">
      <w:pPr>
        <w:pStyle w:val="4"/>
        <w:ind w:leftChars="0" w:left="0" w:firstLineChars="200" w:firstLine="480"/>
        <w:rPr>
          <w:rFonts w:ascii="ＭＳ ゴシック" w:eastAsia="ＭＳ ゴシック" w:hAnsi="ＭＳ ゴシック"/>
          <w:b w:val="0"/>
          <w:color w:val="000000" w:themeColor="text1"/>
          <w:szCs w:val="24"/>
        </w:rPr>
      </w:pPr>
      <w:bookmarkStart w:id="35" w:name="_Toc332198446"/>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ｳ</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監督者等の氏名を記載した書面には、併せて、次の事項も記入すること。</w:t>
      </w:r>
      <w:bookmarkEnd w:id="35"/>
    </w:p>
    <w:p w:rsidR="00747087" w:rsidRPr="00FB38EE" w:rsidRDefault="000109C1" w:rsidP="00A4024A">
      <w:pPr>
        <w:autoSpaceDE w:val="0"/>
        <w:autoSpaceDN w:val="0"/>
        <w:ind w:firstLineChars="300" w:firstLine="720"/>
        <w:jc w:val="right"/>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w:t>
      </w:r>
      <w:r w:rsidR="00747087" w:rsidRPr="00FB38EE">
        <w:rPr>
          <w:rFonts w:ascii="ＭＳ ゴシック" w:eastAsia="ＭＳ ゴシック" w:hAnsi="ＭＳ ゴシック" w:hint="eastAsia"/>
          <w:color w:val="000000" w:themeColor="text1"/>
          <w:szCs w:val="24"/>
        </w:rPr>
        <w:t>別記様式第３</w:t>
      </w:r>
      <w:r w:rsidRPr="00FB38EE">
        <w:rPr>
          <w:rFonts w:ascii="ＭＳ ゴシック" w:eastAsia="ＭＳ ゴシック" w:hAnsi="ＭＳ ゴシック" w:hint="eastAsia"/>
          <w:color w:val="000000" w:themeColor="text1"/>
          <w:szCs w:val="24"/>
        </w:rPr>
        <w:t>)</w:t>
      </w:r>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ａ</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業務の範囲</w:t>
      </w:r>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ｂ</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資格の種別</w:t>
      </w:r>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ｃ</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経験年数</w:t>
      </w:r>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ｄ</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資格取得年月日</w:t>
      </w:r>
    </w:p>
    <w:p w:rsidR="00862832" w:rsidRPr="00FB38EE" w:rsidRDefault="000109C1" w:rsidP="00A4024A">
      <w:pPr>
        <w:pStyle w:val="4"/>
        <w:ind w:leftChars="200" w:left="720" w:hangingChars="100" w:hanging="240"/>
        <w:rPr>
          <w:rFonts w:ascii="ＭＳ ゴシック" w:eastAsia="ＭＳ ゴシック" w:hAnsi="ＭＳ ゴシック" w:cs="Times New Roman"/>
          <w:b w:val="0"/>
          <w:color w:val="000000" w:themeColor="text1"/>
          <w:spacing w:val="2"/>
          <w:szCs w:val="24"/>
        </w:rPr>
      </w:pPr>
      <w:bookmarkStart w:id="36" w:name="_Toc332198447"/>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ｴ</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監督者等が規則に定める資格者であることを証する書類としては、次の書類を提出させることが必要であること。</w:t>
      </w:r>
      <w:bookmarkEnd w:id="36"/>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なお、卒業証明書については、その写しによる提出も可能であること。</w:t>
      </w:r>
    </w:p>
    <w:p w:rsidR="005E3CF8" w:rsidRPr="00FB38EE" w:rsidRDefault="00862832" w:rsidP="004410DB">
      <w:pPr>
        <w:autoSpaceDE w:val="0"/>
        <w:autoSpaceDN w:val="0"/>
        <w:ind w:leftChars="300" w:left="72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また、再講習会の修了者が監督者等として申請される場合は、表中「講習会を「再講習会」に読み替え、当該再講習会の修了証の写しを提出させること。</w:t>
      </w:r>
    </w:p>
    <w:p w:rsidR="00747087" w:rsidRPr="00FB38EE" w:rsidRDefault="00747087" w:rsidP="00032133">
      <w:pPr>
        <w:autoSpaceDE w:val="0"/>
        <w:autoSpaceDN w:val="0"/>
        <w:ind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監督者等が有資格者であることを証する書類</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4395"/>
        <w:gridCol w:w="2920"/>
      </w:tblGrid>
      <w:tr w:rsidR="00FB38EE" w:rsidRPr="00FB38EE" w:rsidTr="005E3CF8">
        <w:tc>
          <w:tcPr>
            <w:tcW w:w="1540"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jc w:val="center"/>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業</w:t>
            </w:r>
            <w:r w:rsidR="005E3CF8" w:rsidRPr="00FB38EE">
              <w:rPr>
                <w:rFonts w:ascii="ＭＳ ゴシック" w:eastAsia="ＭＳ ゴシック" w:hAnsi="ＭＳ ゴシック" w:hint="eastAsia"/>
                <w:color w:val="000000" w:themeColor="text1"/>
                <w:sz w:val="21"/>
                <w:szCs w:val="21"/>
              </w:rPr>
              <w:t xml:space="preserve">　</w:t>
            </w:r>
            <w:r w:rsidRPr="00FB38EE">
              <w:rPr>
                <w:rFonts w:ascii="ＭＳ ゴシック" w:eastAsia="ＭＳ ゴシック" w:hAnsi="ＭＳ ゴシック" w:hint="eastAsia"/>
                <w:color w:val="000000" w:themeColor="text1"/>
                <w:sz w:val="21"/>
                <w:szCs w:val="21"/>
              </w:rPr>
              <w:t>種</w:t>
            </w:r>
          </w:p>
        </w:tc>
        <w:tc>
          <w:tcPr>
            <w:tcW w:w="4395"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jc w:val="center"/>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資格の種類</w:t>
            </w:r>
          </w:p>
        </w:tc>
        <w:tc>
          <w:tcPr>
            <w:tcW w:w="2920"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jc w:val="center"/>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提出する書類</w:t>
            </w:r>
          </w:p>
        </w:tc>
      </w:tr>
      <w:tr w:rsidR="00FB38EE" w:rsidRPr="00FB38EE" w:rsidTr="005E3CF8">
        <w:tc>
          <w:tcPr>
            <w:tcW w:w="1540" w:type="dxa"/>
            <w:tcBorders>
              <w:top w:val="single" w:sz="4" w:space="0" w:color="000000"/>
              <w:left w:val="single" w:sz="4" w:space="0" w:color="000000"/>
              <w:bottom w:val="single" w:sz="4" w:space="0" w:color="000000"/>
              <w:right w:val="single" w:sz="4" w:space="0" w:color="000000"/>
            </w:tcBorders>
          </w:tcPr>
          <w:p w:rsidR="00230DF6"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w:t>
            </w:r>
          </w:p>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清掃業</w:t>
            </w:r>
          </w:p>
        </w:tc>
        <w:tc>
          <w:tcPr>
            <w:tcW w:w="4395"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清掃作業監督者講習会修了者</w:t>
            </w:r>
          </w:p>
        </w:tc>
        <w:tc>
          <w:tcPr>
            <w:tcW w:w="2920"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5E3CF8">
        <w:tc>
          <w:tcPr>
            <w:tcW w:w="1540" w:type="dxa"/>
            <w:vMerge w:val="restart"/>
            <w:tcBorders>
              <w:top w:val="single" w:sz="4" w:space="0" w:color="000000"/>
              <w:left w:val="single" w:sz="4" w:space="0" w:color="000000"/>
              <w:right w:val="single" w:sz="4" w:space="0" w:color="000000"/>
            </w:tcBorders>
          </w:tcPr>
          <w:p w:rsidR="005E3CF8"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w:t>
            </w:r>
          </w:p>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空気環境測定業</w:t>
            </w:r>
          </w:p>
        </w:tc>
        <w:tc>
          <w:tcPr>
            <w:tcW w:w="4395"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空気環境測定実施者講習会修了者</w:t>
            </w:r>
          </w:p>
        </w:tc>
        <w:tc>
          <w:tcPr>
            <w:tcW w:w="2920"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5E3CF8">
        <w:tc>
          <w:tcPr>
            <w:tcW w:w="1540" w:type="dxa"/>
            <w:vMerge/>
            <w:tcBorders>
              <w:left w:val="single" w:sz="4" w:space="0" w:color="000000"/>
              <w:bottom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p>
        </w:tc>
        <w:tc>
          <w:tcPr>
            <w:tcW w:w="4395" w:type="dxa"/>
            <w:tcBorders>
              <w:top w:val="dashed" w:sz="4" w:space="0" w:color="000000"/>
              <w:left w:val="single" w:sz="4" w:space="0" w:color="000000"/>
              <w:bottom w:val="single" w:sz="4" w:space="0" w:color="000000"/>
              <w:right w:val="single" w:sz="4" w:space="0" w:color="000000"/>
            </w:tcBorders>
          </w:tcPr>
          <w:p w:rsidR="005E3CF8" w:rsidRPr="00FB38EE" w:rsidRDefault="00862832" w:rsidP="00E801B4">
            <w:pPr>
              <w:autoSpaceDE w:val="0"/>
              <w:autoSpaceDN w:val="0"/>
              <w:spacing w:line="320" w:lineRule="exact"/>
              <w:rPr>
                <w:rFonts w:ascii="ＭＳ ゴシック" w:eastAsia="ＭＳ ゴシック" w:hAnsi="ＭＳ ゴシック"/>
                <w:color w:val="000000" w:themeColor="text1"/>
                <w:sz w:val="21"/>
                <w:szCs w:val="21"/>
              </w:rPr>
            </w:pPr>
            <w:r w:rsidRPr="00FB38EE">
              <w:rPr>
                <w:rFonts w:ascii="ＭＳ ゴシック" w:eastAsia="ＭＳ ゴシック" w:hAnsi="ＭＳ ゴシック" w:hint="eastAsia"/>
                <w:color w:val="000000" w:themeColor="text1"/>
                <w:sz w:val="21"/>
                <w:szCs w:val="21"/>
              </w:rPr>
              <w:t>建築物環境衛生管理技術者免状の</w:t>
            </w:r>
          </w:p>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交付を受けている者</w:t>
            </w:r>
          </w:p>
        </w:tc>
        <w:tc>
          <w:tcPr>
            <w:tcW w:w="2920"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免状の写し</w:t>
            </w:r>
          </w:p>
        </w:tc>
      </w:tr>
      <w:tr w:rsidR="00FB38EE" w:rsidRPr="00FB38EE" w:rsidTr="005E3CF8">
        <w:tc>
          <w:tcPr>
            <w:tcW w:w="1540" w:type="dxa"/>
            <w:vMerge w:val="restart"/>
            <w:tcBorders>
              <w:top w:val="single" w:sz="4" w:space="0" w:color="000000"/>
              <w:left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建築物空気調和用ダクト清掃業</w:t>
            </w:r>
          </w:p>
        </w:tc>
        <w:tc>
          <w:tcPr>
            <w:tcW w:w="4395"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ダクト清掃作業監督者講習会修了者</w:t>
            </w:r>
          </w:p>
        </w:tc>
        <w:tc>
          <w:tcPr>
            <w:tcW w:w="2920"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5E3CF8">
        <w:tc>
          <w:tcPr>
            <w:tcW w:w="1540" w:type="dxa"/>
            <w:vMerge/>
            <w:tcBorders>
              <w:left w:val="single" w:sz="4" w:space="0" w:color="000000"/>
              <w:bottom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p>
        </w:tc>
        <w:tc>
          <w:tcPr>
            <w:tcW w:w="4395"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建築物環境衛生管理技術者免状の交付を受けている者</w:t>
            </w:r>
          </w:p>
        </w:tc>
        <w:tc>
          <w:tcPr>
            <w:tcW w:w="2920"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免状の写し</w:t>
            </w:r>
          </w:p>
        </w:tc>
      </w:tr>
      <w:tr w:rsidR="00FB38EE" w:rsidRPr="00FB38EE" w:rsidTr="005E3CF8">
        <w:tc>
          <w:tcPr>
            <w:tcW w:w="1540" w:type="dxa"/>
            <w:vMerge w:val="restart"/>
            <w:tcBorders>
              <w:top w:val="single" w:sz="4" w:space="0" w:color="000000"/>
              <w:left w:val="single" w:sz="4" w:space="0" w:color="000000"/>
              <w:right w:val="single" w:sz="4" w:space="0" w:color="000000"/>
            </w:tcBorders>
          </w:tcPr>
          <w:p w:rsidR="00230DF6"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lastRenderedPageBreak/>
              <w:t>建築物</w:t>
            </w:r>
          </w:p>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飲料水水質検査業</w:t>
            </w:r>
          </w:p>
        </w:tc>
        <w:tc>
          <w:tcPr>
            <w:tcW w:w="4395" w:type="dxa"/>
            <w:tcBorders>
              <w:top w:val="single" w:sz="4" w:space="0" w:color="000000"/>
              <w:left w:val="single" w:sz="4" w:space="0" w:color="000000"/>
              <w:bottom w:val="dashed" w:sz="4" w:space="0" w:color="000000"/>
              <w:right w:val="single" w:sz="4" w:space="0" w:color="000000"/>
            </w:tcBorders>
          </w:tcPr>
          <w:p w:rsidR="00D14405" w:rsidRPr="00FB38EE" w:rsidRDefault="00862832" w:rsidP="00E801B4">
            <w:pPr>
              <w:autoSpaceDE w:val="0"/>
              <w:autoSpaceDN w:val="0"/>
              <w:spacing w:line="320" w:lineRule="exact"/>
              <w:rPr>
                <w:rFonts w:ascii="ＭＳ ゴシック" w:eastAsia="ＭＳ ゴシック" w:hAnsi="ＭＳ ゴシック"/>
                <w:color w:val="000000" w:themeColor="text1"/>
                <w:sz w:val="21"/>
                <w:szCs w:val="21"/>
              </w:rPr>
            </w:pPr>
            <w:r w:rsidRPr="00FB38EE">
              <w:rPr>
                <w:rFonts w:ascii="ＭＳ ゴシック" w:eastAsia="ＭＳ ゴシック" w:hAnsi="ＭＳ ゴシック" w:hint="eastAsia"/>
                <w:color w:val="000000" w:themeColor="text1"/>
                <w:sz w:val="21"/>
                <w:szCs w:val="21"/>
              </w:rPr>
              <w:t>大学の理学等の課程を修めて卒業した後</w:t>
            </w:r>
            <w:r w:rsidR="0090729B" w:rsidRPr="00FB38EE">
              <w:rPr>
                <w:rFonts w:ascii="ＭＳ ゴシック" w:eastAsia="ＭＳ ゴシック" w:hAnsi="ＭＳ ゴシック" w:hint="eastAsia"/>
                <w:color w:val="000000" w:themeColor="text1"/>
                <w:sz w:val="21"/>
                <w:szCs w:val="21"/>
              </w:rPr>
              <w:t>、</w:t>
            </w:r>
          </w:p>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color w:val="000000" w:themeColor="text1"/>
                <w:sz w:val="21"/>
                <w:szCs w:val="21"/>
              </w:rPr>
              <w:t>1</w:t>
            </w:r>
            <w:r w:rsidRPr="00FB38EE">
              <w:rPr>
                <w:rFonts w:ascii="ＭＳ ゴシック" w:eastAsia="ＭＳ ゴシック" w:hAnsi="ＭＳ ゴシック" w:hint="eastAsia"/>
                <w:color w:val="000000" w:themeColor="text1"/>
                <w:sz w:val="21"/>
                <w:szCs w:val="21"/>
              </w:rPr>
              <w:t>年以上の実務経験を有する者</w:t>
            </w:r>
          </w:p>
        </w:tc>
        <w:tc>
          <w:tcPr>
            <w:tcW w:w="2920"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卒業証明書</w:t>
            </w:r>
          </w:p>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実務従事証明書</w:t>
            </w:r>
          </w:p>
        </w:tc>
      </w:tr>
      <w:tr w:rsidR="00FB38EE" w:rsidRPr="00FB38EE" w:rsidTr="005E3CF8">
        <w:tc>
          <w:tcPr>
            <w:tcW w:w="1540" w:type="dxa"/>
            <w:vMerge/>
            <w:tcBorders>
              <w:left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衛生検査技師又は臨床検査技師であって、</w:t>
            </w:r>
            <w:r w:rsidRPr="00FB38EE">
              <w:rPr>
                <w:rFonts w:ascii="ＭＳ ゴシック" w:eastAsia="ＭＳ ゴシック" w:hAnsi="ＭＳ ゴシック"/>
                <w:color w:val="000000" w:themeColor="text1"/>
                <w:sz w:val="21"/>
                <w:szCs w:val="21"/>
              </w:rPr>
              <w:t>1</w:t>
            </w:r>
            <w:r w:rsidRPr="00FB38EE">
              <w:rPr>
                <w:rFonts w:ascii="ＭＳ ゴシック" w:eastAsia="ＭＳ ゴシック" w:hAnsi="ＭＳ ゴシック" w:hint="eastAsia"/>
                <w:color w:val="000000" w:themeColor="text1"/>
                <w:sz w:val="21"/>
                <w:szCs w:val="21"/>
              </w:rPr>
              <w:t>年以上の実務経験を有する者</w:t>
            </w:r>
          </w:p>
        </w:tc>
        <w:tc>
          <w:tcPr>
            <w:tcW w:w="2920" w:type="dxa"/>
            <w:tcBorders>
              <w:top w:val="dashed" w:sz="4" w:space="0" w:color="000000"/>
              <w:left w:val="single" w:sz="4" w:space="0" w:color="000000"/>
              <w:bottom w:val="dashed" w:sz="4" w:space="0" w:color="000000"/>
              <w:right w:val="single" w:sz="4" w:space="0" w:color="000000"/>
            </w:tcBorders>
          </w:tcPr>
          <w:p w:rsidR="005E3CF8" w:rsidRPr="00FB38EE" w:rsidRDefault="00862832" w:rsidP="00E801B4">
            <w:pPr>
              <w:autoSpaceDE w:val="0"/>
              <w:autoSpaceDN w:val="0"/>
              <w:spacing w:line="320" w:lineRule="exact"/>
              <w:rPr>
                <w:rFonts w:ascii="ＭＳ ゴシック" w:eastAsia="ＭＳ ゴシック" w:hAnsi="ＭＳ ゴシック"/>
                <w:color w:val="000000" w:themeColor="text1"/>
                <w:sz w:val="21"/>
                <w:szCs w:val="21"/>
              </w:rPr>
            </w:pPr>
            <w:r w:rsidRPr="00FB38EE">
              <w:rPr>
                <w:rFonts w:ascii="ＭＳ ゴシック" w:eastAsia="ＭＳ ゴシック" w:hAnsi="ＭＳ ゴシック" w:hint="eastAsia"/>
                <w:color w:val="000000" w:themeColor="text1"/>
                <w:sz w:val="21"/>
                <w:szCs w:val="21"/>
              </w:rPr>
              <w:t>衛生検査技師免許証又は</w:t>
            </w:r>
          </w:p>
          <w:p w:rsidR="005E3CF8" w:rsidRPr="00FB38EE" w:rsidRDefault="00862832" w:rsidP="00E801B4">
            <w:pPr>
              <w:autoSpaceDE w:val="0"/>
              <w:autoSpaceDN w:val="0"/>
              <w:spacing w:line="320" w:lineRule="exact"/>
              <w:rPr>
                <w:rFonts w:ascii="ＭＳ ゴシック" w:eastAsia="ＭＳ ゴシック" w:hAnsi="ＭＳ ゴシック"/>
                <w:color w:val="000000" w:themeColor="text1"/>
                <w:sz w:val="21"/>
                <w:szCs w:val="21"/>
              </w:rPr>
            </w:pPr>
            <w:r w:rsidRPr="00FB38EE">
              <w:rPr>
                <w:rFonts w:ascii="ＭＳ ゴシック" w:eastAsia="ＭＳ ゴシック" w:hAnsi="ＭＳ ゴシック" w:hint="eastAsia"/>
                <w:color w:val="000000" w:themeColor="text1"/>
                <w:sz w:val="21"/>
                <w:szCs w:val="21"/>
              </w:rPr>
              <w:t>臨床検査技師免許証の写し、</w:t>
            </w:r>
          </w:p>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実務従事証明書</w:t>
            </w:r>
          </w:p>
        </w:tc>
      </w:tr>
      <w:tr w:rsidR="00FB38EE" w:rsidRPr="00FB38EE" w:rsidTr="005E3CF8">
        <w:tc>
          <w:tcPr>
            <w:tcW w:w="1540" w:type="dxa"/>
            <w:vMerge/>
            <w:tcBorders>
              <w:left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短大又は高専で生物学等の課程を修めて卒業した後</w:t>
            </w:r>
            <w:r w:rsidRPr="00FB38EE">
              <w:rPr>
                <w:rFonts w:ascii="ＭＳ ゴシック" w:eastAsia="ＭＳ ゴシック" w:hAnsi="ＭＳ ゴシック" w:hint="eastAsia"/>
                <w:color w:val="000000" w:themeColor="text1"/>
                <w:spacing w:val="-2"/>
                <w:w w:val="50"/>
                <w:sz w:val="21"/>
                <w:szCs w:val="21"/>
              </w:rPr>
              <w:t>、</w:t>
            </w:r>
            <w:r w:rsidRPr="00FB38EE">
              <w:rPr>
                <w:rFonts w:ascii="ＭＳ ゴシック" w:eastAsia="ＭＳ ゴシック" w:hAnsi="ＭＳ ゴシック" w:hint="eastAsia"/>
                <w:color w:val="000000" w:themeColor="text1"/>
                <w:sz w:val="21"/>
                <w:szCs w:val="21"/>
              </w:rPr>
              <w:t>２年以上の実務経験を有する者</w:t>
            </w:r>
          </w:p>
        </w:tc>
        <w:tc>
          <w:tcPr>
            <w:tcW w:w="2920"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卒業証明書</w:t>
            </w:r>
          </w:p>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実務従事証明書</w:t>
            </w:r>
          </w:p>
        </w:tc>
      </w:tr>
      <w:tr w:rsidR="00FB38EE" w:rsidRPr="00FB38EE" w:rsidTr="005E3CF8">
        <w:tc>
          <w:tcPr>
            <w:tcW w:w="1540" w:type="dxa"/>
            <w:vMerge/>
            <w:tcBorders>
              <w:left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技術士</w:t>
            </w:r>
          </w:p>
        </w:tc>
        <w:tc>
          <w:tcPr>
            <w:tcW w:w="2920"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技術士登録証の写し</w:t>
            </w:r>
          </w:p>
        </w:tc>
      </w:tr>
      <w:tr w:rsidR="00FB38EE" w:rsidRPr="00FB38EE" w:rsidTr="005E3CF8">
        <w:tc>
          <w:tcPr>
            <w:tcW w:w="1540" w:type="dxa"/>
            <w:vMerge/>
            <w:tcBorders>
              <w:left w:val="single" w:sz="4" w:space="0" w:color="000000"/>
              <w:bottom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大学、短大又は高専以外の学校において所要の課程を修めて卒業した後、所要の実務経験を有する者</w:t>
            </w:r>
          </w:p>
        </w:tc>
        <w:tc>
          <w:tcPr>
            <w:tcW w:w="2920"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卒業証明書</w:t>
            </w:r>
          </w:p>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実務従事証明書</w:t>
            </w:r>
          </w:p>
        </w:tc>
      </w:tr>
      <w:tr w:rsidR="00FB38EE" w:rsidRPr="00FB38EE" w:rsidTr="00230DF6">
        <w:tc>
          <w:tcPr>
            <w:tcW w:w="1540" w:type="dxa"/>
            <w:vMerge w:val="restart"/>
            <w:tcBorders>
              <w:top w:val="single" w:sz="4" w:space="0" w:color="000000"/>
              <w:left w:val="single" w:sz="4" w:space="0" w:color="000000"/>
              <w:right w:val="single" w:sz="4" w:space="0" w:color="000000"/>
            </w:tcBorders>
          </w:tcPr>
          <w:p w:rsidR="005E3CF8"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w:t>
            </w:r>
          </w:p>
          <w:p w:rsidR="005E3CF8"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飲料水貯水槽</w:t>
            </w:r>
          </w:p>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清掃業</w:t>
            </w:r>
          </w:p>
        </w:tc>
        <w:tc>
          <w:tcPr>
            <w:tcW w:w="4395"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貯水槽清掃作業監督者講習会修了者</w:t>
            </w:r>
          </w:p>
        </w:tc>
        <w:tc>
          <w:tcPr>
            <w:tcW w:w="2920"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230DF6">
        <w:tc>
          <w:tcPr>
            <w:tcW w:w="1540" w:type="dxa"/>
            <w:vMerge/>
            <w:tcBorders>
              <w:left w:val="single" w:sz="4" w:space="0" w:color="000000"/>
              <w:bottom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p>
        </w:tc>
        <w:tc>
          <w:tcPr>
            <w:tcW w:w="4395"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建築物環境衛生管理技術者免状の交付を受けている者</w:t>
            </w:r>
          </w:p>
        </w:tc>
        <w:tc>
          <w:tcPr>
            <w:tcW w:w="2920"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免状の写し</w:t>
            </w:r>
          </w:p>
        </w:tc>
      </w:tr>
      <w:tr w:rsidR="00FB38EE" w:rsidRPr="00FB38EE" w:rsidTr="00230DF6">
        <w:tc>
          <w:tcPr>
            <w:tcW w:w="1540" w:type="dxa"/>
            <w:vMerge w:val="restart"/>
            <w:tcBorders>
              <w:top w:val="single" w:sz="4" w:space="0" w:color="000000"/>
              <w:left w:val="single" w:sz="4" w:space="0" w:color="000000"/>
              <w:right w:val="single" w:sz="4" w:space="0" w:color="000000"/>
            </w:tcBorders>
          </w:tcPr>
          <w:p w:rsidR="005E3CF8"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w:t>
            </w:r>
          </w:p>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排水管清掃業</w:t>
            </w:r>
          </w:p>
        </w:tc>
        <w:tc>
          <w:tcPr>
            <w:tcW w:w="4395" w:type="dxa"/>
            <w:tcBorders>
              <w:top w:val="single" w:sz="4" w:space="0" w:color="000000"/>
              <w:left w:val="single" w:sz="4" w:space="0" w:color="000000"/>
              <w:bottom w:val="dashed" w:sz="4" w:space="0" w:color="000000"/>
              <w:right w:val="single" w:sz="4" w:space="0" w:color="000000"/>
            </w:tcBorders>
          </w:tcPr>
          <w:p w:rsidR="00862832" w:rsidRPr="00FB38EE" w:rsidRDefault="00862832" w:rsidP="00160A4C">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排水管清掃</w:t>
            </w:r>
            <w:r w:rsidR="00160A4C" w:rsidRPr="00FB38EE">
              <w:rPr>
                <w:rFonts w:ascii="ＭＳ ゴシック" w:eastAsia="ＭＳ ゴシック" w:hAnsi="ＭＳ ゴシック" w:hint="eastAsia"/>
                <w:color w:val="000000" w:themeColor="text1"/>
                <w:sz w:val="21"/>
                <w:szCs w:val="21"/>
              </w:rPr>
              <w:t>作</w:t>
            </w:r>
            <w:r w:rsidRPr="00FB38EE">
              <w:rPr>
                <w:rFonts w:ascii="ＭＳ ゴシック" w:eastAsia="ＭＳ ゴシック" w:hAnsi="ＭＳ ゴシック" w:hint="eastAsia"/>
                <w:color w:val="000000" w:themeColor="text1"/>
                <w:sz w:val="21"/>
                <w:szCs w:val="21"/>
              </w:rPr>
              <w:t>業監督者講習会修了者</w:t>
            </w:r>
          </w:p>
        </w:tc>
        <w:tc>
          <w:tcPr>
            <w:tcW w:w="2920"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230DF6">
        <w:tc>
          <w:tcPr>
            <w:tcW w:w="1540" w:type="dxa"/>
            <w:vMerge/>
            <w:tcBorders>
              <w:left w:val="single" w:sz="4" w:space="0" w:color="000000"/>
              <w:bottom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p>
        </w:tc>
        <w:tc>
          <w:tcPr>
            <w:tcW w:w="4395"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建築物環境衛生管理技術者免状の交付を受けている者</w:t>
            </w:r>
          </w:p>
        </w:tc>
        <w:tc>
          <w:tcPr>
            <w:tcW w:w="2920"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免状の写し</w:t>
            </w:r>
          </w:p>
        </w:tc>
      </w:tr>
      <w:tr w:rsidR="00FB38EE" w:rsidRPr="00FB38EE" w:rsidTr="00230DF6">
        <w:tc>
          <w:tcPr>
            <w:tcW w:w="1540" w:type="dxa"/>
            <w:tcBorders>
              <w:top w:val="single" w:sz="4" w:space="0" w:color="000000"/>
              <w:left w:val="single" w:sz="4" w:space="0" w:color="000000"/>
              <w:bottom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建築物ねずみ昆虫等防除業</w:t>
            </w:r>
          </w:p>
        </w:tc>
        <w:tc>
          <w:tcPr>
            <w:tcW w:w="4395"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防除作業監督者講習会修了者</w:t>
            </w:r>
          </w:p>
        </w:tc>
        <w:tc>
          <w:tcPr>
            <w:tcW w:w="2920" w:type="dxa"/>
            <w:tcBorders>
              <w:top w:val="single"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230DF6">
        <w:tc>
          <w:tcPr>
            <w:tcW w:w="1540" w:type="dxa"/>
            <w:vMerge w:val="restart"/>
            <w:tcBorders>
              <w:top w:val="single" w:sz="4" w:space="0" w:color="000000"/>
              <w:left w:val="single" w:sz="4" w:space="0" w:color="000000"/>
              <w:right w:val="single" w:sz="4" w:space="0" w:color="000000"/>
            </w:tcBorders>
          </w:tcPr>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建築物</w:t>
            </w:r>
          </w:p>
          <w:p w:rsidR="005E3CF8" w:rsidRPr="00FB38EE" w:rsidRDefault="00862832" w:rsidP="00A4024A">
            <w:pPr>
              <w:autoSpaceDE w:val="0"/>
              <w:autoSpaceDN w:val="0"/>
              <w:spacing w:line="320" w:lineRule="exact"/>
              <w:jc w:val="distribute"/>
              <w:rPr>
                <w:rFonts w:ascii="ＭＳ ゴシック" w:eastAsia="ＭＳ ゴシック" w:hAnsi="ＭＳ ゴシック"/>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環境衛生</w:t>
            </w:r>
          </w:p>
          <w:p w:rsidR="00862832" w:rsidRPr="00FB38EE" w:rsidRDefault="00862832" w:rsidP="00A4024A">
            <w:pPr>
              <w:autoSpaceDE w:val="0"/>
              <w:autoSpaceDN w:val="0"/>
              <w:spacing w:line="320" w:lineRule="exact"/>
              <w:jc w:val="distribute"/>
              <w:rPr>
                <w:rFonts w:ascii="ＭＳ ゴシック" w:eastAsia="ＭＳ ゴシック" w:hAnsi="ＭＳ ゴシック" w:cs="Times New Roman"/>
                <w:color w:val="000000" w:themeColor="text1"/>
                <w:spacing w:val="-20"/>
                <w:sz w:val="21"/>
                <w:szCs w:val="21"/>
              </w:rPr>
            </w:pPr>
            <w:r w:rsidRPr="00FB38EE">
              <w:rPr>
                <w:rFonts w:ascii="ＭＳ ゴシック" w:eastAsia="ＭＳ ゴシック" w:hAnsi="ＭＳ ゴシック" w:hint="eastAsia"/>
                <w:color w:val="000000" w:themeColor="text1"/>
                <w:spacing w:val="-20"/>
                <w:sz w:val="21"/>
                <w:szCs w:val="21"/>
              </w:rPr>
              <w:t>総合管理業</w:t>
            </w:r>
          </w:p>
        </w:tc>
        <w:tc>
          <w:tcPr>
            <w:tcW w:w="4395" w:type="dxa"/>
            <w:tcBorders>
              <w:top w:val="single" w:sz="4" w:space="0" w:color="000000"/>
              <w:left w:val="single" w:sz="4" w:space="0" w:color="000000"/>
              <w:bottom w:val="dashed" w:sz="4" w:space="0" w:color="000000"/>
              <w:right w:val="single" w:sz="4" w:space="0" w:color="000000"/>
            </w:tcBorders>
          </w:tcPr>
          <w:p w:rsidR="00862832" w:rsidRPr="00FB38EE" w:rsidRDefault="000109C1"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color w:val="000000" w:themeColor="text1"/>
                <w:sz w:val="21"/>
                <w:szCs w:val="21"/>
              </w:rPr>
              <w:t>(</w:t>
            </w:r>
            <w:r w:rsidR="00862832" w:rsidRPr="00FB38EE">
              <w:rPr>
                <w:rFonts w:ascii="ＭＳ ゴシック" w:eastAsia="ＭＳ ゴシック" w:hAnsi="ＭＳ ゴシック" w:hint="eastAsia"/>
                <w:color w:val="000000" w:themeColor="text1"/>
                <w:sz w:val="21"/>
                <w:szCs w:val="21"/>
              </w:rPr>
              <w:t>統括管理者</w:t>
            </w:r>
            <w:r w:rsidRPr="00FB38EE">
              <w:rPr>
                <w:rFonts w:ascii="ＭＳ ゴシック" w:eastAsia="ＭＳ ゴシック" w:hAnsi="ＭＳ ゴシック"/>
                <w:color w:val="000000" w:themeColor="text1"/>
                <w:sz w:val="21"/>
                <w:szCs w:val="21"/>
              </w:rPr>
              <w:t>)</w:t>
            </w:r>
          </w:p>
          <w:p w:rsidR="00862832" w:rsidRPr="00FB38EE" w:rsidRDefault="00862832" w:rsidP="00E801B4">
            <w:pPr>
              <w:autoSpaceDE w:val="0"/>
              <w:autoSpaceDN w:val="0"/>
              <w:spacing w:line="320" w:lineRule="exact"/>
              <w:ind w:firstLineChars="100" w:firstLine="21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統括管理者講習会修了者</w:t>
            </w:r>
          </w:p>
        </w:tc>
        <w:tc>
          <w:tcPr>
            <w:tcW w:w="2920" w:type="dxa"/>
            <w:tcBorders>
              <w:top w:val="single"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230DF6">
        <w:tc>
          <w:tcPr>
            <w:tcW w:w="1540" w:type="dxa"/>
            <w:vMerge/>
            <w:tcBorders>
              <w:left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dashed" w:sz="4" w:space="0" w:color="000000"/>
              <w:right w:val="single" w:sz="4" w:space="0" w:color="000000"/>
            </w:tcBorders>
          </w:tcPr>
          <w:p w:rsidR="00862832" w:rsidRPr="00FB38EE" w:rsidRDefault="000109C1"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color w:val="000000" w:themeColor="text1"/>
                <w:sz w:val="21"/>
                <w:szCs w:val="21"/>
              </w:rPr>
              <w:t>(</w:t>
            </w:r>
            <w:r w:rsidR="00862832" w:rsidRPr="00FB38EE">
              <w:rPr>
                <w:rFonts w:ascii="ＭＳ ゴシック" w:eastAsia="ＭＳ ゴシック" w:hAnsi="ＭＳ ゴシック" w:hint="eastAsia"/>
                <w:color w:val="000000" w:themeColor="text1"/>
                <w:sz w:val="21"/>
                <w:szCs w:val="21"/>
              </w:rPr>
              <w:t>清掃作業監督者</w:t>
            </w:r>
            <w:r w:rsidRPr="00FB38EE">
              <w:rPr>
                <w:rFonts w:ascii="ＭＳ ゴシック" w:eastAsia="ＭＳ ゴシック" w:hAnsi="ＭＳ ゴシック"/>
                <w:color w:val="000000" w:themeColor="text1"/>
                <w:sz w:val="21"/>
                <w:szCs w:val="21"/>
              </w:rPr>
              <w:t>)</w:t>
            </w:r>
          </w:p>
          <w:p w:rsidR="00862832" w:rsidRPr="00FB38EE" w:rsidRDefault="00862832" w:rsidP="00E801B4">
            <w:pPr>
              <w:autoSpaceDE w:val="0"/>
              <w:autoSpaceDN w:val="0"/>
              <w:spacing w:line="320" w:lineRule="exact"/>
              <w:ind w:firstLineChars="100" w:firstLine="21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建築物清掃業の場合と同じ</w:t>
            </w:r>
          </w:p>
        </w:tc>
        <w:tc>
          <w:tcPr>
            <w:tcW w:w="2920"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建築物清掃業の場合と同じ</w:t>
            </w:r>
          </w:p>
        </w:tc>
      </w:tr>
      <w:tr w:rsidR="00FB38EE" w:rsidRPr="00FB38EE" w:rsidTr="00230DF6">
        <w:tc>
          <w:tcPr>
            <w:tcW w:w="1540" w:type="dxa"/>
            <w:vMerge/>
            <w:tcBorders>
              <w:left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dashed" w:sz="4" w:space="0" w:color="000000"/>
              <w:right w:val="single" w:sz="4" w:space="0" w:color="000000"/>
            </w:tcBorders>
          </w:tcPr>
          <w:p w:rsidR="00862832" w:rsidRPr="00FB38EE" w:rsidRDefault="000109C1"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color w:val="000000" w:themeColor="text1"/>
                <w:sz w:val="21"/>
                <w:szCs w:val="21"/>
              </w:rPr>
              <w:t>(</w:t>
            </w:r>
            <w:r w:rsidR="00862832" w:rsidRPr="00FB38EE">
              <w:rPr>
                <w:rFonts w:ascii="ＭＳ ゴシック" w:eastAsia="ＭＳ ゴシック" w:hAnsi="ＭＳ ゴシック" w:hint="eastAsia"/>
                <w:color w:val="000000" w:themeColor="text1"/>
                <w:sz w:val="21"/>
                <w:szCs w:val="21"/>
              </w:rPr>
              <w:t>空調給排水管理監督者</w:t>
            </w:r>
            <w:r w:rsidRPr="00FB38EE">
              <w:rPr>
                <w:rFonts w:ascii="ＭＳ ゴシック" w:eastAsia="ＭＳ ゴシック" w:hAnsi="ＭＳ ゴシック"/>
                <w:color w:val="000000" w:themeColor="text1"/>
                <w:sz w:val="21"/>
                <w:szCs w:val="21"/>
              </w:rPr>
              <w:t>)</w:t>
            </w:r>
          </w:p>
          <w:p w:rsidR="00862832" w:rsidRPr="00FB38EE" w:rsidRDefault="00862832" w:rsidP="00E801B4">
            <w:pPr>
              <w:autoSpaceDE w:val="0"/>
              <w:autoSpaceDN w:val="0"/>
              <w:spacing w:line="320" w:lineRule="exact"/>
              <w:ind w:firstLineChars="100" w:firstLine="21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空調給排水管理監督者講習会修了者</w:t>
            </w:r>
          </w:p>
        </w:tc>
        <w:tc>
          <w:tcPr>
            <w:tcW w:w="2920" w:type="dxa"/>
            <w:tcBorders>
              <w:top w:val="dashed" w:sz="4" w:space="0" w:color="000000"/>
              <w:left w:val="single" w:sz="4" w:space="0" w:color="000000"/>
              <w:bottom w:val="dashed"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講習会修了証書の写し</w:t>
            </w:r>
          </w:p>
        </w:tc>
      </w:tr>
      <w:tr w:rsidR="00FB38EE" w:rsidRPr="00FB38EE" w:rsidTr="00230DF6">
        <w:tc>
          <w:tcPr>
            <w:tcW w:w="1540" w:type="dxa"/>
            <w:vMerge/>
            <w:tcBorders>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p>
        </w:tc>
        <w:tc>
          <w:tcPr>
            <w:tcW w:w="4395" w:type="dxa"/>
            <w:tcBorders>
              <w:top w:val="dashed" w:sz="4" w:space="0" w:color="000000"/>
              <w:left w:val="single" w:sz="4" w:space="0" w:color="000000"/>
              <w:bottom w:val="single" w:sz="4" w:space="0" w:color="000000"/>
              <w:right w:val="single" w:sz="4" w:space="0" w:color="000000"/>
            </w:tcBorders>
          </w:tcPr>
          <w:p w:rsidR="00862832" w:rsidRPr="00FB38EE" w:rsidRDefault="000109C1"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color w:val="000000" w:themeColor="text1"/>
                <w:sz w:val="21"/>
                <w:szCs w:val="21"/>
              </w:rPr>
              <w:t>(</w:t>
            </w:r>
            <w:r w:rsidR="00862832" w:rsidRPr="00FB38EE">
              <w:rPr>
                <w:rFonts w:ascii="ＭＳ ゴシック" w:eastAsia="ＭＳ ゴシック" w:hAnsi="ＭＳ ゴシック" w:hint="eastAsia"/>
                <w:color w:val="000000" w:themeColor="text1"/>
                <w:sz w:val="21"/>
                <w:szCs w:val="21"/>
              </w:rPr>
              <w:t>空気環境測定実施者</w:t>
            </w:r>
            <w:r w:rsidRPr="00FB38EE">
              <w:rPr>
                <w:rFonts w:ascii="ＭＳ ゴシック" w:eastAsia="ＭＳ ゴシック" w:hAnsi="ＭＳ ゴシック"/>
                <w:color w:val="000000" w:themeColor="text1"/>
                <w:sz w:val="21"/>
                <w:szCs w:val="21"/>
              </w:rPr>
              <w:t>)</w:t>
            </w:r>
          </w:p>
          <w:p w:rsidR="00862832" w:rsidRPr="00FB38EE" w:rsidRDefault="00862832" w:rsidP="00E801B4">
            <w:pPr>
              <w:autoSpaceDE w:val="0"/>
              <w:autoSpaceDN w:val="0"/>
              <w:spacing w:line="320" w:lineRule="exact"/>
              <w:ind w:firstLineChars="100" w:firstLine="210"/>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建築物空気環境測定業と同じ</w:t>
            </w:r>
          </w:p>
        </w:tc>
        <w:tc>
          <w:tcPr>
            <w:tcW w:w="2920" w:type="dxa"/>
            <w:tcBorders>
              <w:top w:val="dashed" w:sz="4" w:space="0" w:color="000000"/>
              <w:left w:val="single" w:sz="4" w:space="0" w:color="000000"/>
              <w:bottom w:val="single" w:sz="4" w:space="0" w:color="000000"/>
              <w:right w:val="single" w:sz="4" w:space="0" w:color="000000"/>
            </w:tcBorders>
          </w:tcPr>
          <w:p w:rsidR="00862832" w:rsidRPr="00FB38EE" w:rsidRDefault="00862832" w:rsidP="00E801B4">
            <w:pPr>
              <w:autoSpaceDE w:val="0"/>
              <w:autoSpaceDN w:val="0"/>
              <w:spacing w:line="320" w:lineRule="exact"/>
              <w:rPr>
                <w:rFonts w:ascii="ＭＳ ゴシック" w:eastAsia="ＭＳ ゴシック" w:hAnsi="ＭＳ ゴシック" w:cs="Times New Roman"/>
                <w:color w:val="000000" w:themeColor="text1"/>
                <w:spacing w:val="2"/>
                <w:sz w:val="21"/>
                <w:szCs w:val="21"/>
              </w:rPr>
            </w:pPr>
            <w:r w:rsidRPr="00FB38EE">
              <w:rPr>
                <w:rFonts w:ascii="ＭＳ ゴシック" w:eastAsia="ＭＳ ゴシック" w:hAnsi="ＭＳ ゴシック" w:hint="eastAsia"/>
                <w:color w:val="000000" w:themeColor="text1"/>
                <w:sz w:val="21"/>
                <w:szCs w:val="21"/>
              </w:rPr>
              <w:t>建築物空気環境測定業と同じ</w:t>
            </w:r>
          </w:p>
        </w:tc>
      </w:tr>
    </w:tbl>
    <w:p w:rsidR="00862832" w:rsidRPr="00FB38EE" w:rsidRDefault="000109C1" w:rsidP="004410DB">
      <w:pPr>
        <w:pStyle w:val="4"/>
        <w:ind w:leftChars="200" w:left="720" w:hangingChars="100" w:hanging="240"/>
        <w:rPr>
          <w:rFonts w:ascii="ＭＳ ゴシック" w:eastAsia="ＭＳ ゴシック" w:hAnsi="ＭＳ ゴシック" w:cs="Times New Roman"/>
          <w:b w:val="0"/>
          <w:color w:val="000000" w:themeColor="text1"/>
          <w:spacing w:val="2"/>
          <w:szCs w:val="24"/>
        </w:rPr>
      </w:pPr>
      <w:bookmarkStart w:id="37" w:name="_Toc332198448"/>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ｵ</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従事者の研修の実施状況を記載した書面には、次の事項を記入するものであること。</w:t>
      </w:r>
      <w:r w:rsidRPr="00FB38EE">
        <w:rPr>
          <w:rFonts w:ascii="ＭＳ ゴシック" w:eastAsia="ＭＳ ゴシック" w:hAnsi="ＭＳ ゴシック" w:hint="eastAsia"/>
          <w:b w:val="0"/>
          <w:color w:val="000000" w:themeColor="text1"/>
          <w:szCs w:val="24"/>
        </w:rPr>
        <w:t>(</w:t>
      </w:r>
      <w:r w:rsidR="00230DF6" w:rsidRPr="00FB38EE">
        <w:rPr>
          <w:rFonts w:ascii="ＭＳ ゴシック" w:eastAsia="ＭＳ ゴシック" w:hAnsi="ＭＳ ゴシック" w:hint="eastAsia"/>
          <w:b w:val="0"/>
          <w:color w:val="000000" w:themeColor="text1"/>
          <w:szCs w:val="24"/>
        </w:rPr>
        <w:t>別記様式第４</w:t>
      </w:r>
      <w:r w:rsidRPr="00FB38EE">
        <w:rPr>
          <w:rFonts w:ascii="ＭＳ ゴシック" w:eastAsia="ＭＳ ゴシック" w:hAnsi="ＭＳ ゴシック" w:hint="eastAsia"/>
          <w:b w:val="0"/>
          <w:color w:val="000000" w:themeColor="text1"/>
          <w:szCs w:val="24"/>
        </w:rPr>
        <w:t>)</w:t>
      </w:r>
      <w:bookmarkEnd w:id="37"/>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ａ</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研修の期日</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ｂ</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研修の内容</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ｃ</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指導員の氏名及び資格を有する場合はその資格</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ｄ</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対象従事者数及び参加従事者数</w:t>
      </w:r>
    </w:p>
    <w:p w:rsidR="00230DF6" w:rsidRPr="00FB38EE" w:rsidRDefault="00862832" w:rsidP="004410DB">
      <w:pPr>
        <w:autoSpaceDE w:val="0"/>
        <w:autoSpaceDN w:val="0"/>
        <w:ind w:leftChars="400" w:left="96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本書面は、初めて登録しようとする場合には、過去１年間の実績及び今後</w:t>
      </w:r>
      <w:r w:rsidR="00230DF6" w:rsidRPr="00FB38EE">
        <w:rPr>
          <w:rFonts w:ascii="ＭＳ ゴシック" w:eastAsia="ＭＳ ゴシック" w:hAnsi="ＭＳ ゴシック" w:hint="eastAsia"/>
          <w:color w:val="000000" w:themeColor="text1"/>
          <w:szCs w:val="24"/>
        </w:rPr>
        <w:t>１</w:t>
      </w:r>
      <w:r w:rsidRPr="00FB38EE">
        <w:rPr>
          <w:rFonts w:ascii="ＭＳ ゴシック" w:eastAsia="ＭＳ ゴシック" w:hAnsi="ＭＳ ゴシック" w:hint="eastAsia"/>
          <w:color w:val="000000" w:themeColor="text1"/>
          <w:szCs w:val="24"/>
        </w:rPr>
        <w:t>年間の計画について、２回目以降の登録の場合には、過去６年間の実績及び今後</w:t>
      </w:r>
      <w:r w:rsidR="00230DF6" w:rsidRPr="00FB38EE">
        <w:rPr>
          <w:rFonts w:ascii="ＭＳ ゴシック" w:eastAsia="ＭＳ ゴシック" w:hAnsi="ＭＳ ゴシック" w:hint="eastAsia"/>
          <w:color w:val="000000" w:themeColor="text1"/>
          <w:szCs w:val="24"/>
        </w:rPr>
        <w:t>１</w:t>
      </w:r>
      <w:r w:rsidRPr="00FB38EE">
        <w:rPr>
          <w:rFonts w:ascii="ＭＳ ゴシック" w:eastAsia="ＭＳ ゴシック" w:hAnsi="ＭＳ ゴシック" w:hint="eastAsia"/>
          <w:color w:val="000000" w:themeColor="text1"/>
          <w:szCs w:val="24"/>
        </w:rPr>
        <w:t>年間の計画について記入するものであること。</w:t>
      </w:r>
    </w:p>
    <w:p w:rsidR="00230DF6" w:rsidRPr="00FB38EE" w:rsidRDefault="00862832" w:rsidP="004410DB">
      <w:pPr>
        <w:autoSpaceDE w:val="0"/>
        <w:autoSpaceDN w:val="0"/>
        <w:ind w:leftChars="400" w:left="96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なお、作業従事者の研修</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以下「従事者研修」という。</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については、毎年度の実施状況を記載した書類が提出されることとなるので、従事する者全てが受講できるか、指導員の資格等の記載内容を審査すること。</w:t>
      </w:r>
    </w:p>
    <w:p w:rsidR="00862832" w:rsidRPr="00FB38EE" w:rsidRDefault="00862832" w:rsidP="004410DB">
      <w:pPr>
        <w:autoSpaceDE w:val="0"/>
        <w:autoSpaceDN w:val="0"/>
        <w:ind w:leftChars="400" w:left="96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また、諸般の事情により事業主が自ら行う従事者研修については、研修</w:t>
      </w:r>
      <w:r w:rsidRPr="00FB38EE">
        <w:rPr>
          <w:rFonts w:ascii="ＭＳ ゴシック" w:eastAsia="ＭＳ ゴシック" w:hAnsi="ＭＳ ゴシック" w:hint="eastAsia"/>
          <w:color w:val="000000" w:themeColor="text1"/>
          <w:szCs w:val="24"/>
        </w:rPr>
        <w:lastRenderedPageBreak/>
        <w:t>に使用する教材及び研修の指導にあたる者等に関し、登録団体が行う研修に相当するものであるか否かを十分審査すること。また、審査の結果内容が不十分である場合は、改善計画を提出させる等適切な指導を行うこと。</w:t>
      </w:r>
    </w:p>
    <w:p w:rsidR="00862832" w:rsidRPr="00FB38EE" w:rsidRDefault="000109C1" w:rsidP="00E801B4">
      <w:pPr>
        <w:pStyle w:val="4"/>
        <w:ind w:leftChars="200" w:left="720" w:hangingChars="100" w:hanging="240"/>
        <w:rPr>
          <w:rFonts w:ascii="ＭＳ ゴシック" w:eastAsia="ＭＳ ゴシック" w:hAnsi="ＭＳ ゴシック" w:cs="Times New Roman"/>
          <w:b w:val="0"/>
          <w:color w:val="000000" w:themeColor="text1"/>
          <w:spacing w:val="2"/>
          <w:szCs w:val="24"/>
        </w:rPr>
      </w:pPr>
      <w:bookmarkStart w:id="38" w:name="_Toc332198449"/>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ｶ</w:t>
      </w:r>
      <w:r w:rsidRPr="00FB38EE">
        <w:rPr>
          <w:rFonts w:ascii="ＭＳ ゴシック" w:eastAsia="ＭＳ ゴシック" w:hAnsi="ＭＳ ゴシック"/>
          <w:b w:val="0"/>
          <w:color w:val="000000" w:themeColor="text1"/>
          <w:szCs w:val="24"/>
        </w:rPr>
        <w:t>)</w:t>
      </w:r>
      <w:r w:rsidR="00230DF6"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作業及び作業に用いる機械器具その他の設備の維持管理の方法を記載した書面には、次の事項を記入するものであること。</w:t>
      </w:r>
      <w:r w:rsidRPr="00FB38EE">
        <w:rPr>
          <w:rFonts w:ascii="ＭＳ ゴシック" w:eastAsia="ＭＳ ゴシック" w:hAnsi="ＭＳ ゴシック" w:hint="eastAsia"/>
          <w:b w:val="0"/>
          <w:color w:val="000000" w:themeColor="text1"/>
          <w:szCs w:val="24"/>
        </w:rPr>
        <w:t>(</w:t>
      </w:r>
      <w:r w:rsidR="00230DF6" w:rsidRPr="00FB38EE">
        <w:rPr>
          <w:rFonts w:ascii="ＭＳ ゴシック" w:eastAsia="ＭＳ ゴシック" w:hAnsi="ＭＳ ゴシック" w:hint="eastAsia"/>
          <w:b w:val="0"/>
          <w:color w:val="000000" w:themeColor="text1"/>
          <w:szCs w:val="24"/>
        </w:rPr>
        <w:t>別記様式第５－１，５－２</w:t>
      </w:r>
      <w:r w:rsidRPr="00FB38EE">
        <w:rPr>
          <w:rFonts w:ascii="ＭＳ ゴシック" w:eastAsia="ＭＳ ゴシック" w:hAnsi="ＭＳ ゴシック" w:hint="eastAsia"/>
          <w:b w:val="0"/>
          <w:color w:val="000000" w:themeColor="text1"/>
          <w:szCs w:val="24"/>
        </w:rPr>
        <w:t>)</w:t>
      </w:r>
      <w:bookmarkEnd w:id="38"/>
    </w:p>
    <w:p w:rsidR="00862832" w:rsidRPr="00FB38EE" w:rsidRDefault="00230DF6"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ａ</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作業班の編成</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ｂ</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作業班ごとの監督者等の氏名</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ｃ</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使用する機械器具</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ｄ</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作業手順</w:t>
      </w:r>
    </w:p>
    <w:p w:rsidR="00862832" w:rsidRPr="00FB38EE" w:rsidRDefault="00230DF6" w:rsidP="004410D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ｅ</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業務を委託する際の手順及び委託した業務の実施状況の把握方法</w:t>
      </w:r>
    </w:p>
    <w:p w:rsidR="00862832" w:rsidRPr="00FB38EE" w:rsidRDefault="00230DF6" w:rsidP="00B677AA">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ｆ</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苦情及び緊急の連絡に対する体制</w:t>
      </w:r>
    </w:p>
    <w:p w:rsidR="00862832" w:rsidRPr="00FB38EE" w:rsidRDefault="00862832" w:rsidP="00032133">
      <w:pPr>
        <w:autoSpaceDE w:val="0"/>
        <w:autoSpaceDN w:val="0"/>
        <w:ind w:leftChars="300" w:left="72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なお、</w:t>
      </w:r>
      <w:r w:rsidR="003D0EC8">
        <w:rPr>
          <w:rFonts w:ascii="ＭＳ ゴシック" w:eastAsia="ＭＳ ゴシック" w:hAnsi="ＭＳ ゴシック" w:hint="eastAsia"/>
          <w:color w:val="000000" w:themeColor="text1"/>
          <w:szCs w:val="24"/>
        </w:rPr>
        <w:t>ｄの作業手順</w:t>
      </w:r>
      <w:r w:rsidRPr="00FB38EE">
        <w:rPr>
          <w:rFonts w:ascii="ＭＳ ゴシック" w:eastAsia="ＭＳ ゴシック" w:hAnsi="ＭＳ ゴシック" w:hint="eastAsia"/>
          <w:color w:val="000000" w:themeColor="text1"/>
          <w:szCs w:val="24"/>
        </w:rPr>
        <w:t>については、登録業種に応じ、下記の内容を含むものとすること。</w:t>
      </w:r>
    </w:p>
    <w:p w:rsidR="00230DF6" w:rsidRPr="00FB38EE" w:rsidRDefault="00230DF6" w:rsidP="00032133">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１号　建築物清掃業</w:t>
      </w:r>
    </w:p>
    <w:p w:rsidR="00862832" w:rsidRPr="00FB38EE" w:rsidRDefault="00862832" w:rsidP="00032133">
      <w:pPr>
        <w:autoSpaceDE w:val="0"/>
        <w:autoSpaceDN w:val="0"/>
        <w:ind w:leftChars="420" w:left="1248"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作業工程</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日常清掃を行わない箇所についての定期点検に関する事項を含む。</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機械器具等の点検の方法</w:t>
      </w:r>
    </w:p>
    <w:p w:rsidR="00862832" w:rsidRPr="00FB38EE" w:rsidRDefault="00862832" w:rsidP="00032133">
      <w:pPr>
        <w:autoSpaceDE w:val="0"/>
        <w:autoSpaceDN w:val="0"/>
        <w:ind w:leftChars="400" w:left="120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清掃作業に伴って排出されるごみや清掃作業によって生じる排水の処理方法</w:t>
      </w:r>
    </w:p>
    <w:p w:rsidR="00862832" w:rsidRPr="00FB38EE" w:rsidRDefault="00862832" w:rsidP="00032133">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作業報告作成の手順</w:t>
      </w:r>
    </w:p>
    <w:p w:rsidR="004B28D6" w:rsidRPr="00FB38EE" w:rsidRDefault="004B28D6" w:rsidP="00032133">
      <w:pPr>
        <w:autoSpaceDE w:val="0"/>
        <w:autoSpaceDN w:val="0"/>
        <w:ind w:firstLineChars="400" w:firstLine="960"/>
        <w:rPr>
          <w:rFonts w:ascii="ＭＳ ゴシック" w:eastAsia="ＭＳ ゴシック" w:hAnsi="ＭＳ ゴシック"/>
          <w:color w:val="000000" w:themeColor="text1"/>
          <w:szCs w:val="24"/>
        </w:rPr>
      </w:pPr>
    </w:p>
    <w:p w:rsidR="00862832" w:rsidRPr="00FB38EE" w:rsidRDefault="00230DF6" w:rsidP="00032133">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２号　建築物空気環境測定業</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空気環境の測定方法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測定器の点検、校正等の方法並びにこれらの記録の保管方法</w:t>
      </w:r>
    </w:p>
    <w:p w:rsidR="00862832" w:rsidRPr="00FB38EE" w:rsidRDefault="00862832" w:rsidP="00032133">
      <w:pPr>
        <w:autoSpaceDE w:val="0"/>
        <w:autoSpaceDN w:val="0"/>
        <w:ind w:leftChars="400" w:left="120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測定結果報告作成の手順並びに測定結果の保存方法及び保存責任者の氏名</w:t>
      </w:r>
    </w:p>
    <w:p w:rsidR="004B28D6" w:rsidRPr="00FB38EE" w:rsidRDefault="004B28D6" w:rsidP="00032133">
      <w:pPr>
        <w:autoSpaceDE w:val="0"/>
        <w:autoSpaceDN w:val="0"/>
        <w:ind w:leftChars="400" w:left="1200" w:hangingChars="100" w:hanging="240"/>
        <w:rPr>
          <w:rFonts w:ascii="ＭＳ ゴシック" w:eastAsia="ＭＳ ゴシック" w:hAnsi="ＭＳ ゴシック"/>
          <w:color w:val="000000" w:themeColor="text1"/>
          <w:szCs w:val="24"/>
        </w:rPr>
      </w:pPr>
    </w:p>
    <w:p w:rsidR="00230DF6" w:rsidRPr="00FB38EE" w:rsidRDefault="00230DF6" w:rsidP="00032133">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３号　建築物空気調和用ダクト清掃業</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作業工程</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ダクト清掃の効果の確認方法に関する事項を含む。</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機械器具等の点検の方法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ダクト清掃に伴って排出されるごみの処理方法</w:t>
      </w:r>
    </w:p>
    <w:p w:rsidR="00862832" w:rsidRPr="00FB38EE" w:rsidRDefault="00862832" w:rsidP="00032133">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作業報告作成の手順</w:t>
      </w:r>
    </w:p>
    <w:p w:rsidR="004B28D6" w:rsidRPr="00FB38EE" w:rsidRDefault="004B28D6" w:rsidP="00032133">
      <w:pPr>
        <w:autoSpaceDE w:val="0"/>
        <w:autoSpaceDN w:val="0"/>
        <w:ind w:firstLineChars="400" w:firstLine="960"/>
        <w:rPr>
          <w:rFonts w:ascii="ＭＳ ゴシック" w:eastAsia="ＭＳ ゴシック" w:hAnsi="ＭＳ ゴシック"/>
          <w:color w:val="000000" w:themeColor="text1"/>
          <w:szCs w:val="24"/>
        </w:rPr>
      </w:pPr>
    </w:p>
    <w:p w:rsidR="00230DF6" w:rsidRPr="00FB38EE" w:rsidRDefault="00230DF6" w:rsidP="00032133">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４号　建築物飲料水水質検査業</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水質検査の方法</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試料の採水及び保存に関する事項を含む。</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試薬及び標準物質の保管方法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lastRenderedPageBreak/>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検査室の整理及び清掃の方法並びに管理責任者の氏名</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機械器具等の点検等の方法並びにこれらの記録の保管方法</w:t>
      </w:r>
    </w:p>
    <w:p w:rsidR="00862832" w:rsidRPr="00FB38EE" w:rsidRDefault="00862832" w:rsidP="00032133">
      <w:pPr>
        <w:autoSpaceDE w:val="0"/>
        <w:autoSpaceDN w:val="0"/>
        <w:ind w:leftChars="400" w:left="120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測定結果報告作成の手順並びに測定結果の保存方法及び保存責任者の氏名</w:t>
      </w:r>
    </w:p>
    <w:p w:rsidR="004B28D6" w:rsidRPr="00FB38EE" w:rsidRDefault="004B28D6" w:rsidP="00032133">
      <w:pPr>
        <w:autoSpaceDE w:val="0"/>
        <w:autoSpaceDN w:val="0"/>
        <w:ind w:leftChars="400" w:left="1200" w:hangingChars="100" w:hanging="240"/>
        <w:rPr>
          <w:rFonts w:ascii="ＭＳ ゴシック" w:eastAsia="ＭＳ ゴシック" w:hAnsi="ＭＳ ゴシック"/>
          <w:color w:val="000000" w:themeColor="text1"/>
          <w:szCs w:val="24"/>
        </w:rPr>
      </w:pPr>
    </w:p>
    <w:p w:rsidR="003144C7" w:rsidRPr="00FB38EE" w:rsidRDefault="003144C7" w:rsidP="00032133">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５号　建築物飲料水貯水槽清掃業</w:t>
      </w:r>
    </w:p>
    <w:p w:rsidR="00862832" w:rsidRPr="00FB38EE" w:rsidRDefault="00862832" w:rsidP="00032133">
      <w:pPr>
        <w:autoSpaceDE w:val="0"/>
        <w:autoSpaceDN w:val="0"/>
        <w:ind w:leftChars="400" w:left="120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作業工程</w:t>
      </w:r>
      <w:r w:rsidR="000109C1" w:rsidRPr="00FB38EE">
        <w:rPr>
          <w:rFonts w:ascii="ＭＳ ゴシック" w:eastAsia="ＭＳ ゴシック" w:hAnsi="ＭＳ ゴシック" w:hint="eastAsia"/>
          <w:color w:val="000000" w:themeColor="text1"/>
          <w:szCs w:val="24"/>
        </w:rPr>
        <w:t>(</w:t>
      </w:r>
      <w:r w:rsidR="004144FE" w:rsidRPr="00FB38EE">
        <w:rPr>
          <w:rFonts w:ascii="ＭＳ ゴシック" w:eastAsia="ＭＳ ゴシック" w:hAnsi="ＭＳ ゴシック" w:hint="eastAsia"/>
          <w:color w:val="000000" w:themeColor="text1"/>
          <w:szCs w:val="24"/>
        </w:rPr>
        <w:t>貯水槽清掃後における貯水槽の水等の検査方法に関する事</w:t>
      </w:r>
      <w:r w:rsidRPr="00FB38EE">
        <w:rPr>
          <w:rFonts w:ascii="ＭＳ ゴシック" w:eastAsia="ＭＳ ゴシック" w:hAnsi="ＭＳ ゴシック" w:hint="eastAsia"/>
          <w:color w:val="000000" w:themeColor="text1"/>
          <w:szCs w:val="24"/>
        </w:rPr>
        <w:t>項を含む。</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使用する塩素剤の名称及び使用方法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機械器具の洗浄、作業衣等の消毒の方法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機械器具等の点検の方法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保管庫の管理責任者の氏名</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従事者の検便等の時期及び検査機関</w:t>
      </w:r>
    </w:p>
    <w:p w:rsidR="00862832" w:rsidRPr="00FB38EE" w:rsidRDefault="00862832" w:rsidP="00032133">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7</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作業報告作成の手順</w:t>
      </w:r>
    </w:p>
    <w:p w:rsidR="004B28D6" w:rsidRPr="00FB38EE" w:rsidRDefault="004B28D6" w:rsidP="00032133">
      <w:pPr>
        <w:autoSpaceDE w:val="0"/>
        <w:autoSpaceDN w:val="0"/>
        <w:ind w:firstLineChars="400" w:firstLine="960"/>
        <w:rPr>
          <w:rFonts w:ascii="ＭＳ ゴシック" w:eastAsia="ＭＳ ゴシック" w:hAnsi="ＭＳ ゴシック"/>
          <w:color w:val="000000" w:themeColor="text1"/>
          <w:szCs w:val="24"/>
        </w:rPr>
      </w:pPr>
    </w:p>
    <w:p w:rsidR="003144C7" w:rsidRPr="00FB38EE" w:rsidRDefault="003144C7" w:rsidP="00032133">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６</w:t>
      </w:r>
      <w:r w:rsidR="004B64BC" w:rsidRPr="00FB38EE">
        <w:rPr>
          <w:rFonts w:ascii="ＭＳ ゴシック" w:eastAsia="ＭＳ ゴシック" w:hAnsi="ＭＳ ゴシック" w:hint="eastAsia"/>
          <w:color w:val="000000" w:themeColor="text1"/>
          <w:szCs w:val="24"/>
        </w:rPr>
        <w:t>号　建築物排</w:t>
      </w:r>
      <w:r w:rsidRPr="00FB38EE">
        <w:rPr>
          <w:rFonts w:ascii="ＭＳ ゴシック" w:eastAsia="ＭＳ ゴシック" w:hAnsi="ＭＳ ゴシック" w:hint="eastAsia"/>
          <w:color w:val="000000" w:themeColor="text1"/>
          <w:szCs w:val="24"/>
        </w:rPr>
        <w:t>水管清掃業</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作業工程</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排水管の清掃の効果の確認方法に関する事項を含む。</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機械器具等の点検の方法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保管庫の管理責任者の氏名</w:t>
      </w:r>
    </w:p>
    <w:p w:rsidR="00862832" w:rsidRPr="00FB38EE" w:rsidRDefault="00862832" w:rsidP="00032133">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作業報告作成の手順</w:t>
      </w:r>
    </w:p>
    <w:p w:rsidR="004B28D6" w:rsidRPr="00FB38EE" w:rsidRDefault="004B28D6" w:rsidP="00032133">
      <w:pPr>
        <w:autoSpaceDE w:val="0"/>
        <w:autoSpaceDN w:val="0"/>
        <w:ind w:firstLineChars="400" w:firstLine="960"/>
        <w:rPr>
          <w:rFonts w:ascii="ＭＳ ゴシック" w:eastAsia="ＭＳ ゴシック" w:hAnsi="ＭＳ ゴシック"/>
          <w:color w:val="000000" w:themeColor="text1"/>
          <w:szCs w:val="24"/>
        </w:rPr>
      </w:pPr>
    </w:p>
    <w:p w:rsidR="003144C7" w:rsidRPr="00FB38EE" w:rsidRDefault="003144C7" w:rsidP="00032133">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７号　建築物ねずみ昆虫等防除業</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作業工程</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事前調査及び事後調査の方法に関する事項を含む。</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使用する薬剤の種類</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薬剤の保管方法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機械器具等の点検の方法</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保管庫の管理責任者の氏名</w:t>
      </w:r>
    </w:p>
    <w:p w:rsidR="00862832" w:rsidRPr="00FB38EE" w:rsidRDefault="00862832" w:rsidP="00032133">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作業報告作成の手順</w:t>
      </w:r>
    </w:p>
    <w:p w:rsidR="004B28D6" w:rsidRPr="00FB38EE" w:rsidRDefault="004B28D6" w:rsidP="00032133">
      <w:pPr>
        <w:autoSpaceDE w:val="0"/>
        <w:autoSpaceDN w:val="0"/>
        <w:ind w:firstLineChars="400" w:firstLine="960"/>
        <w:rPr>
          <w:rFonts w:ascii="ＭＳ ゴシック" w:eastAsia="ＭＳ ゴシック" w:hAnsi="ＭＳ ゴシック"/>
          <w:color w:val="000000" w:themeColor="text1"/>
          <w:szCs w:val="24"/>
        </w:rPr>
      </w:pPr>
    </w:p>
    <w:p w:rsidR="003144C7" w:rsidRPr="00FB38EE" w:rsidRDefault="003144C7" w:rsidP="00032133">
      <w:pPr>
        <w:autoSpaceDE w:val="0"/>
        <w:autoSpaceDN w:val="0"/>
        <w:ind w:firstLineChars="300" w:firstLine="72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８号　建築物環境衛生総合管理業</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１号及び２号に掲げる事項</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空気環境の調整、給水及び排水の管理並びに飲料水の水質検査の方法</w:t>
      </w:r>
    </w:p>
    <w:p w:rsidR="00862832" w:rsidRPr="00FB38EE" w:rsidRDefault="00862832" w:rsidP="00B677AA">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E801B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及び</w:t>
      </w:r>
      <w:r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に関する作業報告作成の手順</w:t>
      </w:r>
    </w:p>
    <w:p w:rsidR="004B28D6" w:rsidRPr="00FB38EE" w:rsidRDefault="004B28D6" w:rsidP="004B28D6">
      <w:pPr>
        <w:autoSpaceDE w:val="0"/>
        <w:autoSpaceDN w:val="0"/>
        <w:ind w:firstLineChars="400" w:firstLine="976"/>
        <w:rPr>
          <w:rFonts w:ascii="ＭＳ ゴシック" w:eastAsia="ＭＳ ゴシック" w:hAnsi="ＭＳ ゴシック" w:cs="Times New Roman"/>
          <w:color w:val="000000" w:themeColor="text1"/>
          <w:spacing w:val="2"/>
          <w:szCs w:val="24"/>
        </w:rPr>
      </w:pPr>
    </w:p>
    <w:p w:rsidR="00862832" w:rsidRPr="00FB38EE" w:rsidRDefault="00862832" w:rsidP="00AF23EA">
      <w:pPr>
        <w:pStyle w:val="3"/>
        <w:autoSpaceDE w:val="0"/>
        <w:autoSpaceDN w:val="0"/>
        <w:ind w:leftChars="0" w:left="0" w:firstLineChars="200" w:firstLine="480"/>
        <w:rPr>
          <w:rFonts w:ascii="ＭＳ ゴシック" w:eastAsia="ＭＳ ゴシック" w:hAnsi="ＭＳ ゴシック" w:cs="Times New Roman"/>
          <w:color w:val="000000" w:themeColor="text1"/>
          <w:spacing w:val="2"/>
          <w:szCs w:val="24"/>
        </w:rPr>
      </w:pPr>
      <w:bookmarkStart w:id="39" w:name="_Toc332111509"/>
      <w:bookmarkStart w:id="40" w:name="_Toc332111543"/>
      <w:bookmarkStart w:id="41" w:name="_Toc332198450"/>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登録手数料</w:t>
      </w:r>
      <w:bookmarkEnd w:id="39"/>
      <w:bookmarkEnd w:id="40"/>
      <w:bookmarkEnd w:id="41"/>
    </w:p>
    <w:p w:rsidR="00862832" w:rsidRPr="00923A6E" w:rsidRDefault="00862832" w:rsidP="00B677AA">
      <w:pPr>
        <w:autoSpaceDE w:val="0"/>
        <w:autoSpaceDN w:val="0"/>
        <w:ind w:leftChars="400" w:left="960"/>
        <w:rPr>
          <w:rFonts w:ascii="ＭＳ ゴシック" w:eastAsia="ＭＳ ゴシック" w:hAnsi="ＭＳ ゴシック" w:cs="Times New Roman"/>
          <w:strike/>
          <w:color w:val="000000" w:themeColor="text1"/>
          <w:spacing w:val="2"/>
          <w:szCs w:val="24"/>
        </w:rPr>
      </w:pPr>
      <w:r w:rsidRPr="00FB38EE">
        <w:rPr>
          <w:rFonts w:ascii="ＭＳ ゴシック" w:eastAsia="ＭＳ ゴシック" w:hAnsi="ＭＳ ゴシック" w:hint="eastAsia"/>
          <w:color w:val="000000" w:themeColor="text1"/>
          <w:szCs w:val="24"/>
        </w:rPr>
        <w:t>申請にあたっては、次の表の名称区分に応じて登録手数料を徴収すること。</w:t>
      </w:r>
      <w:r w:rsidR="000109C1" w:rsidRPr="003819A2">
        <w:rPr>
          <w:rFonts w:ascii="ＭＳ ゴシック" w:eastAsia="ＭＳ ゴシック" w:hAnsi="ＭＳ ゴシック"/>
          <w:color w:val="000000" w:themeColor="text1"/>
          <w:szCs w:val="24"/>
        </w:rPr>
        <w:lastRenderedPageBreak/>
        <w:t>(</w:t>
      </w:r>
      <w:r w:rsidRPr="003819A2">
        <w:rPr>
          <w:rFonts w:ascii="ＭＳ ゴシック" w:eastAsia="ＭＳ ゴシック" w:hAnsi="ＭＳ ゴシック" w:hint="eastAsia"/>
          <w:color w:val="000000" w:themeColor="text1"/>
          <w:szCs w:val="24"/>
        </w:rPr>
        <w:t>手数料条例第</w:t>
      </w:r>
      <w:r w:rsidRPr="003819A2">
        <w:rPr>
          <w:rFonts w:ascii="ＭＳ ゴシック" w:eastAsia="ＭＳ ゴシック" w:hAnsi="ＭＳ ゴシック"/>
          <w:color w:val="000000" w:themeColor="text1"/>
          <w:szCs w:val="24"/>
        </w:rPr>
        <w:t>2</w:t>
      </w:r>
      <w:r w:rsidRPr="003819A2">
        <w:rPr>
          <w:rFonts w:ascii="ＭＳ ゴシック" w:eastAsia="ＭＳ ゴシック" w:hAnsi="ＭＳ ゴシック" w:hint="eastAsia"/>
          <w:color w:val="000000" w:themeColor="text1"/>
          <w:szCs w:val="24"/>
        </w:rPr>
        <w:t>条</w:t>
      </w:r>
      <w:r w:rsidR="000109C1" w:rsidRPr="003819A2">
        <w:rPr>
          <w:rFonts w:ascii="ＭＳ ゴシック" w:eastAsia="ＭＳ ゴシック" w:hAnsi="ＭＳ ゴシック"/>
          <w:color w:val="000000" w:themeColor="text1"/>
          <w:szCs w:val="24"/>
        </w:rPr>
        <w:t>)</w: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75"/>
        <w:gridCol w:w="2484"/>
      </w:tblGrid>
      <w:tr w:rsidR="00FB38EE" w:rsidRPr="00FB38EE" w:rsidTr="00A26CA1">
        <w:trPr>
          <w:trHeight w:val="275"/>
        </w:trPr>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名称区分</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手数料の額</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建築物清掃業者登録手数料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建築物空気環境測定業者登録手数料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建築物空気調和用ダクト清掃業</w:t>
            </w:r>
            <w:bookmarkStart w:id="42" w:name="ページ９＿者"/>
            <w:r w:rsidR="00903C46" w:rsidRPr="00FB38EE">
              <w:rPr>
                <w:rFonts w:ascii="ＭＳ ゴシック" w:eastAsia="ＭＳ ゴシック" w:hAnsi="ＭＳ ゴシック" w:hint="eastAsia"/>
                <w:color w:val="000000" w:themeColor="text1"/>
                <w:szCs w:val="24"/>
              </w:rPr>
              <w:t>者</w:t>
            </w:r>
            <w:bookmarkEnd w:id="42"/>
            <w:r w:rsidRPr="00FB38EE">
              <w:rPr>
                <w:rFonts w:ascii="ＭＳ ゴシック" w:eastAsia="ＭＳ ゴシック" w:hAnsi="ＭＳ ゴシック" w:hint="eastAsia"/>
                <w:color w:val="000000" w:themeColor="text1"/>
                <w:szCs w:val="24"/>
              </w:rPr>
              <w:t>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建築物飲料水水質検査業者登録手数料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建築物飲料水貯水槽清掃業者登録手数料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建築物排水管清掃業</w:t>
            </w:r>
            <w:bookmarkStart w:id="43" w:name="ページ１０＿者"/>
            <w:r w:rsidR="00903C46" w:rsidRPr="00FB38EE">
              <w:rPr>
                <w:rFonts w:ascii="ＭＳ ゴシック" w:eastAsia="ＭＳ ゴシック" w:hAnsi="ＭＳ ゴシック" w:hint="eastAsia"/>
                <w:color w:val="000000" w:themeColor="text1"/>
                <w:szCs w:val="24"/>
              </w:rPr>
              <w:t>者</w:t>
            </w:r>
            <w:bookmarkEnd w:id="43"/>
            <w:r w:rsidRPr="00FB38EE">
              <w:rPr>
                <w:rFonts w:ascii="ＭＳ ゴシック" w:eastAsia="ＭＳ ゴシック" w:hAnsi="ＭＳ ゴシック" w:hint="eastAsia"/>
                <w:color w:val="000000" w:themeColor="text1"/>
                <w:szCs w:val="24"/>
              </w:rPr>
              <w:t>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建築物ねずみ昆虫等防除業者登録手数料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r w:rsidR="00FB38EE" w:rsidRPr="00FB38EE">
        <w:tc>
          <w:tcPr>
            <w:tcW w:w="5075"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建築物環境衛生総合管理業者登録手数料</w:t>
            </w:r>
          </w:p>
        </w:tc>
        <w:tc>
          <w:tcPr>
            <w:tcW w:w="2484"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４５</w:t>
            </w:r>
            <w:r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０００円</w:t>
            </w:r>
          </w:p>
        </w:tc>
      </w:tr>
    </w:tbl>
    <w:p w:rsidR="00862832" w:rsidRPr="00FB38EE" w:rsidRDefault="00297710" w:rsidP="00032133">
      <w:pPr>
        <w:pStyle w:val="2"/>
        <w:autoSpaceDE w:val="0"/>
        <w:autoSpaceDN w:val="0"/>
        <w:rPr>
          <w:rFonts w:ascii="ＭＳ ゴシック" w:eastAsia="ＭＳ ゴシック" w:hAnsi="ＭＳ ゴシック" w:cs="Times New Roman"/>
          <w:color w:val="000000" w:themeColor="text1"/>
          <w:spacing w:val="2"/>
          <w:szCs w:val="24"/>
        </w:rPr>
      </w:pPr>
      <w:bookmarkStart w:id="44" w:name="_Toc332111510"/>
      <w:bookmarkStart w:id="45" w:name="_Toc332111544"/>
      <w:r w:rsidRPr="00FB38EE">
        <w:rPr>
          <w:rFonts w:ascii="ＭＳ ゴシック" w:eastAsia="ＭＳ ゴシック" w:hAnsi="ＭＳ ゴシック" w:hint="eastAsia"/>
          <w:color w:val="000000" w:themeColor="text1"/>
          <w:szCs w:val="24"/>
        </w:rPr>
        <w:t xml:space="preserve"> </w:t>
      </w:r>
      <w:bookmarkStart w:id="46" w:name="_Toc332198451"/>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申請書の受理</w:t>
      </w:r>
      <w:bookmarkEnd w:id="44"/>
      <w:bookmarkEnd w:id="45"/>
      <w:bookmarkEnd w:id="46"/>
    </w:p>
    <w:p w:rsidR="00862832" w:rsidRPr="00F27C5E" w:rsidRDefault="00862832" w:rsidP="00297710">
      <w:pPr>
        <w:autoSpaceDE w:val="0"/>
        <w:autoSpaceDN w:val="0"/>
        <w:ind w:leftChars="200" w:left="480" w:firstLineChars="100" w:firstLine="240"/>
        <w:rPr>
          <w:rFonts w:ascii="ＭＳ ゴシック" w:eastAsia="ＭＳ ゴシック" w:hAnsi="ＭＳ ゴシック" w:cs="Times New Roman"/>
          <w:strike/>
          <w:color w:val="000000" w:themeColor="text1"/>
          <w:spacing w:val="2"/>
          <w:szCs w:val="24"/>
        </w:rPr>
      </w:pPr>
      <w:r w:rsidRPr="00FB38EE">
        <w:rPr>
          <w:rFonts w:ascii="ＭＳ ゴシック" w:eastAsia="ＭＳ ゴシック" w:hAnsi="ＭＳ ゴシック" w:hint="eastAsia"/>
          <w:color w:val="000000" w:themeColor="text1"/>
          <w:szCs w:val="24"/>
        </w:rPr>
        <w:t>申請書の受理及び登録手数料の徴収は、</w:t>
      </w:r>
      <w:r w:rsidR="00113C11" w:rsidRPr="0095267A">
        <w:rPr>
          <w:rFonts w:ascii="ＭＳ ゴシック" w:eastAsia="ＭＳ ゴシック" w:hAnsi="ＭＳ ゴシック" w:hint="eastAsia"/>
          <w:color w:val="000000" w:themeColor="text1"/>
          <w:szCs w:val="24"/>
        </w:rPr>
        <w:t>市長</w:t>
      </w:r>
      <w:r w:rsidRPr="00FB38EE">
        <w:rPr>
          <w:rFonts w:ascii="ＭＳ ゴシック" w:eastAsia="ＭＳ ゴシック" w:hAnsi="ＭＳ ゴシック" w:hint="eastAsia"/>
          <w:color w:val="000000" w:themeColor="text1"/>
          <w:szCs w:val="24"/>
        </w:rPr>
        <w:t>が行うこと。</w:t>
      </w:r>
      <w:r w:rsidR="000109C1" w:rsidRPr="00537FE7">
        <w:rPr>
          <w:rFonts w:ascii="ＭＳ ゴシック" w:eastAsia="ＭＳ ゴシック" w:hAnsi="ＭＳ ゴシック"/>
          <w:color w:val="000000" w:themeColor="text1"/>
          <w:szCs w:val="24"/>
        </w:rPr>
        <w:t>(</w:t>
      </w:r>
      <w:r w:rsidR="00537FE7" w:rsidRPr="0095267A">
        <w:rPr>
          <w:rFonts w:ascii="ＭＳ ゴシック" w:eastAsia="ＭＳ ゴシック" w:hAnsi="ＭＳ ゴシック" w:hint="eastAsia"/>
          <w:color w:val="000000" w:themeColor="text1"/>
          <w:szCs w:val="24"/>
        </w:rPr>
        <w:t>特例条例第２条</w:t>
      </w:r>
      <w:r w:rsidR="000109C1" w:rsidRPr="00537FE7">
        <w:rPr>
          <w:rFonts w:ascii="ＭＳ ゴシック" w:eastAsia="ＭＳ ゴシック" w:hAnsi="ＭＳ ゴシック"/>
          <w:color w:val="000000" w:themeColor="text1"/>
          <w:szCs w:val="24"/>
        </w:rPr>
        <w:t>)</w:t>
      </w:r>
    </w:p>
    <w:p w:rsidR="00862832" w:rsidRPr="00FB38EE" w:rsidRDefault="00297710" w:rsidP="00032133">
      <w:pPr>
        <w:pStyle w:val="2"/>
        <w:autoSpaceDE w:val="0"/>
        <w:autoSpaceDN w:val="0"/>
        <w:rPr>
          <w:rFonts w:ascii="ＭＳ ゴシック" w:eastAsia="ＭＳ ゴシック" w:hAnsi="ＭＳ ゴシック" w:cs="Times New Roman"/>
          <w:color w:val="000000" w:themeColor="text1"/>
          <w:spacing w:val="2"/>
          <w:szCs w:val="24"/>
        </w:rPr>
      </w:pPr>
      <w:bookmarkStart w:id="47" w:name="_Toc332111511"/>
      <w:bookmarkStart w:id="48" w:name="_Toc332111545"/>
      <w:r w:rsidRPr="00FB38EE">
        <w:rPr>
          <w:rFonts w:ascii="ＭＳ ゴシック" w:eastAsia="ＭＳ ゴシック" w:hAnsi="ＭＳ ゴシック" w:hint="eastAsia"/>
          <w:color w:val="000000" w:themeColor="text1"/>
          <w:szCs w:val="24"/>
        </w:rPr>
        <w:t xml:space="preserve"> </w:t>
      </w:r>
      <w:bookmarkStart w:id="49" w:name="_Toc332198452"/>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7</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登録申請の審査</w:t>
      </w:r>
      <w:bookmarkEnd w:id="47"/>
      <w:bookmarkEnd w:id="48"/>
      <w:bookmarkEnd w:id="49"/>
    </w:p>
    <w:p w:rsidR="00862832" w:rsidRPr="00FB38EE" w:rsidRDefault="00862832" w:rsidP="00CF267D">
      <w:pPr>
        <w:pStyle w:val="3"/>
        <w:autoSpaceDE w:val="0"/>
        <w:autoSpaceDN w:val="0"/>
        <w:ind w:leftChars="0" w:left="0" w:firstLineChars="200" w:firstLine="480"/>
        <w:rPr>
          <w:rFonts w:ascii="ＭＳ ゴシック" w:eastAsia="ＭＳ ゴシック" w:hAnsi="ＭＳ ゴシック" w:cs="Times New Roman"/>
          <w:color w:val="000000" w:themeColor="text1"/>
          <w:spacing w:val="2"/>
          <w:szCs w:val="24"/>
        </w:rPr>
      </w:pPr>
      <w:bookmarkStart w:id="50" w:name="_Toc332111512"/>
      <w:bookmarkStart w:id="51" w:name="_Toc332111546"/>
      <w:bookmarkStart w:id="52" w:name="_Toc332198453"/>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書類審査</w:t>
      </w:r>
      <w:bookmarkEnd w:id="50"/>
      <w:bookmarkEnd w:id="51"/>
      <w:bookmarkEnd w:id="52"/>
    </w:p>
    <w:p w:rsidR="00862832" w:rsidRPr="00FB38EE" w:rsidRDefault="00113C11" w:rsidP="004410DB">
      <w:pPr>
        <w:autoSpaceDE w:val="0"/>
        <w:autoSpaceDN w:val="0"/>
        <w:ind w:firstLineChars="400" w:firstLine="960"/>
        <w:rPr>
          <w:rFonts w:ascii="ＭＳ ゴシック" w:eastAsia="ＭＳ ゴシック" w:hAnsi="ＭＳ ゴシック"/>
          <w:color w:val="000000" w:themeColor="text1"/>
          <w:szCs w:val="24"/>
        </w:rPr>
      </w:pPr>
      <w:r w:rsidRPr="0095267A">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は、申請書の記載事項及び添付書類について審査を行うこと。</w:t>
      </w:r>
    </w:p>
    <w:p w:rsidR="00862832" w:rsidRPr="00FB38EE" w:rsidRDefault="00862832" w:rsidP="004410DB">
      <w:pPr>
        <w:pStyle w:val="3"/>
        <w:autoSpaceDE w:val="0"/>
        <w:autoSpaceDN w:val="0"/>
        <w:ind w:leftChars="0" w:left="0" w:firstLineChars="200" w:firstLine="480"/>
        <w:rPr>
          <w:rFonts w:ascii="ＭＳ ゴシック" w:eastAsia="ＭＳ ゴシック" w:hAnsi="ＭＳ ゴシック" w:cs="Times New Roman"/>
          <w:color w:val="000000" w:themeColor="text1"/>
          <w:spacing w:val="2"/>
          <w:szCs w:val="24"/>
        </w:rPr>
      </w:pPr>
      <w:bookmarkStart w:id="53" w:name="_Toc332111513"/>
      <w:bookmarkStart w:id="54" w:name="_Toc332111547"/>
      <w:bookmarkStart w:id="55" w:name="_Toc332198454"/>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現地調査</w:t>
      </w:r>
      <w:bookmarkEnd w:id="53"/>
      <w:bookmarkEnd w:id="54"/>
      <w:bookmarkEnd w:id="55"/>
    </w:p>
    <w:p w:rsidR="00862832" w:rsidRPr="00FB38EE" w:rsidRDefault="00113C11" w:rsidP="004410DB">
      <w:pPr>
        <w:autoSpaceDE w:val="0"/>
        <w:autoSpaceDN w:val="0"/>
        <w:ind w:leftChars="300" w:left="720" w:firstLineChars="100" w:firstLine="240"/>
        <w:rPr>
          <w:rFonts w:ascii="ＭＳ ゴシック" w:eastAsia="ＭＳ ゴシック" w:hAnsi="ＭＳ ゴシック" w:cs="Times New Roman"/>
          <w:color w:val="000000" w:themeColor="text1"/>
          <w:spacing w:val="2"/>
          <w:szCs w:val="24"/>
        </w:rPr>
      </w:pPr>
      <w:r w:rsidRPr="0095267A">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は、書類審査の終了したものについて、環境衛生監視員をして当該営業所の構造設備等が登録基準に適合しているか否かについて調査を行うこと。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法第</w:t>
      </w:r>
      <w:r w:rsidR="00862832" w:rsidRPr="00FB38EE">
        <w:rPr>
          <w:rFonts w:ascii="ＭＳ ゴシック" w:eastAsia="ＭＳ ゴシック" w:hAnsi="ＭＳ ゴシック"/>
          <w:color w:val="000000" w:themeColor="text1"/>
          <w:szCs w:val="24"/>
        </w:rPr>
        <w:t>12</w:t>
      </w:r>
      <w:r w:rsidR="00862832" w:rsidRPr="00FB38EE">
        <w:rPr>
          <w:rFonts w:ascii="ＭＳ ゴシック" w:eastAsia="ＭＳ ゴシック" w:hAnsi="ＭＳ ゴシック" w:hint="eastAsia"/>
          <w:color w:val="000000" w:themeColor="text1"/>
          <w:szCs w:val="24"/>
        </w:rPr>
        <w:t>条の</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第</w:t>
      </w:r>
      <w:r w:rsidR="00192394" w:rsidRPr="00FB38EE">
        <w:rPr>
          <w:rFonts w:ascii="ＭＳ ゴシック" w:eastAsia="ＭＳ ゴシック" w:hAnsi="ＭＳ ゴシック" w:hint="eastAsia"/>
          <w:color w:val="000000" w:themeColor="text1"/>
          <w:szCs w:val="24"/>
        </w:rPr>
        <w:t>2</w:t>
      </w:r>
      <w:r w:rsidR="00862832" w:rsidRPr="00FB38EE">
        <w:rPr>
          <w:rFonts w:ascii="ＭＳ ゴシック" w:eastAsia="ＭＳ ゴシック" w:hAnsi="ＭＳ ゴシック" w:hint="eastAsia"/>
          <w:color w:val="000000" w:themeColor="text1"/>
          <w:szCs w:val="24"/>
        </w:rPr>
        <w:t>項</w:t>
      </w:r>
      <w:r w:rsidR="0095267A" w:rsidRPr="0095267A">
        <w:rPr>
          <w:rFonts w:ascii="ＭＳ ゴシック" w:eastAsia="ＭＳ ゴシック" w:hAnsi="ＭＳ ゴシック" w:hint="eastAsia"/>
          <w:color w:val="000000" w:themeColor="text1"/>
          <w:szCs w:val="24"/>
        </w:rPr>
        <w:t>、</w:t>
      </w:r>
      <w:r w:rsidR="00537FE7" w:rsidRPr="0095267A">
        <w:rPr>
          <w:rFonts w:ascii="ＭＳ ゴシック" w:eastAsia="ＭＳ ゴシック" w:hAnsi="ＭＳ ゴシック" w:hint="eastAsia"/>
          <w:color w:val="000000" w:themeColor="text1"/>
          <w:szCs w:val="24"/>
        </w:rPr>
        <w:t>特例条例第２条</w:t>
      </w:r>
      <w:r w:rsidR="00537FE7" w:rsidRPr="00537FE7">
        <w:rPr>
          <w:rFonts w:ascii="ＭＳ ゴシック" w:eastAsia="ＭＳ ゴシック" w:hAnsi="ＭＳ ゴシック"/>
          <w:color w:val="000000" w:themeColor="text1"/>
          <w:szCs w:val="24"/>
        </w:rPr>
        <w:t>)</w:t>
      </w:r>
    </w:p>
    <w:p w:rsidR="00862832" w:rsidRPr="00FB38EE" w:rsidRDefault="00862832" w:rsidP="004410DB">
      <w:pPr>
        <w:pStyle w:val="3"/>
        <w:autoSpaceDE w:val="0"/>
        <w:autoSpaceDN w:val="0"/>
        <w:ind w:leftChars="0" w:left="0" w:firstLineChars="200" w:firstLine="480"/>
        <w:rPr>
          <w:rFonts w:ascii="ＭＳ ゴシック" w:eastAsia="ＭＳ ゴシック" w:hAnsi="ＭＳ ゴシック" w:cs="Times New Roman"/>
          <w:color w:val="000000" w:themeColor="text1"/>
          <w:spacing w:val="2"/>
          <w:szCs w:val="24"/>
        </w:rPr>
      </w:pPr>
      <w:bookmarkStart w:id="56" w:name="_Toc332111514"/>
      <w:bookmarkStart w:id="57" w:name="_Toc332111548"/>
      <w:bookmarkStart w:id="58" w:name="_Toc332198455"/>
      <w:r w:rsidRPr="00FB38EE">
        <w:rPr>
          <w:rFonts w:ascii="ＭＳ ゴシック" w:eastAsia="ＭＳ ゴシック" w:hAnsi="ＭＳ ゴシック" w:hint="eastAsia"/>
          <w:color w:val="000000" w:themeColor="text1"/>
          <w:szCs w:val="24"/>
        </w:rPr>
        <w:t>ウ</w:t>
      </w:r>
      <w:r w:rsidR="00F01F5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登録基準</w:t>
      </w:r>
      <w:bookmarkEnd w:id="56"/>
      <w:bookmarkEnd w:id="57"/>
      <w:bookmarkEnd w:id="58"/>
    </w:p>
    <w:p w:rsidR="00862832" w:rsidRPr="00FB38EE" w:rsidRDefault="000109C1" w:rsidP="00A4024A">
      <w:pPr>
        <w:pStyle w:val="4"/>
        <w:ind w:leftChars="0" w:left="0" w:firstLineChars="200" w:firstLine="480"/>
        <w:rPr>
          <w:rFonts w:ascii="ＭＳ ゴシック" w:eastAsia="ＭＳ ゴシック" w:hAnsi="ＭＳ ゴシック" w:cs="Times New Roman"/>
          <w:b w:val="0"/>
          <w:color w:val="000000" w:themeColor="text1"/>
          <w:spacing w:val="2"/>
          <w:szCs w:val="24"/>
        </w:rPr>
      </w:pPr>
      <w:bookmarkStart w:id="59" w:name="_Toc332198456"/>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ｱ</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一般的事項</w:t>
      </w:r>
      <w:bookmarkEnd w:id="59"/>
    </w:p>
    <w:p w:rsidR="00862832" w:rsidRPr="00FB38EE" w:rsidRDefault="00230DF6" w:rsidP="00CF267D">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ａ</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基準は、多数の者が使用し、又は利用する建築物について、登録に係る事業を行うのに必要かつ十分なものであり、かつ、事業者の実態、技術水準等からみて、過大な負担とならないよう配慮して定められたものであること。</w:t>
      </w:r>
    </w:p>
    <w:p w:rsidR="00862832" w:rsidRPr="00FB38EE" w:rsidRDefault="00230DF6" w:rsidP="00CF267D">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ｂ</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登録基準は、機械器具その他の設備に関する基準</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以下「物的要件」という。</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、事業に従事する者の資格に関する基準</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以下「人的要件」という。</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及びその他の事項に関する基準</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以下「その他の要件」という。</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に大別されるものであること。</w:t>
      </w:r>
    </w:p>
    <w:p w:rsidR="00862832" w:rsidRPr="00FB38EE" w:rsidRDefault="00862832" w:rsidP="004410DB">
      <w:pPr>
        <w:autoSpaceDE w:val="0"/>
        <w:autoSpaceDN w:val="0"/>
        <w:ind w:leftChars="400" w:left="96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人的要件は、監督者等</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建築物清掃業にあっては清掃作業監督者、建築物空気環境測定業にあっては空気環境測定実施者、建築物空気調和用ダクト清掃業にあってはダクト清掃作業監督者、建築物飲料水水質検査業にあっては水質検査実施者、建築物飲料水貯水槽清掃業にあっては貯水槽清掃作業監督者、建築物排水管清掃業にあっては排水管清掃</w:t>
      </w:r>
      <w:r w:rsidR="00A57961" w:rsidRPr="00FB38EE">
        <w:rPr>
          <w:rFonts w:ascii="ＭＳ ゴシック" w:eastAsia="ＭＳ ゴシック" w:hAnsi="ＭＳ ゴシック" w:hint="eastAsia"/>
          <w:color w:val="000000" w:themeColor="text1"/>
          <w:szCs w:val="24"/>
        </w:rPr>
        <w:t>作</w:t>
      </w:r>
      <w:r w:rsidRPr="00FB38EE">
        <w:rPr>
          <w:rFonts w:ascii="ＭＳ ゴシック" w:eastAsia="ＭＳ ゴシック" w:hAnsi="ＭＳ ゴシック" w:hint="eastAsia"/>
          <w:color w:val="000000" w:themeColor="text1"/>
          <w:szCs w:val="24"/>
        </w:rPr>
        <w:t>業監督者、建築物ねずみ昆虫等防除業にあっては防除作業監督者、建築物環境衛生総合管理</w:t>
      </w:r>
      <w:r w:rsidRPr="00FB38EE">
        <w:rPr>
          <w:rFonts w:ascii="ＭＳ ゴシック" w:eastAsia="ＭＳ ゴシック" w:hAnsi="ＭＳ ゴシック" w:hint="eastAsia"/>
          <w:color w:val="000000" w:themeColor="text1"/>
          <w:szCs w:val="24"/>
        </w:rPr>
        <w:lastRenderedPageBreak/>
        <w:t>業にあっては統括管理者、清掃作業監督者、空調給排水管理監督者及び空気環境測定実施者をいう。以下同じ。</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について定められたほか、作業に従事する従事者</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建築物清掃業、建築物空気調和用ダクト清掃業、建築物飲料水貯水槽清掃業、建築物排水管清掃業、建築物ねずみ昆虫等防除業、及び建築物環境衛生総合管理業に限る。以下同じ。</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についても、登録を受けようとする者等が行う研修を修了したものであること。</w:t>
      </w:r>
    </w:p>
    <w:p w:rsidR="004B28D6" w:rsidRPr="00FB38EE" w:rsidRDefault="004B28D6" w:rsidP="004B28D6">
      <w:pPr>
        <w:autoSpaceDE w:val="0"/>
        <w:autoSpaceDN w:val="0"/>
        <w:ind w:leftChars="400" w:left="960" w:firstLineChars="100" w:firstLine="244"/>
        <w:rPr>
          <w:rFonts w:ascii="ＭＳ ゴシック" w:eastAsia="ＭＳ ゴシック" w:hAnsi="ＭＳ ゴシック" w:cs="Times New Roman"/>
          <w:color w:val="000000" w:themeColor="text1"/>
          <w:spacing w:val="2"/>
          <w:szCs w:val="24"/>
        </w:rPr>
      </w:pPr>
    </w:p>
    <w:p w:rsidR="00862832" w:rsidRPr="00FB38EE" w:rsidRDefault="000109C1" w:rsidP="00A4024A">
      <w:pPr>
        <w:pStyle w:val="4"/>
        <w:ind w:leftChars="0" w:left="0" w:firstLineChars="200" w:firstLine="480"/>
        <w:rPr>
          <w:rFonts w:ascii="ＭＳ ゴシック" w:eastAsia="ＭＳ ゴシック" w:hAnsi="ＭＳ ゴシック" w:cs="Times New Roman"/>
          <w:b w:val="0"/>
          <w:color w:val="000000" w:themeColor="text1"/>
          <w:spacing w:val="2"/>
          <w:szCs w:val="24"/>
        </w:rPr>
      </w:pPr>
      <w:bookmarkStart w:id="60" w:name="_Toc332198457"/>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ｲ</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個別事項</w:t>
      </w:r>
      <w:bookmarkEnd w:id="60"/>
    </w:p>
    <w:p w:rsidR="00862832" w:rsidRPr="00FB38EE" w:rsidRDefault="00881EE5"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Pr>
          <w:rFonts w:ascii="ＭＳ ゴシック" w:eastAsia="ＭＳ ゴシック" w:hAnsi="ＭＳ ゴシック" w:cs="ＭＳ 明朝"/>
          <w:noProof/>
          <w:color w:val="000000" w:themeColor="text1"/>
          <w:szCs w:val="24"/>
        </w:rPr>
        <mc:AlternateContent>
          <mc:Choice Requires="wps">
            <w:drawing>
              <wp:anchor distT="0" distB="0" distL="114300" distR="114300" simplePos="0" relativeHeight="251660288" behindDoc="0" locked="0" layoutInCell="0" allowOverlap="1">
                <wp:simplePos x="0" y="0"/>
                <wp:positionH relativeFrom="column">
                  <wp:posOffset>3315335</wp:posOffset>
                </wp:positionH>
                <wp:positionV relativeFrom="paragraph">
                  <wp:posOffset>132080</wp:posOffset>
                </wp:positionV>
                <wp:extent cx="77470" cy="1661160"/>
                <wp:effectExtent l="10160" t="8255" r="7620" b="6985"/>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 cy="1661160"/>
                        </a:xfrm>
                        <a:custGeom>
                          <a:avLst/>
                          <a:gdLst>
                            <a:gd name="T0" fmla="*/ 0 w 122"/>
                            <a:gd name="T1" fmla="*/ 2616 h 2616"/>
                            <a:gd name="T2" fmla="*/ 122 w 122"/>
                            <a:gd name="T3" fmla="*/ 2486 h 2616"/>
                            <a:gd name="T4" fmla="*/ 122 w 122"/>
                            <a:gd name="T5" fmla="*/ 130 h 2616"/>
                            <a:gd name="T6" fmla="*/ 0 w 122"/>
                            <a:gd name="T7" fmla="*/ 0 h 2616"/>
                          </a:gdLst>
                          <a:ahLst/>
                          <a:cxnLst>
                            <a:cxn ang="0">
                              <a:pos x="T0" y="T1"/>
                            </a:cxn>
                            <a:cxn ang="0">
                              <a:pos x="T2" y="T3"/>
                            </a:cxn>
                            <a:cxn ang="0">
                              <a:pos x="T4" y="T5"/>
                            </a:cxn>
                            <a:cxn ang="0">
                              <a:pos x="T6" y="T7"/>
                            </a:cxn>
                          </a:cxnLst>
                          <a:rect l="0" t="0" r="r" b="b"/>
                          <a:pathLst>
                            <a:path w="122" h="2616">
                              <a:moveTo>
                                <a:pt x="0" y="2616"/>
                              </a:moveTo>
                              <a:lnTo>
                                <a:pt x="122" y="2486"/>
                              </a:lnTo>
                              <a:lnTo>
                                <a:pt x="122" y="13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61.05pt,141.2pt,267.15pt,134.7pt,267.15pt,16.9pt,261.05pt,10.4pt" coordsize="12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" o:allowincell="f" filled="f" strokeweight=".2mm">
                <v:path o:connecttype="custom" o:connectlocs="0,1661160;77470,1578610;77470,82550;0,0" o:connectangles="0,0,0,0"/>
              </v:polyline>
            </w:pict>
          </mc:Fallback>
        </mc:AlternateContent>
      </w:r>
      <w:r w:rsidR="00862832" w:rsidRPr="00FB38EE">
        <w:rPr>
          <w:rFonts w:ascii="ＭＳ ゴシック" w:eastAsia="ＭＳ ゴシック" w:hAnsi="ＭＳ ゴシック" w:hint="eastAsia"/>
          <w:color w:val="000000" w:themeColor="text1"/>
          <w:szCs w:val="24"/>
        </w:rPr>
        <w:t>１号</w:t>
      </w:r>
      <w:r w:rsidR="0019239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建築物清掃業</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２号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建築物空気環境測定業</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３号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建築物空気調和用ダクト清掃業</w:t>
      </w:r>
    </w:p>
    <w:p w:rsidR="00862832" w:rsidRPr="00FB38EE" w:rsidRDefault="00862832" w:rsidP="004410DB">
      <w:pPr>
        <w:autoSpaceDE w:val="0"/>
        <w:autoSpaceDN w:val="0"/>
        <w:ind w:firstLineChars="400" w:firstLine="96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４号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建築物飲料水水質検査業</w:t>
      </w:r>
    </w:p>
    <w:p w:rsidR="003144C7" w:rsidRPr="00FB38EE" w:rsidRDefault="003144C7"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５号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建築物飲料水貯水槽清掃業　　　　　---------</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別記</w:t>
      </w:r>
      <w:r w:rsidR="000109C1" w:rsidRPr="00FB38EE">
        <w:rPr>
          <w:rFonts w:ascii="ＭＳ ゴシック" w:eastAsia="ＭＳ ゴシック" w:hAnsi="ＭＳ ゴシック" w:hint="eastAsia"/>
          <w:color w:val="000000" w:themeColor="text1"/>
          <w:szCs w:val="24"/>
        </w:rPr>
        <w:t>)</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６号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建築物排水管清掃業</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７号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建築物ねずみ昆虫等防除業</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８号</w:t>
      </w:r>
      <w:r w:rsidR="0019239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建築物環境衛生総合管理業</w:t>
      </w:r>
    </w:p>
    <w:p w:rsidR="00862832" w:rsidRPr="00FB38EE" w:rsidRDefault="000109C1" w:rsidP="00A4024A">
      <w:pPr>
        <w:pStyle w:val="4"/>
        <w:ind w:leftChars="0" w:left="0" w:firstLineChars="200" w:firstLine="480"/>
        <w:rPr>
          <w:rFonts w:ascii="ＭＳ ゴシック" w:eastAsia="ＭＳ ゴシック" w:hAnsi="ＭＳ ゴシック" w:cs="Times New Roman"/>
          <w:b w:val="0"/>
          <w:color w:val="000000" w:themeColor="text1"/>
          <w:spacing w:val="2"/>
          <w:szCs w:val="24"/>
        </w:rPr>
      </w:pPr>
      <w:bookmarkStart w:id="61" w:name="_Toc332198458"/>
      <w:r w:rsidRPr="00FB38EE">
        <w:rPr>
          <w:rFonts w:ascii="ＭＳ ゴシック" w:eastAsia="ＭＳ ゴシック" w:hAnsi="ＭＳ ゴシック"/>
          <w:b w:val="0"/>
          <w:color w:val="000000" w:themeColor="text1"/>
          <w:szCs w:val="24"/>
        </w:rPr>
        <w:t>(</w:t>
      </w:r>
      <w:r w:rsidR="00862832" w:rsidRPr="00FB38EE">
        <w:rPr>
          <w:rFonts w:ascii="ＭＳ ゴシック" w:eastAsia="ＭＳ ゴシック" w:hAnsi="ＭＳ ゴシック" w:hint="eastAsia"/>
          <w:b w:val="0"/>
          <w:color w:val="000000" w:themeColor="text1"/>
          <w:szCs w:val="24"/>
        </w:rPr>
        <w:t>ｳ</w:t>
      </w:r>
      <w:r w:rsidRPr="00FB38EE">
        <w:rPr>
          <w:rFonts w:ascii="ＭＳ ゴシック" w:eastAsia="ＭＳ ゴシック" w:hAnsi="ＭＳ ゴシック"/>
          <w:b w:val="0"/>
          <w:color w:val="000000" w:themeColor="text1"/>
          <w:szCs w:val="24"/>
        </w:rPr>
        <w:t>)</w:t>
      </w:r>
      <w:r w:rsidR="00F01F57" w:rsidRPr="00FB38EE">
        <w:rPr>
          <w:rFonts w:ascii="ＭＳ ゴシック" w:eastAsia="ＭＳ ゴシック" w:hAnsi="ＭＳ ゴシック" w:hint="eastAsia"/>
          <w:b w:val="0"/>
          <w:color w:val="000000" w:themeColor="text1"/>
          <w:szCs w:val="24"/>
        </w:rPr>
        <w:t xml:space="preserve"> </w:t>
      </w:r>
      <w:r w:rsidR="00862832" w:rsidRPr="00FB38EE">
        <w:rPr>
          <w:rFonts w:ascii="ＭＳ ゴシック" w:eastAsia="ＭＳ ゴシック" w:hAnsi="ＭＳ ゴシック" w:hint="eastAsia"/>
          <w:b w:val="0"/>
          <w:color w:val="000000" w:themeColor="text1"/>
          <w:szCs w:val="24"/>
        </w:rPr>
        <w:t>留意事項</w:t>
      </w:r>
      <w:r w:rsidRPr="00FB38EE">
        <w:rPr>
          <w:rFonts w:ascii="ＭＳ ゴシック" w:eastAsia="ＭＳ ゴシック" w:hAnsi="ＭＳ ゴシック" w:hint="eastAsia"/>
          <w:b w:val="0"/>
          <w:color w:val="000000" w:themeColor="text1"/>
          <w:szCs w:val="24"/>
        </w:rPr>
        <w:t>(</w:t>
      </w:r>
      <w:r w:rsidR="00862832" w:rsidRPr="00FB38EE">
        <w:rPr>
          <w:rFonts w:ascii="ＭＳ ゴシック" w:eastAsia="ＭＳ ゴシック" w:hAnsi="ＭＳ ゴシック" w:hint="eastAsia"/>
          <w:b w:val="0"/>
          <w:color w:val="000000" w:themeColor="text1"/>
          <w:szCs w:val="24"/>
        </w:rPr>
        <w:t>登録業全体について</w:t>
      </w:r>
      <w:r w:rsidRPr="00FB38EE">
        <w:rPr>
          <w:rFonts w:ascii="ＭＳ ゴシック" w:eastAsia="ＭＳ ゴシック" w:hAnsi="ＭＳ ゴシック" w:hint="eastAsia"/>
          <w:b w:val="0"/>
          <w:color w:val="000000" w:themeColor="text1"/>
          <w:szCs w:val="24"/>
        </w:rPr>
        <w:t>)</w:t>
      </w:r>
      <w:bookmarkEnd w:id="61"/>
    </w:p>
    <w:p w:rsidR="00862832" w:rsidRPr="00FB38EE" w:rsidRDefault="00862832" w:rsidP="004410DB">
      <w:pPr>
        <w:autoSpaceDE w:val="0"/>
        <w:autoSpaceDN w:val="0"/>
        <w:ind w:leftChars="300" w:left="72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登録基準の内容は、省令第</w:t>
      </w:r>
      <w:r w:rsidRPr="00FB38EE">
        <w:rPr>
          <w:rFonts w:ascii="ＭＳ ゴシック" w:eastAsia="ＭＳ ゴシック" w:hAnsi="ＭＳ ゴシック"/>
          <w:color w:val="000000" w:themeColor="text1"/>
          <w:szCs w:val="24"/>
        </w:rPr>
        <w:t>25</w:t>
      </w:r>
      <w:r w:rsidRPr="00FB38EE">
        <w:rPr>
          <w:rFonts w:ascii="ＭＳ ゴシック" w:eastAsia="ＭＳ ゴシック" w:hAnsi="ＭＳ ゴシック" w:hint="eastAsia"/>
          <w:color w:val="000000" w:themeColor="text1"/>
          <w:szCs w:val="24"/>
        </w:rPr>
        <w:t>条、第</w:t>
      </w:r>
      <w:r w:rsidRPr="00FB38EE">
        <w:rPr>
          <w:rFonts w:ascii="ＭＳ ゴシック" w:eastAsia="ＭＳ ゴシック" w:hAnsi="ＭＳ ゴシック"/>
          <w:color w:val="000000" w:themeColor="text1"/>
          <w:szCs w:val="24"/>
        </w:rPr>
        <w:t>26</w:t>
      </w:r>
      <w:r w:rsidRPr="00FB38EE">
        <w:rPr>
          <w:rFonts w:ascii="ＭＳ ゴシック" w:eastAsia="ＭＳ ゴシック" w:hAnsi="ＭＳ ゴシック" w:hint="eastAsia"/>
          <w:color w:val="000000" w:themeColor="text1"/>
          <w:szCs w:val="24"/>
        </w:rPr>
        <w:t>条、第</w:t>
      </w:r>
      <w:r w:rsidRPr="00FB38EE">
        <w:rPr>
          <w:rFonts w:ascii="ＭＳ ゴシック" w:eastAsia="ＭＳ ゴシック" w:hAnsi="ＭＳ ゴシック"/>
          <w:color w:val="000000" w:themeColor="text1"/>
          <w:szCs w:val="24"/>
        </w:rPr>
        <w:t>26</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27</w:t>
      </w:r>
      <w:r w:rsidRPr="00FB38EE">
        <w:rPr>
          <w:rFonts w:ascii="ＭＳ ゴシック" w:eastAsia="ＭＳ ゴシック" w:hAnsi="ＭＳ ゴシック" w:hint="eastAsia"/>
          <w:color w:val="000000" w:themeColor="text1"/>
          <w:szCs w:val="24"/>
        </w:rPr>
        <w:t>条、第</w:t>
      </w:r>
      <w:r w:rsidRPr="00FB38EE">
        <w:rPr>
          <w:rFonts w:ascii="ＭＳ ゴシック" w:eastAsia="ＭＳ ゴシック" w:hAnsi="ＭＳ ゴシック"/>
          <w:color w:val="000000" w:themeColor="text1"/>
          <w:szCs w:val="24"/>
        </w:rPr>
        <w:t>28</w:t>
      </w:r>
      <w:r w:rsidRPr="00FB38EE">
        <w:rPr>
          <w:rFonts w:ascii="ＭＳ ゴシック" w:eastAsia="ＭＳ ゴシック" w:hAnsi="ＭＳ ゴシック" w:hint="eastAsia"/>
          <w:color w:val="000000" w:themeColor="text1"/>
          <w:szCs w:val="24"/>
        </w:rPr>
        <w:t>条、第</w:t>
      </w:r>
      <w:r w:rsidRPr="00FB38EE">
        <w:rPr>
          <w:rFonts w:ascii="ＭＳ ゴシック" w:eastAsia="ＭＳ ゴシック" w:hAnsi="ＭＳ ゴシック"/>
          <w:color w:val="000000" w:themeColor="text1"/>
          <w:szCs w:val="24"/>
        </w:rPr>
        <w:t>28</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29</w:t>
      </w:r>
      <w:r w:rsidRPr="00FB38EE">
        <w:rPr>
          <w:rFonts w:ascii="ＭＳ ゴシック" w:eastAsia="ＭＳ ゴシック" w:hAnsi="ＭＳ ゴシック" w:hint="eastAsia"/>
          <w:color w:val="000000" w:themeColor="text1"/>
          <w:szCs w:val="24"/>
        </w:rPr>
        <w:t>条及び第</w:t>
      </w:r>
      <w:r w:rsidRPr="00FB38EE">
        <w:rPr>
          <w:rFonts w:ascii="ＭＳ ゴシック" w:eastAsia="ＭＳ ゴシック" w:hAnsi="ＭＳ ゴシック"/>
          <w:color w:val="000000" w:themeColor="text1"/>
          <w:szCs w:val="24"/>
        </w:rPr>
        <w:t>30</w:t>
      </w:r>
      <w:r w:rsidRPr="00FB38EE">
        <w:rPr>
          <w:rFonts w:ascii="ＭＳ ゴシック" w:eastAsia="ＭＳ ゴシック" w:hAnsi="ＭＳ ゴシック" w:hint="eastAsia"/>
          <w:color w:val="000000" w:themeColor="text1"/>
          <w:szCs w:val="24"/>
        </w:rPr>
        <w:t>条に示されているところであるが、なお、次の点に留意されたいこと。</w:t>
      </w:r>
    </w:p>
    <w:p w:rsidR="00862832" w:rsidRPr="00FB38EE" w:rsidRDefault="00230DF6"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ａ</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機械器具その他の設備</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以下「機械器具等」という。</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は各営業所ごとに常備する必要があること。なお、営業所から離れた場所に機械器具等を格納する倉庫があるような場合</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他都県</w:t>
      </w:r>
      <w:r w:rsidR="0069758C" w:rsidRPr="00FB38EE">
        <w:rPr>
          <w:rFonts w:ascii="ＭＳ ゴシック" w:eastAsia="ＭＳ ゴシック" w:hAnsi="ＭＳ ゴシック" w:hint="eastAsia"/>
          <w:color w:val="000000" w:themeColor="text1"/>
          <w:szCs w:val="24"/>
        </w:rPr>
        <w:t>や</w:t>
      </w:r>
      <w:r w:rsidR="0069758C" w:rsidRPr="00FB38EE">
        <w:rPr>
          <w:rFonts w:ascii="ＭＳ ゴシック" w:eastAsia="ＭＳ ゴシック" w:hAnsi="ＭＳ ゴシック" w:hint="eastAsia"/>
          <w:color w:val="000000" w:themeColor="text1"/>
        </w:rPr>
        <w:t>特例条例第２条の規定により、</w:t>
      </w:r>
      <w:r w:rsidR="00CD287D" w:rsidRPr="00FB38EE">
        <w:rPr>
          <w:rFonts w:ascii="ＭＳ ゴシック" w:eastAsia="ＭＳ ゴシック" w:hAnsi="ＭＳ ゴシック" w:hint="eastAsia"/>
          <w:color w:val="000000" w:themeColor="text1"/>
        </w:rPr>
        <w:t>登録等の事務を市町村が処理</w:t>
      </w:r>
      <w:r w:rsidR="00C35AB8" w:rsidRPr="00FB38EE">
        <w:rPr>
          <w:rFonts w:ascii="ＭＳ ゴシック" w:eastAsia="ＭＳ ゴシック" w:hAnsi="ＭＳ ゴシック" w:hint="eastAsia"/>
          <w:color w:val="000000" w:themeColor="text1"/>
        </w:rPr>
        <w:t>を</w:t>
      </w:r>
      <w:r w:rsidR="00CD287D" w:rsidRPr="00FB38EE">
        <w:rPr>
          <w:rFonts w:ascii="ＭＳ ゴシック" w:eastAsia="ＭＳ ゴシック" w:hAnsi="ＭＳ ゴシック" w:hint="eastAsia"/>
          <w:color w:val="000000" w:themeColor="text1"/>
        </w:rPr>
        <w:t>することと</w:t>
      </w:r>
      <w:r w:rsidR="007B6EC7" w:rsidRPr="00FB38EE">
        <w:rPr>
          <w:rFonts w:ascii="ＭＳ ゴシック" w:eastAsia="ＭＳ ゴシック" w:hAnsi="ＭＳ ゴシック" w:hint="eastAsia"/>
          <w:color w:val="000000" w:themeColor="text1"/>
        </w:rPr>
        <w:t>された</w:t>
      </w:r>
      <w:r w:rsidR="00862832" w:rsidRPr="00FB38EE">
        <w:rPr>
          <w:rFonts w:ascii="ＭＳ ゴシック" w:eastAsia="ＭＳ ゴシック" w:hAnsi="ＭＳ ゴシック" w:hint="eastAsia"/>
          <w:color w:val="000000" w:themeColor="text1"/>
          <w:szCs w:val="24"/>
        </w:rPr>
        <w:t>場合を含む。</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でも、それが登録に係る営業所の管轄下にあると認められる場合には、登録の対象として差し支えないこと。また、機械器具等が作業場に置かれている場合も同様であること。</w:t>
      </w:r>
    </w:p>
    <w:p w:rsidR="00862832" w:rsidRPr="00FB38EE" w:rsidRDefault="00230DF6" w:rsidP="00CF267D">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ｂ</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機械器具等は、原則として登録を受けようとする者が所有していなければならないものであること。</w:t>
      </w:r>
    </w:p>
    <w:p w:rsidR="00862832" w:rsidRPr="00FB38EE" w:rsidRDefault="00862832" w:rsidP="00CF267D">
      <w:pPr>
        <w:autoSpaceDE w:val="0"/>
        <w:autoSpaceDN w:val="0"/>
        <w:ind w:leftChars="400" w:left="96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ただし、他の者の所有であっても、登録を受けようとする者が長期的、恒常的に占有し、かつ、自由に使用できると認められる場合には、登録の対象として扱っても差し支えないものであること。</w:t>
      </w:r>
    </w:p>
    <w:p w:rsidR="00862832" w:rsidRPr="00FB38EE" w:rsidRDefault="00230DF6" w:rsidP="00CF267D">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ｃ</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同一の者を２以上の営業所又は２以上の業務の監督者等として登録を受けることは認められないものであること。</w:t>
      </w:r>
    </w:p>
    <w:p w:rsidR="00862832" w:rsidRPr="00FB38EE" w:rsidRDefault="00B72D89"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ｄ</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同一の営業所において、２以上の事業区分にわたって登録を受けようとする場合、同一の機械器具等又は同一の監督者等をもって２以上の事業の</w:t>
      </w:r>
      <w:r w:rsidR="00862832" w:rsidRPr="00FB38EE">
        <w:rPr>
          <w:rFonts w:ascii="ＭＳ ゴシック" w:eastAsia="ＭＳ ゴシック" w:hAnsi="ＭＳ ゴシック" w:hint="eastAsia"/>
          <w:color w:val="000000" w:themeColor="text1"/>
          <w:szCs w:val="24"/>
        </w:rPr>
        <w:lastRenderedPageBreak/>
        <w:t>登録要件に該当するものとすることはできないものであること。</w:t>
      </w:r>
    </w:p>
    <w:p w:rsidR="00862832" w:rsidRPr="00FB38EE" w:rsidRDefault="00230DF6"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ｅ</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監督者が建築物環境衛生管理技術者免状の交付を受けている場合、この者が営業所の監督者等と特定建築物における建築物環境衛生管理技術者を兼務することはできないものであること。これは、登録営業所における監督者等は、建築物における環境衛生上の維持管理に関する業務の監督を行うのに対して、建築物環境衛生管理技術者は、選任されている特定建築物における維持管理の状況について監督を行うことが職務とされており、両者の職務内容からみてこれを兼務することが適切でないためである。</w:t>
      </w:r>
    </w:p>
    <w:p w:rsidR="00862832" w:rsidRPr="00FB38EE" w:rsidRDefault="00230DF6"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ｆ</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従業者の研修については、原則として作業に従事する者の全員が１年間に１回以上研修を受ける体制を事業者がとっていることが必要である。また、研修の時間については、研修の内容が従事者に十分理解される程度の時間が必要である。</w:t>
      </w:r>
    </w:p>
    <w:p w:rsidR="00862832" w:rsidRPr="00FB38EE" w:rsidRDefault="00862832" w:rsidP="004410DB">
      <w:pPr>
        <w:autoSpaceDE w:val="0"/>
        <w:autoSpaceDN w:val="0"/>
        <w:ind w:leftChars="400" w:left="96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なお、作業に従事する者全員を一度に研修することが事実上困難を伴う場合は、これを何回かに分けて行うことも可能である。</w:t>
      </w:r>
    </w:p>
    <w:p w:rsidR="00862832" w:rsidRPr="00FB38EE" w:rsidRDefault="00B72D89" w:rsidP="00CF267D">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ｇ</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公益法人、事業協同組合等であっても、定款又は寄付行為上登録に係る事業が行えるようになっており、登録基準を満たしている場合には登録することができるものであること。</w:t>
      </w:r>
    </w:p>
    <w:p w:rsidR="00862832" w:rsidRPr="00FB38EE" w:rsidRDefault="00862832" w:rsidP="004410DB">
      <w:pPr>
        <w:autoSpaceDE w:val="0"/>
        <w:autoSpaceDN w:val="0"/>
        <w:ind w:leftChars="400" w:left="96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なお、事業協同組合については、以下の要件を満たす場合に限り登録を受けることが</w:t>
      </w:r>
      <w:r w:rsidR="004144FE" w:rsidRPr="00FB38EE">
        <w:rPr>
          <w:rFonts w:ascii="ＭＳ ゴシック" w:eastAsia="ＭＳ ゴシック" w:hAnsi="ＭＳ ゴシック" w:hint="eastAsia"/>
          <w:color w:val="000000" w:themeColor="text1"/>
          <w:szCs w:val="24"/>
        </w:rPr>
        <w:t>できるものである</w:t>
      </w:r>
      <w:r w:rsidRPr="00FB38EE">
        <w:rPr>
          <w:rFonts w:ascii="ＭＳ ゴシック" w:eastAsia="ＭＳ ゴシック" w:hAnsi="ＭＳ ゴシック" w:hint="eastAsia"/>
          <w:color w:val="000000" w:themeColor="text1"/>
          <w:szCs w:val="24"/>
        </w:rPr>
        <w:t>こと。</w:t>
      </w:r>
    </w:p>
    <w:p w:rsidR="00862832" w:rsidRPr="00FB38EE" w:rsidRDefault="000109C1" w:rsidP="00CF267D">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a</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事業協同組合の事務所等が一つの営業所としての機能を有していること</w:t>
      </w:r>
      <w:r w:rsidR="0069758C" w:rsidRPr="00FB38EE">
        <w:rPr>
          <w:rFonts w:ascii="ＭＳ ゴシック" w:eastAsia="ＭＳ ゴシック" w:hAnsi="ＭＳ ゴシック" w:hint="eastAsia"/>
          <w:color w:val="000000" w:themeColor="text1"/>
          <w:szCs w:val="24"/>
        </w:rPr>
        <w:t>。</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b</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登録を受けようとする事業を行うこと又はその事業の共同受注を行うことが、定款に明文化されていること。</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c</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監督者等は組合に雇用されている必要はないが、常勤、専任のものでなければならないこと。なお、この場合、その者を同時に組合員の営業所における監督者等として登録の要件とすることはできないものであること。</w:t>
      </w:r>
    </w:p>
    <w:p w:rsidR="00862832" w:rsidRPr="00FB38EE" w:rsidRDefault="000109C1"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color w:val="000000" w:themeColor="text1"/>
          <w:szCs w:val="24"/>
        </w:rPr>
        <w:t>d</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機械器具等は組合の所有であることが望ましいが、組合員の所有であっても、組合の営業所において必要とするときには自由に用いることができることが確実と認められる場合</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成文の内規又は規約であること。</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には、登録の要件とすることができるものであること。</w:t>
      </w:r>
    </w:p>
    <w:p w:rsidR="00862832" w:rsidRPr="00FB38EE" w:rsidRDefault="00B72D89"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ｈ</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個人経営の登録業者の経営者が変更となった場合には、登録を受けた主体が変更することとなるので、引き続き登録業者である旨の表示をするためには原則として登録を受け直す必要があるが、経営の一体性が保たれたまま経営が承継されていると考えられるときは、変更届で足りることとされたい。</w:t>
      </w:r>
    </w:p>
    <w:p w:rsidR="00862832" w:rsidRPr="00FB38EE" w:rsidRDefault="00B72D89" w:rsidP="004410DB">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ｉ</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主要な機械器具等、監督者等並びに作業の方法及び作業に用いる機械器具その他の設備の維持管理の方法に変更が生じ、変更があった日から</w:t>
      </w:r>
      <w:r w:rsidR="00862832" w:rsidRPr="00FB38EE">
        <w:rPr>
          <w:rFonts w:ascii="ＭＳ ゴシック" w:eastAsia="ＭＳ ゴシック" w:hAnsi="ＭＳ ゴシック"/>
          <w:color w:val="000000" w:themeColor="text1"/>
          <w:szCs w:val="24"/>
        </w:rPr>
        <w:t>30</w:t>
      </w:r>
      <w:r w:rsidR="00862832" w:rsidRPr="00FB38EE">
        <w:rPr>
          <w:rFonts w:ascii="ＭＳ ゴシック" w:eastAsia="ＭＳ ゴシック" w:hAnsi="ＭＳ ゴシック" w:hint="eastAsia"/>
          <w:color w:val="000000" w:themeColor="text1"/>
          <w:szCs w:val="24"/>
        </w:rPr>
        <w:t>日</w:t>
      </w:r>
      <w:r w:rsidR="00862832" w:rsidRPr="00FB38EE">
        <w:rPr>
          <w:rFonts w:ascii="ＭＳ ゴシック" w:eastAsia="ＭＳ ゴシック" w:hAnsi="ＭＳ ゴシック" w:hint="eastAsia"/>
          <w:color w:val="000000" w:themeColor="text1"/>
          <w:szCs w:val="24"/>
        </w:rPr>
        <w:lastRenderedPageBreak/>
        <w:t>以内にその届出がない場でも、そのことのみで登録を取り消すことはできない。</w:t>
      </w:r>
    </w:p>
    <w:p w:rsidR="00862832" w:rsidRPr="00FB38EE" w:rsidRDefault="00862832" w:rsidP="004410DB">
      <w:pPr>
        <w:autoSpaceDE w:val="0"/>
        <w:autoSpaceDN w:val="0"/>
        <w:ind w:leftChars="400" w:left="96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なお、変更後において登録基準に適合していない場合は、変更届の有無にかかわらず登録を取り消すことは可能であるが、例えば監督者等が急に退職し、新たな監督者等を養成中である場合のように、やむを得ない事情があり、かつ、近い将来登録基準を満たすことが明らかである場合には、早急に登録基準を満たすこととするよう指導されたい。</w:t>
      </w:r>
    </w:p>
    <w:p w:rsidR="00862832" w:rsidRPr="00FB38EE" w:rsidRDefault="000109C1" w:rsidP="00032133">
      <w:pPr>
        <w:pStyle w:val="2"/>
        <w:autoSpaceDE w:val="0"/>
        <w:autoSpaceDN w:val="0"/>
        <w:rPr>
          <w:rFonts w:ascii="ＭＳ ゴシック" w:eastAsia="ＭＳ ゴシック" w:hAnsi="ＭＳ ゴシック" w:cs="Times New Roman"/>
          <w:color w:val="000000" w:themeColor="text1"/>
          <w:spacing w:val="2"/>
          <w:szCs w:val="24"/>
        </w:rPr>
      </w:pPr>
      <w:bookmarkStart w:id="62" w:name="_Toc332111515"/>
      <w:bookmarkStart w:id="63" w:name="_Toc332111549"/>
      <w:bookmarkStart w:id="64" w:name="_Toc332198459"/>
      <w:r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8</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登録台帳の整備</w:t>
      </w:r>
      <w:bookmarkEnd w:id="62"/>
      <w:bookmarkEnd w:id="63"/>
      <w:bookmarkEnd w:id="64"/>
    </w:p>
    <w:p w:rsidR="00862832" w:rsidRPr="00FB38EE" w:rsidRDefault="00F27C5E" w:rsidP="00297710">
      <w:pPr>
        <w:autoSpaceDE w:val="0"/>
        <w:autoSpaceDN w:val="0"/>
        <w:ind w:leftChars="200" w:left="480" w:firstLineChars="100" w:firstLine="240"/>
        <w:rPr>
          <w:rFonts w:ascii="ＭＳ ゴシック" w:eastAsia="ＭＳ ゴシック" w:hAnsi="ＭＳ ゴシック"/>
          <w:color w:val="000000" w:themeColor="text1"/>
          <w:szCs w:val="24"/>
        </w:rPr>
      </w:pPr>
      <w:r w:rsidRPr="00294DF0">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は、登録をしたときは、別に定める登録営業所台帳を備え、整理すること。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事務取扱要領第</w:t>
      </w:r>
      <w:r w:rsidR="00BB212B">
        <w:rPr>
          <w:rFonts w:ascii="ＭＳ ゴシック" w:eastAsia="ＭＳ ゴシック" w:hAnsi="ＭＳ ゴシック" w:hint="eastAsia"/>
          <w:color w:val="000000" w:themeColor="text1"/>
          <w:szCs w:val="24"/>
        </w:rPr>
        <w:t>8</w:t>
      </w:r>
      <w:r w:rsidR="000109C1" w:rsidRPr="00FB38EE">
        <w:rPr>
          <w:rFonts w:ascii="ＭＳ ゴシック" w:eastAsia="ＭＳ ゴシック" w:hAnsi="ＭＳ ゴシック"/>
          <w:color w:val="000000" w:themeColor="text1"/>
          <w:szCs w:val="24"/>
        </w:rPr>
        <w:t>)</w:t>
      </w:r>
    </w:p>
    <w:p w:rsidR="00862832" w:rsidRPr="00FB38EE" w:rsidRDefault="000109C1" w:rsidP="00032133">
      <w:pPr>
        <w:pStyle w:val="2"/>
        <w:autoSpaceDE w:val="0"/>
        <w:autoSpaceDN w:val="0"/>
        <w:rPr>
          <w:rFonts w:ascii="ＭＳ ゴシック" w:eastAsia="ＭＳ ゴシック" w:hAnsi="ＭＳ ゴシック" w:cs="Times New Roman"/>
          <w:color w:val="000000" w:themeColor="text1"/>
          <w:spacing w:val="2"/>
          <w:szCs w:val="24"/>
        </w:rPr>
      </w:pPr>
      <w:bookmarkStart w:id="65" w:name="_Toc332111516"/>
      <w:bookmarkStart w:id="66" w:name="_Toc332111550"/>
      <w:bookmarkStart w:id="67" w:name="_Toc332198460"/>
      <w:r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9</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登録証明書の交付</w:t>
      </w:r>
      <w:bookmarkEnd w:id="65"/>
      <w:bookmarkEnd w:id="66"/>
      <w:bookmarkEnd w:id="67"/>
    </w:p>
    <w:p w:rsidR="00B677AA" w:rsidRPr="00FB38EE" w:rsidRDefault="005D283B" w:rsidP="00B677AA">
      <w:pPr>
        <w:autoSpaceDE w:val="0"/>
        <w:autoSpaceDN w:val="0"/>
        <w:ind w:leftChars="200" w:left="480" w:firstLineChars="100" w:firstLine="240"/>
        <w:rPr>
          <w:rFonts w:ascii="ＭＳ ゴシック" w:eastAsia="ＭＳ ゴシック" w:hAnsi="ＭＳ ゴシック"/>
          <w:color w:val="000000" w:themeColor="text1"/>
          <w:szCs w:val="24"/>
        </w:rPr>
      </w:pPr>
      <w:r w:rsidRPr="00BB212B">
        <w:rPr>
          <w:rFonts w:ascii="ＭＳ ゴシック" w:eastAsia="ＭＳ ゴシック" w:hAnsi="ＭＳ ゴシック" w:hint="eastAsia"/>
          <w:color w:val="000000" w:themeColor="text1"/>
          <w:szCs w:val="24"/>
        </w:rPr>
        <w:t>市</w:t>
      </w:r>
      <w:r w:rsidR="00862832" w:rsidRPr="00FB38EE">
        <w:rPr>
          <w:rFonts w:ascii="ＭＳ ゴシック" w:eastAsia="ＭＳ ゴシック" w:hAnsi="ＭＳ ゴシック" w:hint="eastAsia"/>
          <w:color w:val="000000" w:themeColor="text1"/>
          <w:szCs w:val="24"/>
        </w:rPr>
        <w:t>長は、登録を行った場合には、申請者に別に定める登録証明書を交付すること。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省令第</w:t>
      </w:r>
      <w:r w:rsidR="00862832" w:rsidRPr="00FB38EE">
        <w:rPr>
          <w:rFonts w:ascii="ＭＳ ゴシック" w:eastAsia="ＭＳ ゴシック" w:hAnsi="ＭＳ ゴシック"/>
          <w:color w:val="000000" w:themeColor="text1"/>
          <w:szCs w:val="24"/>
        </w:rPr>
        <w:t>32</w:t>
      </w:r>
      <w:r w:rsidR="00862832" w:rsidRPr="00FB38EE">
        <w:rPr>
          <w:rFonts w:ascii="ＭＳ ゴシック" w:eastAsia="ＭＳ ゴシック" w:hAnsi="ＭＳ ゴシック" w:hint="eastAsia"/>
          <w:color w:val="000000" w:themeColor="text1"/>
          <w:szCs w:val="24"/>
        </w:rPr>
        <w:t>条、課長通知</w:t>
      </w:r>
      <w:r w:rsidR="000109C1" w:rsidRPr="00FB38EE">
        <w:rPr>
          <w:rFonts w:ascii="ＭＳ ゴシック" w:eastAsia="ＭＳ ゴシック" w:hAnsi="ＭＳ ゴシック"/>
          <w:color w:val="000000" w:themeColor="text1"/>
          <w:szCs w:val="24"/>
        </w:rPr>
        <w:t>)</w:t>
      </w:r>
    </w:p>
    <w:p w:rsidR="00862832" w:rsidRPr="00FB38EE" w:rsidRDefault="00862832" w:rsidP="00032133">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登録証明書中の登録番号の記入方法は、次のとおりとすること。</w:t>
      </w:r>
    </w:p>
    <w:p w:rsidR="00862832" w:rsidRPr="00FB38EE" w:rsidRDefault="00F27C5E" w:rsidP="00BB212B">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BB212B">
        <w:rPr>
          <w:rFonts w:ascii="ＭＳ ゴシック" w:eastAsia="ＭＳ ゴシック" w:hAnsi="ＭＳ ゴシック" w:hint="eastAsia"/>
          <w:color w:val="000000" w:themeColor="text1"/>
          <w:szCs w:val="24"/>
        </w:rPr>
        <w:t>越谷市</w:t>
      </w:r>
      <w:r w:rsidR="003144C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２</w:t>
      </w:r>
      <w:bookmarkStart w:id="68" w:name="ページ１３＿０→７"/>
      <w:r w:rsidR="00903C46" w:rsidRPr="00FB38EE">
        <w:rPr>
          <w:rFonts w:ascii="ＭＳ ゴシック" w:eastAsia="ＭＳ ゴシック" w:hAnsi="ＭＳ ゴシック" w:hint="eastAsia"/>
          <w:color w:val="000000" w:themeColor="text1"/>
          <w:szCs w:val="24"/>
        </w:rPr>
        <w:t>７</w:t>
      </w:r>
      <w:bookmarkEnd w:id="68"/>
      <w:r w:rsidR="003144C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w:t>
      </w:r>
      <w:r w:rsidR="003144C7" w:rsidRPr="00FB38EE">
        <w:rPr>
          <w:rFonts w:ascii="ＭＳ ゴシック" w:eastAsia="ＭＳ ゴシック" w:hAnsi="ＭＳ ゴシック" w:hint="eastAsia"/>
          <w:color w:val="000000" w:themeColor="text1"/>
          <w:szCs w:val="24"/>
        </w:rPr>
        <w:t xml:space="preserve">　</w:t>
      </w:r>
      <w:r w:rsidR="00BB212B" w:rsidRPr="00BB212B">
        <w:rPr>
          <w:rFonts w:ascii="ＭＳ ゴシック" w:eastAsia="ＭＳ ゴシック" w:hAnsi="ＭＳ ゴシック" w:hint="eastAsia"/>
          <w:color w:val="000000" w:themeColor="text1"/>
          <w:szCs w:val="24"/>
        </w:rPr>
        <w:t>第</w:t>
      </w:r>
      <w:r w:rsidR="00FB3068" w:rsidRPr="00BB212B">
        <w:rPr>
          <w:rFonts w:ascii="ＭＳ ゴシック" w:eastAsia="ＭＳ ゴシック" w:hAnsi="ＭＳ ゴシック" w:hint="eastAsia"/>
          <w:color w:val="000000" w:themeColor="text1"/>
          <w:szCs w:val="24"/>
        </w:rPr>
        <w:t>３３</w:t>
      </w:r>
      <w:r w:rsidR="00862832" w:rsidRPr="00FB38EE">
        <w:rPr>
          <w:rFonts w:ascii="ＭＳ ゴシック" w:eastAsia="ＭＳ ゴシック" w:hAnsi="ＭＳ ゴシック" w:hint="eastAsia"/>
          <w:color w:val="000000" w:themeColor="text1"/>
          <w:szCs w:val="24"/>
        </w:rPr>
        <w:t>－１号</w:t>
      </w:r>
    </w:p>
    <w:p w:rsidR="00862832" w:rsidRPr="00FB38EE" w:rsidRDefault="00862832" w:rsidP="00032133">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p>
    <w:p w:rsidR="00862832" w:rsidRPr="00FB3068" w:rsidRDefault="003144C7" w:rsidP="00FB3068">
      <w:pPr>
        <w:pStyle w:val="af3"/>
        <w:numPr>
          <w:ilvl w:val="0"/>
          <w:numId w:val="1"/>
        </w:numPr>
        <w:autoSpaceDE w:val="0"/>
        <w:autoSpaceDN w:val="0"/>
        <w:ind w:leftChars="0"/>
        <w:rPr>
          <w:rFonts w:ascii="ＭＳ ゴシック" w:eastAsia="ＭＳ ゴシック" w:hAnsi="ＭＳ ゴシック" w:cs="Times New Roman"/>
          <w:color w:val="000000" w:themeColor="text1"/>
          <w:spacing w:val="2"/>
          <w:szCs w:val="24"/>
        </w:rPr>
      </w:pPr>
      <w:r w:rsidRPr="00FB3068">
        <w:rPr>
          <w:rFonts w:ascii="ＭＳ ゴシック" w:eastAsia="ＭＳ ゴシック" w:hAnsi="ＭＳ ゴシック" w:hint="eastAsia"/>
          <w:color w:val="000000" w:themeColor="text1"/>
          <w:szCs w:val="24"/>
        </w:rPr>
        <w:t xml:space="preserve">　　</w:t>
      </w:r>
      <w:r w:rsidR="00862832" w:rsidRPr="00FB3068">
        <w:rPr>
          <w:rFonts w:ascii="ＭＳ ゴシック" w:eastAsia="ＭＳ ゴシック" w:hAnsi="ＭＳ ゴシック" w:hint="eastAsia"/>
          <w:color w:val="000000" w:themeColor="text1"/>
          <w:szCs w:val="24"/>
        </w:rPr>
        <w:t>②</w:t>
      </w:r>
      <w:r w:rsidRPr="00FB3068">
        <w:rPr>
          <w:rFonts w:ascii="ＭＳ ゴシック" w:eastAsia="ＭＳ ゴシック" w:hAnsi="ＭＳ ゴシック" w:hint="eastAsia"/>
          <w:color w:val="000000" w:themeColor="text1"/>
          <w:szCs w:val="24"/>
        </w:rPr>
        <w:t xml:space="preserve">　 </w:t>
      </w:r>
      <w:r w:rsidR="00862832" w:rsidRPr="00FB3068">
        <w:rPr>
          <w:rFonts w:ascii="ＭＳ ゴシック" w:eastAsia="ＭＳ ゴシック" w:hAnsi="ＭＳ ゴシック" w:hint="eastAsia"/>
          <w:color w:val="000000" w:themeColor="text1"/>
          <w:szCs w:val="24"/>
        </w:rPr>
        <w:t>③</w:t>
      </w:r>
      <w:r w:rsidRPr="00FB3068">
        <w:rPr>
          <w:rFonts w:ascii="ＭＳ ゴシック" w:eastAsia="ＭＳ ゴシック" w:hAnsi="ＭＳ ゴシック" w:hint="eastAsia"/>
          <w:color w:val="000000" w:themeColor="text1"/>
          <w:szCs w:val="24"/>
        </w:rPr>
        <w:t xml:space="preserve">　　 </w:t>
      </w:r>
      <w:r w:rsidR="00862832" w:rsidRPr="00FB3068">
        <w:rPr>
          <w:rFonts w:ascii="ＭＳ ゴシック" w:eastAsia="ＭＳ ゴシック" w:hAnsi="ＭＳ ゴシック" w:hint="eastAsia"/>
          <w:color w:val="000000" w:themeColor="text1"/>
          <w:szCs w:val="24"/>
        </w:rPr>
        <w:t>④</w:t>
      </w:r>
      <w:r w:rsidRPr="00FB3068">
        <w:rPr>
          <w:rFonts w:ascii="ＭＳ ゴシック" w:eastAsia="ＭＳ ゴシック" w:hAnsi="ＭＳ ゴシック" w:hint="eastAsia"/>
          <w:color w:val="000000" w:themeColor="text1"/>
          <w:szCs w:val="24"/>
        </w:rPr>
        <w:t xml:space="preserve">　 </w:t>
      </w:r>
      <w:r w:rsidR="00862832" w:rsidRPr="00FB3068">
        <w:rPr>
          <w:rFonts w:ascii="ＭＳ ゴシック" w:eastAsia="ＭＳ ゴシック" w:hAnsi="ＭＳ ゴシック" w:hint="eastAsia"/>
          <w:color w:val="000000" w:themeColor="text1"/>
          <w:szCs w:val="24"/>
        </w:rPr>
        <w:t>⑤</w:t>
      </w:r>
    </w:p>
    <w:p w:rsidR="00862832" w:rsidRPr="00FB3068" w:rsidRDefault="00BB212B" w:rsidP="00FB3068">
      <w:pPr>
        <w:pStyle w:val="af3"/>
        <w:numPr>
          <w:ilvl w:val="0"/>
          <w:numId w:val="2"/>
        </w:numPr>
        <w:autoSpaceDE w:val="0"/>
        <w:autoSpaceDN w:val="0"/>
        <w:ind w:leftChars="0"/>
        <w:rPr>
          <w:rFonts w:ascii="ＭＳ ゴシック" w:eastAsia="ＭＳ ゴシック" w:hAnsi="ＭＳ ゴシック" w:cs="Times New Roman"/>
          <w:color w:val="000000" w:themeColor="text1"/>
          <w:spacing w:val="2"/>
          <w:szCs w:val="24"/>
        </w:rPr>
      </w:pPr>
      <w:r>
        <w:rPr>
          <w:rFonts w:ascii="ＭＳ ゴシック" w:eastAsia="ＭＳ ゴシック" w:hAnsi="ＭＳ ゴシック" w:hint="eastAsia"/>
          <w:color w:val="000000" w:themeColor="text1"/>
          <w:szCs w:val="24"/>
        </w:rPr>
        <w:t xml:space="preserve"> </w:t>
      </w:r>
      <w:r w:rsidR="00FB3068" w:rsidRPr="00BB212B">
        <w:rPr>
          <w:rFonts w:ascii="ＭＳ ゴシック" w:eastAsia="ＭＳ ゴシック" w:hAnsi="ＭＳ ゴシック" w:hint="eastAsia"/>
          <w:color w:val="000000" w:themeColor="text1"/>
          <w:szCs w:val="24"/>
        </w:rPr>
        <w:t>越谷市と</w:t>
      </w:r>
      <w:r w:rsidR="00862832" w:rsidRPr="00FB3068">
        <w:rPr>
          <w:rFonts w:ascii="ＭＳ ゴシック" w:eastAsia="ＭＳ ゴシック" w:hAnsi="ＭＳ ゴシック" w:hint="eastAsia"/>
          <w:color w:val="000000" w:themeColor="text1"/>
          <w:szCs w:val="24"/>
        </w:rPr>
        <w:t>記入</w:t>
      </w:r>
    </w:p>
    <w:p w:rsidR="00862832" w:rsidRPr="00FB38EE" w:rsidRDefault="00862832" w:rsidP="00032133">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②</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登録した年を記入</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年度ではない</w:t>
      </w:r>
      <w:r w:rsidR="000109C1" w:rsidRPr="00FB38EE">
        <w:rPr>
          <w:rFonts w:ascii="ＭＳ ゴシック" w:eastAsia="ＭＳ ゴシック" w:hAnsi="ＭＳ ゴシック" w:hint="eastAsia"/>
          <w:color w:val="000000" w:themeColor="text1"/>
          <w:szCs w:val="24"/>
        </w:rPr>
        <w:t>)</w:t>
      </w:r>
    </w:p>
    <w:p w:rsidR="00862832" w:rsidRPr="00FB38EE" w:rsidRDefault="00862832" w:rsidP="00032133">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③</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事業区分を次に従って記入</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建築物清掃業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清</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建築物空気環境測定業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建築物空気調和用ダクト清掃業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ダ</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建築物飲料水水質検査業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水</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建築物飲料水貯水槽清掃業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貯</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建築物排水管清掃業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排</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建築物ねずみ昆虫等防除業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ね</w:t>
      </w:r>
    </w:p>
    <w:p w:rsidR="00862832" w:rsidRPr="00FB38EE" w:rsidRDefault="00862832" w:rsidP="00032133">
      <w:pPr>
        <w:autoSpaceDE w:val="0"/>
        <w:autoSpaceDN w:val="0"/>
        <w:ind w:firstLineChars="600" w:firstLine="14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建築物環境衛生総合管理業</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総</w:t>
      </w:r>
    </w:p>
    <w:p w:rsidR="00862832" w:rsidRPr="00FB38EE" w:rsidRDefault="00862832" w:rsidP="00032133">
      <w:pPr>
        <w:autoSpaceDE w:val="0"/>
        <w:autoSpaceDN w:val="0"/>
        <w:ind w:leftChars="300" w:left="96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④</w:t>
      </w:r>
      <w:r w:rsidR="003144C7" w:rsidRPr="00FB38EE">
        <w:rPr>
          <w:rFonts w:ascii="ＭＳ ゴシック" w:eastAsia="ＭＳ ゴシック" w:hAnsi="ＭＳ ゴシック" w:hint="eastAsia"/>
          <w:color w:val="000000" w:themeColor="text1"/>
          <w:szCs w:val="24"/>
        </w:rPr>
        <w:t xml:space="preserve">　</w:t>
      </w:r>
      <w:r w:rsidR="00113C11" w:rsidRPr="00BB212B">
        <w:rPr>
          <w:rFonts w:ascii="ＭＳ ゴシック" w:eastAsia="ＭＳ ゴシック" w:hAnsi="ＭＳ ゴシック" w:hint="eastAsia"/>
          <w:color w:val="000000" w:themeColor="text1"/>
          <w:szCs w:val="24"/>
        </w:rPr>
        <w:t>市</w:t>
      </w:r>
      <w:r w:rsidRPr="00FB38EE">
        <w:rPr>
          <w:rFonts w:ascii="ＭＳ ゴシック" w:eastAsia="ＭＳ ゴシック" w:hAnsi="ＭＳ ゴシック" w:hint="eastAsia"/>
          <w:color w:val="000000" w:themeColor="text1"/>
          <w:szCs w:val="24"/>
        </w:rPr>
        <w:t>符号の下２桁の数字</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厚生労働省大臣官房統計情報部で使用しているもの</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を記入</w:t>
      </w:r>
    </w:p>
    <w:p w:rsidR="00862832" w:rsidRPr="00FB38EE" w:rsidRDefault="00862832" w:rsidP="00B677AA">
      <w:pPr>
        <w:autoSpaceDE w:val="0"/>
        <w:autoSpaceDN w:val="0"/>
        <w:ind w:firstLineChars="300" w:firstLine="72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⑤</w:t>
      </w:r>
      <w:r w:rsidR="003144C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文書番号を記入</w:t>
      </w:r>
    </w:p>
    <w:p w:rsidR="00862832" w:rsidRPr="00FB38EE" w:rsidRDefault="000109C1" w:rsidP="00032133">
      <w:pPr>
        <w:pStyle w:val="2"/>
        <w:autoSpaceDE w:val="0"/>
        <w:autoSpaceDN w:val="0"/>
        <w:rPr>
          <w:rFonts w:ascii="ＭＳ ゴシック" w:eastAsia="ＭＳ ゴシック" w:hAnsi="ＭＳ ゴシック" w:cs="Times New Roman"/>
          <w:color w:val="000000" w:themeColor="text1"/>
          <w:spacing w:val="2"/>
          <w:szCs w:val="24"/>
        </w:rPr>
      </w:pPr>
      <w:bookmarkStart w:id="69" w:name="_Toc332111517"/>
      <w:bookmarkStart w:id="70" w:name="_Toc332111551"/>
      <w:bookmarkStart w:id="71" w:name="_Toc332198461"/>
      <w:r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10</w:t>
      </w:r>
      <w:r w:rsidRPr="00FB38EE">
        <w:rPr>
          <w:rFonts w:ascii="ＭＳ ゴシック" w:eastAsia="ＭＳ ゴシック" w:hAnsi="ＭＳ ゴシック"/>
          <w:color w:val="000000" w:themeColor="text1"/>
          <w:szCs w:val="24"/>
        </w:rPr>
        <w:t>)</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登録の有効期間</w:t>
      </w:r>
      <w:bookmarkEnd w:id="69"/>
      <w:bookmarkEnd w:id="70"/>
      <w:bookmarkEnd w:id="71"/>
    </w:p>
    <w:p w:rsidR="00862832" w:rsidRPr="00FB38EE" w:rsidRDefault="00862832" w:rsidP="00297710">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登録の有効期間は</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年であること。したがって、</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年を超えて登録業者である旨の表示をしようとする場合には、新たに登録を受けなければならないものであること。</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法第</w:t>
      </w:r>
      <w:r w:rsidRPr="00FB38EE">
        <w:rPr>
          <w:rFonts w:ascii="ＭＳ ゴシック" w:eastAsia="ＭＳ ゴシック" w:hAnsi="ＭＳ ゴシック"/>
          <w:color w:val="000000" w:themeColor="text1"/>
          <w:szCs w:val="24"/>
        </w:rPr>
        <w:t>12</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4</w:t>
      </w:r>
      <w:r w:rsidRPr="00FB38EE">
        <w:rPr>
          <w:rFonts w:ascii="ＭＳ ゴシック" w:eastAsia="ＭＳ ゴシック" w:hAnsi="ＭＳ ゴシック" w:hint="eastAsia"/>
          <w:color w:val="000000" w:themeColor="text1"/>
          <w:szCs w:val="24"/>
        </w:rPr>
        <w:t>項、課長通知</w:t>
      </w:r>
      <w:r w:rsidR="000109C1" w:rsidRPr="00FB38EE">
        <w:rPr>
          <w:rFonts w:ascii="ＭＳ ゴシック" w:eastAsia="ＭＳ ゴシック" w:hAnsi="ＭＳ ゴシック"/>
          <w:color w:val="000000" w:themeColor="text1"/>
          <w:szCs w:val="24"/>
        </w:rPr>
        <w:t>)</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72" w:name="_Toc332111518"/>
      <w:bookmarkStart w:id="73" w:name="_Toc332111552"/>
      <w:bookmarkStart w:id="74" w:name="_Toc332198462"/>
      <w:r w:rsidRPr="00FB38EE">
        <w:rPr>
          <w:rFonts w:ascii="ＭＳ ゴシック" w:eastAsia="ＭＳ ゴシック" w:hAnsi="ＭＳ ゴシック" w:hint="eastAsia"/>
          <w:b/>
          <w:bCs/>
          <w:color w:val="000000" w:themeColor="text1"/>
        </w:rPr>
        <w:lastRenderedPageBreak/>
        <w:t>４</w:t>
      </w:r>
      <w:r w:rsidR="00F01F5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登録の表示</w:t>
      </w:r>
      <w:bookmarkEnd w:id="72"/>
      <w:bookmarkEnd w:id="73"/>
      <w:bookmarkEnd w:id="74"/>
    </w:p>
    <w:p w:rsidR="00862832" w:rsidRPr="00FB38EE" w:rsidRDefault="00862832" w:rsidP="00032133">
      <w:pPr>
        <w:autoSpaceDE w:val="0"/>
        <w:autoSpaceDN w:val="0"/>
        <w:ind w:leftChars="100" w:left="24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登録を受けた者は、登録に係る営業所について、登録業者である旨の表示ができるものであること。</w:t>
      </w:r>
    </w:p>
    <w:p w:rsidR="00862832" w:rsidRPr="00FB38EE" w:rsidRDefault="00862832" w:rsidP="00032133">
      <w:pPr>
        <w:autoSpaceDE w:val="0"/>
        <w:autoSpaceDN w:val="0"/>
        <w:ind w:leftChars="100" w:left="24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一方、登録を受けていない者は、登録業者又はこれに類似する表示を行うことはできないものであること。また、登録は営業所ごとに行われるものであるので、登録を受けた営業所以外の営業所について登録業者である旨の表示を行うことはできないものであること。したがって、例えば本社で登録を受けても、登録を受けていない営業所が登録業者である旨の表示をすることはできないものであること。</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法第</w:t>
      </w:r>
      <w:r w:rsidRPr="00FB38EE">
        <w:rPr>
          <w:rFonts w:ascii="ＭＳ ゴシック" w:eastAsia="ＭＳ ゴシック" w:hAnsi="ＭＳ ゴシック"/>
          <w:color w:val="000000" w:themeColor="text1"/>
          <w:szCs w:val="24"/>
        </w:rPr>
        <w:t>12</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3</w:t>
      </w:r>
      <w:r w:rsidRPr="00FB38EE">
        <w:rPr>
          <w:rFonts w:ascii="ＭＳ ゴシック" w:eastAsia="ＭＳ ゴシック" w:hAnsi="ＭＳ ゴシック" w:hint="eastAsia"/>
          <w:color w:val="000000" w:themeColor="text1"/>
          <w:szCs w:val="24"/>
        </w:rPr>
        <w:t>、法第</w:t>
      </w:r>
      <w:r w:rsidRPr="00FB38EE">
        <w:rPr>
          <w:rFonts w:ascii="ＭＳ ゴシック" w:eastAsia="ＭＳ ゴシック" w:hAnsi="ＭＳ ゴシック"/>
          <w:color w:val="000000" w:themeColor="text1"/>
          <w:szCs w:val="24"/>
        </w:rPr>
        <w:t>12</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10</w:t>
      </w:r>
      <w:r w:rsidRPr="00FB38EE">
        <w:rPr>
          <w:rFonts w:ascii="ＭＳ ゴシック" w:eastAsia="ＭＳ ゴシック" w:hAnsi="ＭＳ ゴシック" w:hint="eastAsia"/>
          <w:color w:val="000000" w:themeColor="text1"/>
          <w:szCs w:val="24"/>
        </w:rPr>
        <w:t>、課長通知</w:t>
      </w:r>
      <w:r w:rsidR="000109C1" w:rsidRPr="00FB38EE">
        <w:rPr>
          <w:rFonts w:ascii="ＭＳ ゴシック" w:eastAsia="ＭＳ ゴシック" w:hAnsi="ＭＳ ゴシック"/>
          <w:color w:val="000000" w:themeColor="text1"/>
          <w:szCs w:val="24"/>
        </w:rPr>
        <w:t>)</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0"/>
        <w:gridCol w:w="4211"/>
      </w:tblGrid>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事業区分</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A26CA1">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表示名</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建築物清掃業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登録建築物清掃業</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建築物空気環境測定業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登録建築物空気環境測定業</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建築物空気調和用ダクト清掃業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登録建築物空気調和用ダクト清掃業</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建築物飲料水水質検査業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登録建築物飲料水水質検査業</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建築物飲料水貯水槽清掃業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登録建築物飲料水貯水槽清掃業</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建築物排水管清掃業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登録建築物排水管清掃業</w:t>
            </w:r>
          </w:p>
        </w:tc>
      </w:tr>
      <w:tr w:rsidR="00FB38EE"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建築物ねずみ昆虫等防除業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登録建築物ねずみ昆虫等防除業</w:t>
            </w:r>
          </w:p>
        </w:tc>
      </w:tr>
      <w:tr w:rsidR="00862832" w:rsidRPr="00FB38EE">
        <w:tc>
          <w:tcPr>
            <w:tcW w:w="3780"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建築物環境衛生総合管理業</w:t>
            </w:r>
          </w:p>
        </w:tc>
        <w:tc>
          <w:tcPr>
            <w:tcW w:w="4211"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登録建築物環境衛生総合管理業</w:t>
            </w:r>
          </w:p>
        </w:tc>
      </w:tr>
    </w:tbl>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75" w:name="_Toc332111519"/>
      <w:bookmarkStart w:id="76" w:name="_Toc332111553"/>
      <w:bookmarkStart w:id="77" w:name="_Toc332198463"/>
      <w:r w:rsidRPr="00FB38EE">
        <w:rPr>
          <w:rFonts w:ascii="ＭＳ ゴシック" w:eastAsia="ＭＳ ゴシック" w:hAnsi="ＭＳ ゴシック" w:hint="eastAsia"/>
          <w:b/>
          <w:bCs/>
          <w:color w:val="000000" w:themeColor="text1"/>
        </w:rPr>
        <w:t>５</w:t>
      </w:r>
      <w:r w:rsidR="00F01F5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変更の届出等</w:t>
      </w:r>
      <w:bookmarkEnd w:id="75"/>
      <w:bookmarkEnd w:id="76"/>
      <w:bookmarkEnd w:id="77"/>
    </w:p>
    <w:p w:rsidR="00862832" w:rsidRPr="00FB38EE" w:rsidRDefault="00297710" w:rsidP="00D43E0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登録業者は、次の事項に変更があったときは、その日から</w:t>
      </w:r>
      <w:r w:rsidR="00862832" w:rsidRPr="00FB38EE">
        <w:rPr>
          <w:rFonts w:ascii="ＭＳ ゴシック" w:eastAsia="ＭＳ ゴシック" w:hAnsi="ＭＳ ゴシック"/>
          <w:color w:val="000000" w:themeColor="text1"/>
          <w:szCs w:val="24"/>
        </w:rPr>
        <w:t>30</w:t>
      </w:r>
      <w:r w:rsidR="00862832" w:rsidRPr="00FB38EE">
        <w:rPr>
          <w:rFonts w:ascii="ＭＳ ゴシック" w:eastAsia="ＭＳ ゴシック" w:hAnsi="ＭＳ ゴシック" w:hint="eastAsia"/>
          <w:color w:val="000000" w:themeColor="text1"/>
          <w:szCs w:val="24"/>
        </w:rPr>
        <w:t>日以内に</w:t>
      </w:r>
      <w:r w:rsidR="003144C7" w:rsidRPr="00FB38EE">
        <w:rPr>
          <w:rFonts w:ascii="ＭＳ ゴシック" w:eastAsia="ＭＳ ゴシック" w:hAnsi="ＭＳ ゴシック" w:hint="eastAsia"/>
          <w:color w:val="000000" w:themeColor="text1"/>
          <w:szCs w:val="24"/>
        </w:rPr>
        <w:t>変更届書</w:t>
      </w:r>
      <w:r w:rsidR="000109C1"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別記様式第６</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を</w:t>
      </w:r>
      <w:r w:rsidR="004E74F1" w:rsidRPr="00BB212B">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に届け出なければならないものであること。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省令第</w:t>
      </w:r>
      <w:r w:rsidR="00862832" w:rsidRPr="00FB38EE">
        <w:rPr>
          <w:rFonts w:ascii="ＭＳ ゴシック" w:eastAsia="ＭＳ ゴシック" w:hAnsi="ＭＳ ゴシック"/>
          <w:color w:val="000000" w:themeColor="text1"/>
          <w:szCs w:val="24"/>
        </w:rPr>
        <w:t>33</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項、課長通知</w:t>
      </w:r>
      <w:r w:rsidR="00BB212B" w:rsidRPr="00BB212B">
        <w:rPr>
          <w:rFonts w:ascii="ＭＳ ゴシック" w:eastAsia="ＭＳ ゴシック" w:hAnsi="ＭＳ ゴシック" w:hint="eastAsia"/>
          <w:color w:val="000000" w:themeColor="text1"/>
          <w:szCs w:val="24"/>
        </w:rPr>
        <w:t>、</w:t>
      </w:r>
      <w:r w:rsidR="00537FE7" w:rsidRPr="00BB212B">
        <w:rPr>
          <w:rFonts w:ascii="ＭＳ ゴシック" w:eastAsia="ＭＳ ゴシック" w:hAnsi="ＭＳ ゴシック" w:hint="eastAsia"/>
          <w:color w:val="000000" w:themeColor="text1"/>
          <w:szCs w:val="24"/>
        </w:rPr>
        <w:t>特例条例第２条</w:t>
      </w:r>
      <w:r w:rsidR="000109C1" w:rsidRPr="00FB38EE">
        <w:rPr>
          <w:rFonts w:ascii="ＭＳ ゴシック" w:eastAsia="ＭＳ ゴシック" w:hAnsi="ＭＳ ゴシック"/>
          <w:color w:val="000000" w:themeColor="text1"/>
          <w:szCs w:val="24"/>
        </w:rPr>
        <w:t>)</w:t>
      </w:r>
    </w:p>
    <w:p w:rsidR="00862832" w:rsidRPr="00FB38EE" w:rsidRDefault="00862832" w:rsidP="00A4024A">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氏名又は名称、住所、法人にあっては代表者の氏名、営業所の名称及び所在地並びに責任者の氏名</w:t>
      </w:r>
    </w:p>
    <w:p w:rsidR="00862832" w:rsidRPr="00FB38EE" w:rsidRDefault="00862832" w:rsidP="00A4024A">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登録基準に係る主要な機械器具その他の設備</w:t>
      </w:r>
    </w:p>
    <w:p w:rsidR="00862832" w:rsidRPr="00FB38EE" w:rsidRDefault="00862832" w:rsidP="00A4024A">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監督者等</w:t>
      </w:r>
    </w:p>
    <w:p w:rsidR="00126CC6" w:rsidRPr="00FB38EE" w:rsidRDefault="00862832" w:rsidP="00A4024A">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作業及び作業に用いる機械器具その他の設備の維持管理の方法</w:t>
      </w:r>
    </w:p>
    <w:p w:rsidR="00A53DE7" w:rsidRPr="00BB212B" w:rsidRDefault="00F92773" w:rsidP="00BB212B">
      <w:pPr>
        <w:autoSpaceDE w:val="0"/>
        <w:autoSpaceDN w:val="0"/>
        <w:ind w:leftChars="60" w:left="547" w:hangingChars="168" w:hanging="403"/>
        <w:rPr>
          <w:rFonts w:ascii="ＭＳ ゴシック" w:eastAsia="ＭＳ ゴシック" w:hAnsi="ＭＳ ゴシック"/>
          <w:strike/>
          <w:color w:val="000000" w:themeColor="text1"/>
          <w:spacing w:val="2"/>
        </w:rPr>
      </w:pPr>
      <w:r w:rsidRPr="00FB38EE">
        <w:rPr>
          <w:rFonts w:ascii="ＭＳ ゴシック" w:eastAsia="ＭＳ ゴシック" w:hAnsi="ＭＳ ゴシック" w:hint="eastAsia"/>
          <w:color w:val="000000" w:themeColor="text1"/>
        </w:rPr>
        <w:t xml:space="preserve">(2)　</w:t>
      </w:r>
      <w:r w:rsidR="00AA3E04" w:rsidRPr="00FB38EE">
        <w:rPr>
          <w:rFonts w:ascii="ＭＳ ゴシック" w:eastAsia="ＭＳ ゴシック" w:hAnsi="ＭＳ ゴシック" w:hint="eastAsia"/>
          <w:color w:val="000000" w:themeColor="text1"/>
        </w:rPr>
        <w:t>上記（１）のうち、変更事項が営業所の所在地であり、変更後の営業所所在地</w:t>
      </w:r>
      <w:r w:rsidR="00537FE7" w:rsidRPr="00BB212B">
        <w:rPr>
          <w:rFonts w:ascii="ＭＳ ゴシック" w:eastAsia="ＭＳ ゴシック" w:hAnsi="ＭＳ ゴシック" w:hint="eastAsia"/>
          <w:color w:val="000000" w:themeColor="text1"/>
        </w:rPr>
        <w:t>を</w:t>
      </w:r>
      <w:r w:rsidR="00F81CDC" w:rsidRPr="00BB212B">
        <w:rPr>
          <w:rFonts w:ascii="ＭＳ ゴシック" w:eastAsia="ＭＳ ゴシック" w:hAnsi="ＭＳ ゴシック" w:hint="eastAsia"/>
          <w:color w:val="000000" w:themeColor="text1"/>
          <w:szCs w:val="24"/>
        </w:rPr>
        <w:t>市</w:t>
      </w:r>
      <w:r w:rsidR="00AA3E04" w:rsidRPr="00FB38EE">
        <w:rPr>
          <w:rFonts w:ascii="ＭＳ ゴシック" w:eastAsia="ＭＳ ゴシック" w:hAnsi="ＭＳ ゴシック" w:hint="eastAsia"/>
          <w:color w:val="000000" w:themeColor="text1"/>
        </w:rPr>
        <w:t>外</w:t>
      </w:r>
      <w:r w:rsidR="00F81943" w:rsidRPr="00FB38EE">
        <w:rPr>
          <w:rFonts w:ascii="ＭＳ ゴシック" w:eastAsia="ＭＳ ゴシック" w:hAnsi="ＭＳ ゴシック" w:hint="eastAsia"/>
          <w:color w:val="000000" w:themeColor="text1"/>
        </w:rPr>
        <w:t>に</w:t>
      </w:r>
      <w:r w:rsidR="00503448" w:rsidRPr="00FB38EE">
        <w:rPr>
          <w:rFonts w:ascii="ＭＳ ゴシック" w:eastAsia="ＭＳ ゴシック" w:hAnsi="ＭＳ ゴシック" w:hint="eastAsia"/>
          <w:color w:val="000000" w:themeColor="text1"/>
          <w:spacing w:val="2"/>
        </w:rPr>
        <w:t>変更</w:t>
      </w:r>
      <w:r w:rsidR="00193D25" w:rsidRPr="00FB38EE">
        <w:rPr>
          <w:rFonts w:ascii="ＭＳ ゴシック" w:eastAsia="ＭＳ ゴシック" w:hAnsi="ＭＳ ゴシック" w:hint="eastAsia"/>
          <w:color w:val="000000" w:themeColor="text1"/>
          <w:spacing w:val="2"/>
        </w:rPr>
        <w:t>する</w:t>
      </w:r>
      <w:r w:rsidR="006E2471" w:rsidRPr="00FB38EE">
        <w:rPr>
          <w:rFonts w:ascii="ＭＳ ゴシック" w:eastAsia="ＭＳ ゴシック" w:hAnsi="ＭＳ ゴシック" w:hint="eastAsia"/>
          <w:color w:val="000000" w:themeColor="text1"/>
          <w:spacing w:val="2"/>
        </w:rPr>
        <w:t>場合</w:t>
      </w:r>
      <w:r w:rsidR="004D2D36" w:rsidRPr="00FB38EE">
        <w:rPr>
          <w:rFonts w:ascii="ＭＳ ゴシック" w:eastAsia="ＭＳ ゴシック" w:hAnsi="ＭＳ ゴシック" w:hint="eastAsia"/>
          <w:color w:val="000000" w:themeColor="text1"/>
        </w:rPr>
        <w:t>は</w:t>
      </w:r>
      <w:r w:rsidR="00B458FB" w:rsidRPr="00FB38EE">
        <w:rPr>
          <w:rFonts w:ascii="ＭＳ ゴシック" w:eastAsia="ＭＳ ゴシック" w:hAnsi="ＭＳ ゴシック" w:hint="eastAsia"/>
          <w:color w:val="000000" w:themeColor="text1"/>
        </w:rPr>
        <w:t>、</w:t>
      </w:r>
      <w:r w:rsidR="00F27C5E" w:rsidRPr="00BB212B">
        <w:rPr>
          <w:rFonts w:ascii="ＭＳ ゴシック" w:eastAsia="ＭＳ ゴシック" w:hAnsi="ＭＳ ゴシック" w:hint="eastAsia"/>
          <w:color w:val="000000" w:themeColor="text1"/>
          <w:szCs w:val="24"/>
        </w:rPr>
        <w:t>市長</w:t>
      </w:r>
      <w:r w:rsidR="007B6EC7" w:rsidRPr="00FB38EE">
        <w:rPr>
          <w:rFonts w:ascii="ＭＳ ゴシック" w:eastAsia="ＭＳ ゴシック" w:hAnsi="ＭＳ ゴシック" w:hint="eastAsia"/>
          <w:color w:val="000000" w:themeColor="text1"/>
        </w:rPr>
        <w:t>は</w:t>
      </w:r>
      <w:r w:rsidR="00C87794" w:rsidRPr="00FB38EE">
        <w:rPr>
          <w:rFonts w:ascii="ＭＳ ゴシック" w:eastAsia="ＭＳ ゴシック" w:hAnsi="ＭＳ ゴシック" w:hint="eastAsia"/>
          <w:color w:val="000000" w:themeColor="text1"/>
        </w:rPr>
        <w:t>、</w:t>
      </w:r>
      <w:r w:rsidR="00503448" w:rsidRPr="00FB38EE">
        <w:rPr>
          <w:rFonts w:ascii="ＭＳ ゴシック" w:eastAsia="ＭＳ ゴシック" w:hAnsi="ＭＳ ゴシック" w:hint="eastAsia"/>
          <w:color w:val="000000" w:themeColor="text1"/>
          <w:szCs w:val="24"/>
        </w:rPr>
        <w:t>変更後</w:t>
      </w:r>
      <w:r w:rsidR="00A53DE7" w:rsidRPr="00FB38EE">
        <w:rPr>
          <w:rFonts w:ascii="ＭＳ ゴシック" w:eastAsia="ＭＳ ゴシック" w:hAnsi="ＭＳ ゴシック" w:hint="eastAsia"/>
          <w:color w:val="000000" w:themeColor="text1"/>
          <w:szCs w:val="24"/>
        </w:rPr>
        <w:t>の営業所所在地を管轄する保健所</w:t>
      </w:r>
      <w:r w:rsidR="00503448" w:rsidRPr="00BB212B">
        <w:rPr>
          <w:rFonts w:ascii="ＭＳ ゴシック" w:eastAsia="ＭＳ ゴシック" w:hAnsi="ＭＳ ゴシック" w:hint="eastAsia"/>
          <w:color w:val="000000" w:themeColor="text1"/>
          <w:szCs w:val="24"/>
        </w:rPr>
        <w:t>等</w:t>
      </w:r>
      <w:r w:rsidR="00A53DE7" w:rsidRPr="00FB38EE">
        <w:rPr>
          <w:rFonts w:ascii="ＭＳ ゴシック" w:eastAsia="ＭＳ ゴシック" w:hAnsi="ＭＳ ゴシック" w:hint="eastAsia"/>
          <w:color w:val="000000" w:themeColor="text1"/>
          <w:szCs w:val="24"/>
        </w:rPr>
        <w:t>に</w:t>
      </w:r>
      <w:r w:rsidR="00503448" w:rsidRPr="00FB38EE">
        <w:rPr>
          <w:rFonts w:ascii="ＭＳ ゴシック" w:eastAsia="ＭＳ ゴシック" w:hAnsi="ＭＳ ゴシック" w:hint="eastAsia"/>
          <w:color w:val="000000" w:themeColor="text1"/>
          <w:szCs w:val="24"/>
        </w:rPr>
        <w:t>必要な手続き</w:t>
      </w:r>
      <w:r w:rsidR="00A53DE7" w:rsidRPr="00FB38EE">
        <w:rPr>
          <w:rFonts w:ascii="ＭＳ ゴシック" w:eastAsia="ＭＳ ゴシック" w:hAnsi="ＭＳ ゴシック" w:hint="eastAsia"/>
          <w:color w:val="000000" w:themeColor="text1"/>
          <w:szCs w:val="24"/>
        </w:rPr>
        <w:t>について</w:t>
      </w:r>
      <w:r w:rsidR="00503448" w:rsidRPr="00FB38EE">
        <w:rPr>
          <w:rFonts w:ascii="ＭＳ ゴシック" w:eastAsia="ＭＳ ゴシック" w:hAnsi="ＭＳ ゴシック" w:hint="eastAsia"/>
          <w:color w:val="000000" w:themeColor="text1"/>
          <w:szCs w:val="24"/>
        </w:rPr>
        <w:t>予め</w:t>
      </w:r>
      <w:r w:rsidR="00A53DE7" w:rsidRPr="00FB38EE">
        <w:rPr>
          <w:rFonts w:ascii="ＭＳ ゴシック" w:eastAsia="ＭＳ ゴシック" w:hAnsi="ＭＳ ゴシック" w:hint="eastAsia"/>
          <w:color w:val="000000" w:themeColor="text1"/>
          <w:szCs w:val="24"/>
        </w:rPr>
        <w:t>相談を行うよう</w:t>
      </w:r>
      <w:r w:rsidR="007B6EC7" w:rsidRPr="00FB38EE">
        <w:rPr>
          <w:rFonts w:ascii="ＭＳ ゴシック" w:eastAsia="ＭＳ ゴシック" w:hAnsi="ＭＳ ゴシック" w:hint="eastAsia"/>
          <w:color w:val="000000" w:themeColor="text1"/>
        </w:rPr>
        <w:t>登録</w:t>
      </w:r>
      <w:r w:rsidR="007B6EC7" w:rsidRPr="00FB38EE">
        <w:rPr>
          <w:rFonts w:ascii="ＭＳ ゴシック" w:eastAsia="ＭＳ ゴシック" w:hAnsi="ＭＳ ゴシック" w:hint="eastAsia"/>
          <w:color w:val="000000" w:themeColor="text1"/>
          <w:szCs w:val="24"/>
        </w:rPr>
        <w:t>業者に</w:t>
      </w:r>
      <w:r w:rsidR="00A53DE7" w:rsidRPr="00FB38EE">
        <w:rPr>
          <w:rFonts w:ascii="ＭＳ ゴシック" w:eastAsia="ＭＳ ゴシック" w:hAnsi="ＭＳ ゴシック" w:hint="eastAsia"/>
          <w:color w:val="000000" w:themeColor="text1"/>
          <w:szCs w:val="24"/>
        </w:rPr>
        <w:t>助言すること。</w:t>
      </w:r>
    </w:p>
    <w:p w:rsidR="009D46B1" w:rsidRPr="00FB38EE" w:rsidRDefault="00BB212B" w:rsidP="00A53DE7">
      <w:pPr>
        <w:autoSpaceDE w:val="0"/>
        <w:autoSpaceDN w:val="0"/>
        <w:ind w:leftChars="60" w:left="547" w:hangingChars="168" w:hanging="403"/>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 xml:space="preserve">　　 </w:t>
      </w:r>
      <w:r w:rsidR="00503448" w:rsidRPr="00FB38EE">
        <w:rPr>
          <w:rFonts w:ascii="ＭＳ ゴシック" w:eastAsia="ＭＳ ゴシック" w:hAnsi="ＭＳ ゴシック" w:hint="eastAsia"/>
          <w:color w:val="000000" w:themeColor="text1"/>
          <w:szCs w:val="24"/>
        </w:rPr>
        <w:t>また、</w:t>
      </w:r>
      <w:r w:rsidR="00084E96" w:rsidRPr="00FB38EE">
        <w:rPr>
          <w:rFonts w:ascii="ＭＳ ゴシック" w:eastAsia="ＭＳ ゴシック" w:hAnsi="ＭＳ ゴシック" w:hint="eastAsia"/>
          <w:color w:val="000000" w:themeColor="text1"/>
          <w:szCs w:val="24"/>
        </w:rPr>
        <w:t>登録業者は、</w:t>
      </w:r>
      <w:r w:rsidR="00503448" w:rsidRPr="00FB38EE">
        <w:rPr>
          <w:rFonts w:ascii="ＭＳ ゴシック" w:eastAsia="ＭＳ ゴシック" w:hAnsi="ＭＳ ゴシック" w:hint="eastAsia"/>
          <w:color w:val="000000" w:themeColor="text1"/>
          <w:szCs w:val="24"/>
        </w:rPr>
        <w:t>変更後</w:t>
      </w:r>
      <w:r w:rsidR="004D2D36" w:rsidRPr="00FB38EE">
        <w:rPr>
          <w:rFonts w:ascii="ＭＳ ゴシック" w:eastAsia="ＭＳ ゴシック" w:hAnsi="ＭＳ ゴシック"/>
          <w:color w:val="000000" w:themeColor="text1"/>
          <w:szCs w:val="24"/>
        </w:rPr>
        <w:t>30</w:t>
      </w:r>
      <w:r w:rsidR="004D2D36" w:rsidRPr="00FB38EE">
        <w:rPr>
          <w:rFonts w:ascii="ＭＳ ゴシック" w:eastAsia="ＭＳ ゴシック" w:hAnsi="ＭＳ ゴシック" w:hint="eastAsia"/>
          <w:color w:val="000000" w:themeColor="text1"/>
          <w:szCs w:val="24"/>
        </w:rPr>
        <w:t>日以内に事業廃止届(別記様式第７)を</w:t>
      </w:r>
      <w:r w:rsidR="00503448" w:rsidRPr="00FB38EE">
        <w:rPr>
          <w:rFonts w:ascii="ＭＳ ゴシック" w:eastAsia="ＭＳ ゴシック" w:hAnsi="ＭＳ ゴシック" w:hint="eastAsia"/>
          <w:color w:val="000000" w:themeColor="text1"/>
          <w:szCs w:val="24"/>
        </w:rPr>
        <w:t>変更前の営業所所在地を</w:t>
      </w:r>
      <w:r w:rsidR="00F27C5E" w:rsidRPr="00BB212B">
        <w:rPr>
          <w:rFonts w:ascii="ＭＳ ゴシック" w:eastAsia="ＭＳ ゴシック" w:hAnsi="ＭＳ ゴシック" w:hint="eastAsia"/>
          <w:color w:val="000000" w:themeColor="text1"/>
          <w:szCs w:val="24"/>
        </w:rPr>
        <w:t>市長</w:t>
      </w:r>
      <w:r w:rsidR="00503448" w:rsidRPr="00FB38EE">
        <w:rPr>
          <w:rFonts w:ascii="ＭＳ ゴシック" w:eastAsia="ＭＳ ゴシック" w:hAnsi="ＭＳ ゴシック" w:hint="eastAsia"/>
          <w:color w:val="000000" w:themeColor="text1"/>
          <w:szCs w:val="24"/>
        </w:rPr>
        <w:t>に</w:t>
      </w:r>
      <w:r w:rsidR="004D2D36" w:rsidRPr="00FB38EE">
        <w:rPr>
          <w:rFonts w:ascii="ＭＳ ゴシック" w:eastAsia="ＭＳ ゴシック" w:hAnsi="ＭＳ ゴシック" w:hint="eastAsia"/>
          <w:color w:val="000000" w:themeColor="text1"/>
          <w:szCs w:val="24"/>
        </w:rPr>
        <w:t>届け出</w:t>
      </w:r>
      <w:r w:rsidR="00A53DE7" w:rsidRPr="00FB38EE">
        <w:rPr>
          <w:rFonts w:ascii="ＭＳ ゴシック" w:eastAsia="ＭＳ ゴシック" w:hAnsi="ＭＳ ゴシック" w:hint="eastAsia"/>
          <w:color w:val="000000" w:themeColor="text1"/>
          <w:szCs w:val="24"/>
        </w:rPr>
        <w:t>る</w:t>
      </w:r>
      <w:r w:rsidR="004D2D36" w:rsidRPr="00FB38EE">
        <w:rPr>
          <w:rFonts w:ascii="ＭＳ ゴシック" w:eastAsia="ＭＳ ゴシック" w:hAnsi="ＭＳ ゴシック" w:hint="eastAsia"/>
          <w:color w:val="000000" w:themeColor="text1"/>
          <w:szCs w:val="24"/>
        </w:rPr>
        <w:t>ものであること。</w:t>
      </w:r>
    </w:p>
    <w:p w:rsidR="00862832" w:rsidRPr="00FB38EE" w:rsidRDefault="00537FE7" w:rsidP="00537FE7">
      <w:pPr>
        <w:autoSpaceDE w:val="0"/>
        <w:autoSpaceDN w:val="0"/>
        <w:ind w:leftChars="59" w:left="484" w:hangingChars="140" w:hanging="342"/>
        <w:rPr>
          <w:rFonts w:ascii="ＭＳ ゴシック" w:eastAsia="ＭＳ ゴシック" w:hAnsi="ＭＳ ゴシック" w:cs="Times New Roman"/>
          <w:color w:val="000000" w:themeColor="text1"/>
          <w:spacing w:val="2"/>
          <w:szCs w:val="24"/>
        </w:rPr>
      </w:pPr>
      <w:r w:rsidRPr="00BB212B">
        <w:rPr>
          <w:rFonts w:ascii="ＭＳ ゴシック" w:eastAsia="ＭＳ ゴシック" w:hAnsi="ＭＳ ゴシック" w:hint="eastAsia"/>
          <w:color w:val="000000" w:themeColor="text1"/>
          <w:spacing w:val="2"/>
        </w:rPr>
        <w:t>(3)</w:t>
      </w:r>
      <w:r w:rsidR="00297710"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登録基準に係る主要な機械器具その他の設備、監督者等並びに作業及び作業</w:t>
      </w:r>
      <w:r w:rsidR="00862832" w:rsidRPr="00FB38EE">
        <w:rPr>
          <w:rFonts w:ascii="ＭＳ ゴシック" w:eastAsia="ＭＳ ゴシック" w:hAnsi="ＭＳ ゴシック" w:hint="eastAsia"/>
          <w:color w:val="000000" w:themeColor="text1"/>
          <w:szCs w:val="24"/>
        </w:rPr>
        <w:lastRenderedPageBreak/>
        <w:t>に使用する機械器具その他の設備の維持管理の方法に変更があった場合には、変更後も登録基準に適合することを証明するため、次の書類を添付しなければならないものであること。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省令第</w:t>
      </w:r>
      <w:r w:rsidR="00862832" w:rsidRPr="00FB38EE">
        <w:rPr>
          <w:rFonts w:ascii="ＭＳ ゴシック" w:eastAsia="ＭＳ ゴシック" w:hAnsi="ＭＳ ゴシック"/>
          <w:color w:val="000000" w:themeColor="text1"/>
          <w:szCs w:val="24"/>
        </w:rPr>
        <w:t>33</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項、課長通知</w:t>
      </w:r>
      <w:r w:rsidR="000109C1" w:rsidRPr="00FB38EE">
        <w:rPr>
          <w:rFonts w:ascii="ＭＳ ゴシック" w:eastAsia="ＭＳ ゴシック" w:hAnsi="ＭＳ ゴシック" w:hint="eastAsia"/>
          <w:color w:val="000000" w:themeColor="text1"/>
          <w:szCs w:val="24"/>
        </w:rPr>
        <w:t>)</w:t>
      </w:r>
    </w:p>
    <w:p w:rsidR="00862832" w:rsidRPr="00FB38EE" w:rsidRDefault="00862832" w:rsidP="00A4024A">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主要な機械器具の変更の場合</w:t>
      </w:r>
    </w:p>
    <w:p w:rsidR="00862832" w:rsidRPr="00FB38EE" w:rsidRDefault="00862832" w:rsidP="00A4024A">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変更後の機械器具の概要を記載した書面</w:t>
      </w:r>
    </w:p>
    <w:p w:rsidR="00862832" w:rsidRPr="00FB38EE" w:rsidRDefault="00862832" w:rsidP="00A4024A">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保管庫の変更の場合</w:t>
      </w:r>
    </w:p>
    <w:p w:rsidR="00862832" w:rsidRPr="00FB38EE" w:rsidRDefault="00862832" w:rsidP="00A4024A">
      <w:pPr>
        <w:autoSpaceDE w:val="0"/>
        <w:autoSpaceDN w:val="0"/>
        <w:ind w:leftChars="300" w:left="72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変更後の保管庫の設置場所及び構造並びに機械器具等の保管状態を明らかにする図面</w:t>
      </w:r>
    </w:p>
    <w:p w:rsidR="00862832" w:rsidRPr="00FB38EE" w:rsidRDefault="00862832" w:rsidP="00A4024A">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水質検査室の変更の場合</w:t>
      </w:r>
    </w:p>
    <w:p w:rsidR="00862832" w:rsidRPr="00FB38EE" w:rsidRDefault="00862832" w:rsidP="00A4024A">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変更後の検査室の設置場所、構造及び機械器具の配置を明らかにする図面</w:t>
      </w:r>
    </w:p>
    <w:p w:rsidR="00862832" w:rsidRPr="00FB38EE" w:rsidRDefault="00862832" w:rsidP="00A4024A">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監督者等の変更の場合</w:t>
      </w:r>
    </w:p>
    <w:p w:rsidR="00862832" w:rsidRPr="00FB38EE" w:rsidRDefault="00862832" w:rsidP="00A4024A">
      <w:pPr>
        <w:autoSpaceDE w:val="0"/>
        <w:autoSpaceDN w:val="0"/>
        <w:ind w:leftChars="300" w:left="72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変更後の監督者等の氏名を記載した書面及びその者が有資格者であることを証する書類</w:t>
      </w:r>
    </w:p>
    <w:p w:rsidR="004B64BC" w:rsidRPr="00FB38EE" w:rsidRDefault="00862832" w:rsidP="00A4024A">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オ</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作業及び作業に用いる機械器具その他の設備の維持管理の方法の変更の場合</w:t>
      </w:r>
    </w:p>
    <w:p w:rsidR="00AF23EA" w:rsidRPr="00FB38EE" w:rsidRDefault="0069758C" w:rsidP="00B677AA">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変更後の作業及び作業に用いる機械器具その他の設備の維持管理の方法を記載した書面</w:t>
      </w:r>
    </w:p>
    <w:p w:rsidR="00862832" w:rsidRPr="00FB38EE" w:rsidRDefault="003E6A22" w:rsidP="00032133">
      <w:pPr>
        <w:autoSpaceDE w:val="0"/>
        <w:autoSpaceDN w:val="0"/>
        <w:rPr>
          <w:rFonts w:ascii="ＭＳ ゴシック" w:eastAsia="ＭＳ ゴシック" w:hAnsi="ＭＳ ゴシック" w:cs="Times New Roman"/>
          <w:color w:val="000000" w:themeColor="text1"/>
          <w:spacing w:val="2"/>
          <w:szCs w:val="24"/>
        </w:rPr>
      </w:pPr>
      <w:r w:rsidRPr="00BB212B">
        <w:rPr>
          <w:rFonts w:ascii="ＭＳ ゴシック" w:eastAsia="ＭＳ ゴシック" w:hAnsi="ＭＳ ゴシック" w:hint="eastAsia"/>
          <w:color w:val="000000" w:themeColor="text1"/>
          <w:szCs w:val="24"/>
        </w:rPr>
        <w:t>(4</w:t>
      </w:r>
      <w:r w:rsidRPr="00BB212B">
        <w:rPr>
          <w:rFonts w:ascii="ＭＳ ゴシック" w:eastAsia="ＭＳ ゴシック" w:hAnsi="ＭＳ ゴシック"/>
          <w:color w:val="000000" w:themeColor="text1"/>
          <w:szCs w:val="24"/>
        </w:rPr>
        <w:t>)</w:t>
      </w:r>
      <w:r w:rsidR="00BB212B">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上記</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の「エ</w:t>
      </w:r>
      <w:r w:rsidR="00403DB9"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作業及び作業に用いる主要な機械器具その他の設備」とは、</w:t>
      </w:r>
    </w:p>
    <w:p w:rsidR="00862832" w:rsidRPr="00FB38EE" w:rsidRDefault="00862832" w:rsidP="00BB212B">
      <w:pPr>
        <w:autoSpaceDE w:val="0"/>
        <w:autoSpaceDN w:val="0"/>
        <w:ind w:firstLineChars="150" w:firstLine="3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次のものをいう。</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3"/>
        <w:gridCol w:w="5364"/>
      </w:tblGrid>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B64249">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事業の種類</w:t>
            </w:r>
          </w:p>
        </w:tc>
        <w:tc>
          <w:tcPr>
            <w:tcW w:w="5364" w:type="dxa"/>
            <w:tcBorders>
              <w:top w:val="single" w:sz="4" w:space="0" w:color="000000"/>
              <w:left w:val="single" w:sz="4" w:space="0" w:color="000000"/>
              <w:bottom w:val="single" w:sz="4" w:space="0" w:color="000000"/>
              <w:right w:val="single" w:sz="4" w:space="0" w:color="000000"/>
            </w:tcBorders>
          </w:tcPr>
          <w:p w:rsidR="00862832" w:rsidRPr="00FB38EE" w:rsidRDefault="00862832" w:rsidP="00B64249">
            <w:pPr>
              <w:autoSpaceDE w:val="0"/>
              <w:autoSpaceDN w:val="0"/>
              <w:jc w:val="center"/>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主要な機械器具その他の設備</w:t>
            </w:r>
          </w:p>
        </w:tc>
      </w:tr>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建築物清掃業</w:t>
            </w:r>
          </w:p>
        </w:tc>
        <w:tc>
          <w:tcPr>
            <w:tcW w:w="5364"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真空掃除機、床みがき機</w:t>
            </w:r>
          </w:p>
        </w:tc>
      </w:tr>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建築物空気環境測定業</w:t>
            </w:r>
          </w:p>
        </w:tc>
        <w:tc>
          <w:tcPr>
            <w:tcW w:w="5364"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空気環境測定器及び器具</w:t>
            </w:r>
          </w:p>
        </w:tc>
      </w:tr>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建築物空気調和</w:t>
            </w:r>
            <w:bookmarkStart w:id="78" w:name="ページ１５＿用"/>
            <w:r w:rsidR="008F2A88" w:rsidRPr="00FB38EE">
              <w:rPr>
                <w:rFonts w:ascii="ＭＳ ゴシック" w:eastAsia="ＭＳ ゴシック" w:hAnsi="ＭＳ ゴシック" w:hint="eastAsia"/>
                <w:color w:val="000000" w:themeColor="text1"/>
                <w:szCs w:val="24"/>
              </w:rPr>
              <w:t>用</w:t>
            </w:r>
            <w:bookmarkEnd w:id="78"/>
            <w:r w:rsidRPr="00FB38EE">
              <w:rPr>
                <w:rFonts w:ascii="ＭＳ ゴシック" w:eastAsia="ＭＳ ゴシック" w:hAnsi="ＭＳ ゴシック" w:hint="eastAsia"/>
                <w:color w:val="000000" w:themeColor="text1"/>
                <w:szCs w:val="24"/>
              </w:rPr>
              <w:t>ダクト清掃業</w:t>
            </w:r>
          </w:p>
        </w:tc>
        <w:tc>
          <w:tcPr>
            <w:tcW w:w="5364" w:type="dxa"/>
            <w:tcBorders>
              <w:top w:val="single" w:sz="4" w:space="0" w:color="000000"/>
              <w:left w:val="single" w:sz="4" w:space="0" w:color="000000"/>
              <w:bottom w:val="single" w:sz="4" w:space="0" w:color="000000"/>
              <w:right w:val="single" w:sz="4" w:space="0" w:color="000000"/>
            </w:tcBorders>
          </w:tcPr>
          <w:p w:rsidR="009562E6"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内視鏡カメラ、電子天びん、コンプレッサー、</w:t>
            </w:r>
          </w:p>
          <w:p w:rsidR="009562E6"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集じん機</w:t>
            </w:r>
            <w:r w:rsidR="003144C7"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真空掃除機、ダクト開口道具一式、</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掃除用具一式</w:t>
            </w:r>
          </w:p>
        </w:tc>
      </w:tr>
      <w:tr w:rsidR="00FB38EE" w:rsidRPr="00FB38EE" w:rsidTr="00B677AA">
        <w:trPr>
          <w:trHeight w:val="2961"/>
        </w:trPr>
        <w:tc>
          <w:tcPr>
            <w:tcW w:w="3383" w:type="dxa"/>
            <w:tcBorders>
              <w:top w:val="single" w:sz="4" w:space="0" w:color="000000"/>
              <w:left w:val="single" w:sz="4" w:space="0" w:color="000000"/>
              <w:bottom w:val="dotted" w:sz="12" w:space="0" w:color="auto"/>
              <w:right w:val="single" w:sz="4" w:space="0" w:color="000000"/>
            </w:tcBorders>
          </w:tcPr>
          <w:p w:rsidR="00126CC6" w:rsidRPr="00FB38EE" w:rsidRDefault="00126CC6"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建築物飲料水水質検査業</w:t>
            </w:r>
          </w:p>
        </w:tc>
        <w:tc>
          <w:tcPr>
            <w:tcW w:w="5364" w:type="dxa"/>
            <w:tcBorders>
              <w:top w:val="single" w:sz="4" w:space="0" w:color="000000"/>
              <w:left w:val="single" w:sz="4" w:space="0" w:color="000000"/>
              <w:bottom w:val="dotted" w:sz="12" w:space="0" w:color="auto"/>
              <w:right w:val="single" w:sz="4" w:space="0" w:color="000000"/>
            </w:tcBorders>
          </w:tcPr>
          <w:p w:rsidR="00126CC6" w:rsidRPr="00FB38EE" w:rsidRDefault="00126CC6" w:rsidP="00524892">
            <w:pPr>
              <w:autoSpaceDE w:val="0"/>
              <w:autoSpaceDN w:val="0"/>
              <w:rPr>
                <w:rFonts w:ascii="ＭＳ ゴシック" w:eastAsia="ＭＳ ゴシック" w:hAnsi="ＭＳ ゴシック"/>
                <w:color w:val="000000" w:themeColor="text1"/>
                <w:szCs w:val="24"/>
              </w:rPr>
            </w:pPr>
            <w:bookmarkStart w:id="79" w:name="ページ１５＿改正（案）Ａ"/>
            <w:r w:rsidRPr="00FB38EE">
              <w:rPr>
                <w:rFonts w:ascii="ＭＳ ゴシック" w:eastAsia="ＭＳ ゴシック" w:hAnsi="ＭＳ ゴシック" w:hint="eastAsia"/>
                <w:color w:val="000000" w:themeColor="text1"/>
                <w:szCs w:val="24"/>
              </w:rPr>
              <w:t>高圧蒸気滅菌器及び恒温器、フレームレス－原子吸光光度計、誘導結合プラズマ発光分光分析装置又は誘導結合プラズマ－質量分析装置、イオンクロマトグラフ、乾燥器、全有機炭素定量装置、</w:t>
            </w:r>
          </w:p>
          <w:p w:rsidR="00126CC6" w:rsidRPr="00FB38EE" w:rsidRDefault="00126CC6" w:rsidP="004A28FD">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ｐＨ計、分光光度計又は光電光度計、ガスクロマトグラフ－質量分析計、電子天びん又は化学天びん</w:t>
            </w:r>
            <w:bookmarkEnd w:id="79"/>
            <w:r w:rsidRPr="00FB38EE">
              <w:rPr>
                <w:rFonts w:ascii="ＭＳ ゴシック" w:eastAsia="ＭＳ ゴシック" w:hAnsi="ＭＳ ゴシック" w:hint="eastAsia"/>
                <w:color w:val="000000" w:themeColor="text1"/>
                <w:szCs w:val="24"/>
              </w:rPr>
              <w:t>、水質検査室</w:t>
            </w:r>
          </w:p>
        </w:tc>
      </w:tr>
      <w:tr w:rsidR="00FB38EE" w:rsidRPr="00FB38EE" w:rsidTr="00126CC6">
        <w:trPr>
          <w:trHeight w:val="1020"/>
        </w:trPr>
        <w:tc>
          <w:tcPr>
            <w:tcW w:w="3383" w:type="dxa"/>
            <w:tcBorders>
              <w:top w:val="dotted" w:sz="12" w:space="0" w:color="auto"/>
              <w:left w:val="single" w:sz="4" w:space="0" w:color="000000"/>
              <w:bottom w:val="single" w:sz="4" w:space="0" w:color="000000"/>
              <w:right w:val="single" w:sz="4" w:space="0" w:color="000000"/>
            </w:tcBorders>
          </w:tcPr>
          <w:p w:rsidR="00126CC6" w:rsidRPr="00FB38EE" w:rsidRDefault="00126CC6" w:rsidP="00B677AA">
            <w:pPr>
              <w:autoSpaceDE w:val="0"/>
              <w:autoSpaceDN w:val="0"/>
              <w:rPr>
                <w:rFonts w:ascii="ＭＳ ゴシック" w:eastAsia="ＭＳ ゴシック" w:hAnsi="ＭＳ ゴシック"/>
                <w:color w:val="000000" w:themeColor="text1"/>
              </w:rPr>
            </w:pPr>
            <w:r w:rsidRPr="00FB38EE">
              <w:rPr>
                <w:rFonts w:ascii="ＭＳ ゴシック" w:eastAsia="ＭＳ ゴシック" w:hAnsi="ＭＳ ゴシック" w:hint="eastAsia"/>
                <w:color w:val="000000" w:themeColor="text1"/>
                <w:spacing w:val="2"/>
              </w:rPr>
              <w:t>※平成24年10月１日において</w:t>
            </w:r>
            <w:r w:rsidR="00B677AA" w:rsidRPr="00FB38EE">
              <w:rPr>
                <w:rFonts w:ascii="ＭＳ ゴシック" w:eastAsia="ＭＳ ゴシック" w:hAnsi="ＭＳ ゴシック" w:hint="eastAsia"/>
                <w:color w:val="000000" w:themeColor="text1"/>
                <w:spacing w:val="2"/>
              </w:rPr>
              <w:t xml:space="preserve">　</w:t>
            </w:r>
            <w:r w:rsidRPr="00FB38EE">
              <w:rPr>
                <w:rFonts w:ascii="ＭＳ ゴシック" w:eastAsia="ＭＳ ゴシック" w:hAnsi="ＭＳ ゴシック" w:hint="eastAsia"/>
                <w:color w:val="000000" w:themeColor="text1"/>
                <w:spacing w:val="2"/>
              </w:rPr>
              <w:t>現に登録をうけていた者及び登録の申請をしていた者につ</w:t>
            </w:r>
            <w:r w:rsidRPr="00FB38EE">
              <w:rPr>
                <w:rFonts w:ascii="ＭＳ ゴシック" w:eastAsia="ＭＳ ゴシック" w:hAnsi="ＭＳ ゴシック" w:hint="eastAsia"/>
                <w:color w:val="000000" w:themeColor="text1"/>
                <w:spacing w:val="2"/>
              </w:rPr>
              <w:lastRenderedPageBreak/>
              <w:t>いて、次の申請時もしくは平成30年10月１日までの経過措置</w:t>
            </w:r>
          </w:p>
        </w:tc>
        <w:tc>
          <w:tcPr>
            <w:tcW w:w="5364" w:type="dxa"/>
            <w:tcBorders>
              <w:top w:val="dotted" w:sz="4" w:space="0" w:color="auto"/>
              <w:left w:val="single" w:sz="4" w:space="0" w:color="000000"/>
              <w:bottom w:val="single" w:sz="4" w:space="0" w:color="000000"/>
              <w:right w:val="single" w:sz="4" w:space="0" w:color="000000"/>
            </w:tcBorders>
          </w:tcPr>
          <w:p w:rsidR="00126CC6" w:rsidRPr="00FB38EE" w:rsidRDefault="00126CC6" w:rsidP="00B677AA">
            <w:pPr>
              <w:autoSpaceDE w:val="0"/>
              <w:autoSpaceDN w:val="0"/>
              <w:rPr>
                <w:rFonts w:ascii="ＭＳ ゴシック" w:eastAsia="ＭＳ ゴシック" w:hAnsi="ＭＳ ゴシック"/>
                <w:color w:val="000000" w:themeColor="text1"/>
              </w:rPr>
            </w:pPr>
            <w:r w:rsidRPr="00FB38EE">
              <w:rPr>
                <w:rFonts w:ascii="ＭＳ ゴシック" w:eastAsia="ＭＳ ゴシック" w:hAnsi="ＭＳ ゴシック" w:hint="eastAsia"/>
                <w:color w:val="000000" w:themeColor="text1"/>
              </w:rPr>
              <w:lastRenderedPageBreak/>
              <w:t>光電分光光度計又は光電光度計、フレームレス－原子吸光光度計又は誘導結合プラズマ発光分光分析装置、ガスクロマトグラフ又はガスクロマト</w:t>
            </w:r>
            <w:r w:rsidRPr="00FB38EE">
              <w:rPr>
                <w:rFonts w:ascii="ＭＳ ゴシック" w:eastAsia="ＭＳ ゴシック" w:hAnsi="ＭＳ ゴシック" w:hint="eastAsia"/>
                <w:color w:val="000000" w:themeColor="text1"/>
              </w:rPr>
              <w:lastRenderedPageBreak/>
              <w:t>グラフ－質量分析機、高圧蒸気滅菌器、乾燥滅菌器、乾燥器、ふ卵器、電子天びん、水質検査室</w:t>
            </w:r>
          </w:p>
        </w:tc>
      </w:tr>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建築物飲料水貯水槽清掃業</w:t>
            </w:r>
          </w:p>
        </w:tc>
        <w:tc>
          <w:tcPr>
            <w:tcW w:w="5364" w:type="dxa"/>
            <w:tcBorders>
              <w:top w:val="single" w:sz="4" w:space="0" w:color="000000"/>
              <w:left w:val="single" w:sz="4" w:space="0" w:color="000000"/>
              <w:bottom w:val="single" w:sz="4" w:space="0" w:color="000000"/>
              <w:right w:val="single" w:sz="4" w:space="0" w:color="000000"/>
            </w:tcBorders>
          </w:tcPr>
          <w:p w:rsidR="009562E6"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残水処理機、高圧洗浄機、揚水ポンプ、</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換気ファン、照明器具、保管庫</w:t>
            </w:r>
          </w:p>
        </w:tc>
      </w:tr>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建築物排水管清掃業</w:t>
            </w:r>
          </w:p>
        </w:tc>
        <w:tc>
          <w:tcPr>
            <w:tcW w:w="5364" w:type="dxa"/>
            <w:tcBorders>
              <w:top w:val="single" w:sz="4" w:space="0" w:color="000000"/>
              <w:left w:val="single" w:sz="4" w:space="0" w:color="000000"/>
              <w:bottom w:val="single" w:sz="4" w:space="0" w:color="000000"/>
              <w:right w:val="single" w:sz="4" w:space="0" w:color="000000"/>
            </w:tcBorders>
          </w:tcPr>
          <w:p w:rsidR="003144C7"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内視鏡カメラ、高圧洗浄機、排水ポンプ、</w:t>
            </w:r>
          </w:p>
          <w:p w:rsidR="003144C7"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スネークワイヤ</w:t>
            </w:r>
            <w:r w:rsidR="003144C7"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ウォーターラム、</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高圧ホース及び洗浄ノズル、掃除用具一式</w:t>
            </w:r>
          </w:p>
        </w:tc>
      </w:tr>
      <w:tr w:rsidR="00FB38EE"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建築物ねずみ昆虫等防除業</w:t>
            </w:r>
          </w:p>
        </w:tc>
        <w:tc>
          <w:tcPr>
            <w:tcW w:w="5364" w:type="dxa"/>
            <w:tcBorders>
              <w:top w:val="single" w:sz="4" w:space="0" w:color="000000"/>
              <w:left w:val="single" w:sz="4" w:space="0" w:color="000000"/>
              <w:bottom w:val="single" w:sz="4" w:space="0" w:color="000000"/>
              <w:right w:val="single" w:sz="4" w:space="0" w:color="000000"/>
            </w:tcBorders>
          </w:tcPr>
          <w:p w:rsidR="009562E6"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噴霧機、散粉機その他の薬剤散布用機械器具、</w:t>
            </w:r>
          </w:p>
          <w:p w:rsidR="003144C7"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毒じ箱、実体顕微鏡及び調査用トラップ、</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保管庫</w:t>
            </w:r>
          </w:p>
        </w:tc>
      </w:tr>
      <w:tr w:rsidR="00862832" w:rsidRPr="00FB38EE" w:rsidTr="003144C7">
        <w:tc>
          <w:tcPr>
            <w:tcW w:w="338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建築物環境衛生総合管理業</w:t>
            </w:r>
          </w:p>
        </w:tc>
        <w:tc>
          <w:tcPr>
            <w:tcW w:w="5364" w:type="dxa"/>
            <w:tcBorders>
              <w:top w:val="single" w:sz="4" w:space="0" w:color="000000"/>
              <w:left w:val="single" w:sz="4" w:space="0" w:color="000000"/>
              <w:bottom w:val="single" w:sz="4" w:space="0" w:color="000000"/>
              <w:right w:val="single" w:sz="4" w:space="0" w:color="000000"/>
            </w:tcBorders>
          </w:tcPr>
          <w:p w:rsidR="009562E6" w:rsidRPr="00FB38EE" w:rsidRDefault="00862832" w:rsidP="0003213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真空掃除機、床みがき機、</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空気環境測定器及び器具、</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空気環境の調整並びに給水及び排水の管理に必要な工事用具一式</w:t>
            </w:r>
          </w:p>
        </w:tc>
      </w:tr>
    </w:tbl>
    <w:p w:rsidR="00BC25EA" w:rsidRPr="00FB38EE" w:rsidRDefault="00BC25EA" w:rsidP="00297710">
      <w:pPr>
        <w:autoSpaceDE w:val="0"/>
        <w:autoSpaceDN w:val="0"/>
        <w:ind w:left="480" w:hangingChars="200" w:hanging="480"/>
        <w:rPr>
          <w:rFonts w:ascii="ＭＳ ゴシック" w:eastAsia="ＭＳ ゴシック" w:hAnsi="ＭＳ ゴシック"/>
          <w:color w:val="000000" w:themeColor="text1"/>
          <w:szCs w:val="24"/>
        </w:rPr>
      </w:pPr>
    </w:p>
    <w:p w:rsidR="00862832" w:rsidRPr="00FB38EE" w:rsidRDefault="00297710" w:rsidP="009B41F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193D25"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登録業者は、登録に係る事業を廃止したときは、その日から</w:t>
      </w:r>
      <w:r w:rsidR="00862832" w:rsidRPr="00FB38EE">
        <w:rPr>
          <w:rFonts w:ascii="ＭＳ ゴシック" w:eastAsia="ＭＳ ゴシック" w:hAnsi="ＭＳ ゴシック"/>
          <w:color w:val="000000" w:themeColor="text1"/>
          <w:szCs w:val="24"/>
        </w:rPr>
        <w:t>30</w:t>
      </w:r>
      <w:r w:rsidR="00862832" w:rsidRPr="00FB38EE">
        <w:rPr>
          <w:rFonts w:ascii="ＭＳ ゴシック" w:eastAsia="ＭＳ ゴシック" w:hAnsi="ＭＳ ゴシック" w:hint="eastAsia"/>
          <w:color w:val="000000" w:themeColor="text1"/>
          <w:szCs w:val="24"/>
        </w:rPr>
        <w:t>日以内に事業廃止届</w:t>
      </w:r>
      <w:r w:rsidR="000109C1"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別記様式第７</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を</w:t>
      </w:r>
      <w:r w:rsidR="00E310F1" w:rsidRPr="00BB212B">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に届け出なければならないものであること。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省令第</w:t>
      </w:r>
      <w:r w:rsidR="00862832" w:rsidRPr="00FB38EE">
        <w:rPr>
          <w:rFonts w:ascii="ＭＳ ゴシック" w:eastAsia="ＭＳ ゴシック" w:hAnsi="ＭＳ ゴシック"/>
          <w:color w:val="000000" w:themeColor="text1"/>
          <w:szCs w:val="24"/>
        </w:rPr>
        <w:t>33</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項、</w:t>
      </w:r>
      <w:r w:rsidR="003E6A22" w:rsidRPr="00BB212B">
        <w:rPr>
          <w:rFonts w:ascii="ＭＳ ゴシック" w:eastAsia="ＭＳ ゴシック" w:hAnsi="ＭＳ ゴシック" w:hint="eastAsia"/>
          <w:color w:val="000000" w:themeColor="text1"/>
          <w:szCs w:val="24"/>
        </w:rPr>
        <w:t>特例条例第２条</w:t>
      </w:r>
      <w:r w:rsidR="00862832" w:rsidRPr="00FB38EE">
        <w:rPr>
          <w:rFonts w:ascii="ＭＳ ゴシック" w:eastAsia="ＭＳ ゴシック" w:hAnsi="ＭＳ ゴシック" w:hint="eastAsia"/>
          <w:color w:val="000000" w:themeColor="text1"/>
          <w:szCs w:val="24"/>
        </w:rPr>
        <w:t>、課長通知</w:t>
      </w:r>
      <w:r w:rsidR="000109C1" w:rsidRPr="00FB38EE">
        <w:rPr>
          <w:rFonts w:ascii="ＭＳ ゴシック" w:eastAsia="ＭＳ ゴシック" w:hAnsi="ＭＳ ゴシック"/>
          <w:color w:val="000000" w:themeColor="text1"/>
          <w:szCs w:val="24"/>
        </w:rPr>
        <w:t>)</w:t>
      </w:r>
    </w:p>
    <w:p w:rsidR="00862832" w:rsidRPr="00FB38EE" w:rsidRDefault="00297710" w:rsidP="00297710">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193D25"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登録業者は、毎事業年度終了後３ヵ月以内に、</w:t>
      </w:r>
      <w:r w:rsidR="00E2429C" w:rsidRPr="00BB212B">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に、登録に係る事業の実績を報告することとするのが望ましいこと。</w:t>
      </w:r>
      <w:r w:rsidR="000109C1" w:rsidRPr="00FB38EE">
        <w:rPr>
          <w:rFonts w:ascii="ＭＳ ゴシック" w:eastAsia="ＭＳ ゴシック" w:hAnsi="ＭＳ ゴシック" w:hint="eastAsia"/>
          <w:color w:val="000000" w:themeColor="text1"/>
          <w:szCs w:val="24"/>
        </w:rPr>
        <w:t>(</w:t>
      </w:r>
      <w:r w:rsidR="003144C7" w:rsidRPr="00FB38EE">
        <w:rPr>
          <w:rFonts w:ascii="ＭＳ ゴシック" w:eastAsia="ＭＳ ゴシック" w:hAnsi="ＭＳ ゴシック" w:hint="eastAsia"/>
          <w:color w:val="000000" w:themeColor="text1"/>
          <w:szCs w:val="24"/>
        </w:rPr>
        <w:t>別記様式第８</w:t>
      </w:r>
      <w:r w:rsidR="000109C1" w:rsidRPr="00FB38EE">
        <w:rPr>
          <w:rFonts w:ascii="ＭＳ ゴシック" w:eastAsia="ＭＳ ゴシック" w:hAnsi="ＭＳ ゴシック" w:hint="eastAsia"/>
          <w:color w:val="000000" w:themeColor="text1"/>
          <w:szCs w:val="24"/>
        </w:rPr>
        <w:t>)</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課長通知</w:t>
      </w:r>
      <w:r w:rsidR="000109C1" w:rsidRPr="00FB38EE">
        <w:rPr>
          <w:rFonts w:ascii="ＭＳ ゴシック" w:eastAsia="ＭＳ ゴシック" w:hAnsi="ＭＳ ゴシック"/>
          <w:color w:val="000000" w:themeColor="text1"/>
          <w:szCs w:val="24"/>
        </w:rPr>
        <w:t>)</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80" w:name="_Toc332111520"/>
      <w:bookmarkStart w:id="81" w:name="_Toc332111554"/>
      <w:bookmarkStart w:id="82" w:name="_Toc332198464"/>
      <w:r w:rsidRPr="00FB38EE">
        <w:rPr>
          <w:rFonts w:ascii="ＭＳ ゴシック" w:eastAsia="ＭＳ ゴシック" w:hAnsi="ＭＳ ゴシック" w:hint="eastAsia"/>
          <w:b/>
          <w:bCs/>
          <w:color w:val="000000" w:themeColor="text1"/>
        </w:rPr>
        <w:t>６</w:t>
      </w:r>
      <w:r w:rsidR="00F01F5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報告、検査等</w:t>
      </w:r>
      <w:bookmarkEnd w:id="80"/>
      <w:bookmarkEnd w:id="81"/>
      <w:bookmarkEnd w:id="82"/>
    </w:p>
    <w:p w:rsidR="00862832" w:rsidRPr="00FB38EE" w:rsidRDefault="00F27C5E" w:rsidP="00403DB9">
      <w:pPr>
        <w:autoSpaceDE w:val="0"/>
        <w:autoSpaceDN w:val="0"/>
        <w:ind w:leftChars="100" w:left="240" w:firstLineChars="100" w:firstLine="240"/>
        <w:rPr>
          <w:rFonts w:ascii="ＭＳ ゴシック" w:eastAsia="ＭＳ ゴシック" w:hAnsi="ＭＳ ゴシック" w:cs="Times New Roman"/>
          <w:color w:val="000000" w:themeColor="text1"/>
          <w:spacing w:val="2"/>
          <w:szCs w:val="24"/>
        </w:rPr>
      </w:pPr>
      <w:r w:rsidRPr="00BB212B">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は、この法律の施行に関し必要があると認めるときは、登録業者に対し、その業務に関して必要な報告をさせ、又は環境衛生監視員に登録営業所に立ち入り、その設備、帳簿書類その他の物件を検査させ、若しくは関係者に質問させることができるこ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法第</w:t>
      </w:r>
      <w:r w:rsidR="00862832" w:rsidRPr="00FB38EE">
        <w:rPr>
          <w:rFonts w:ascii="ＭＳ ゴシック" w:eastAsia="ＭＳ ゴシック" w:hAnsi="ＭＳ ゴシック"/>
          <w:color w:val="000000" w:themeColor="text1"/>
          <w:szCs w:val="24"/>
        </w:rPr>
        <w:t>12</w:t>
      </w:r>
      <w:r w:rsidR="00862832" w:rsidRPr="00FB38EE">
        <w:rPr>
          <w:rFonts w:ascii="ＭＳ ゴシック" w:eastAsia="ＭＳ ゴシック" w:hAnsi="ＭＳ ゴシック" w:hint="eastAsia"/>
          <w:color w:val="000000" w:themeColor="text1"/>
          <w:szCs w:val="24"/>
        </w:rPr>
        <w:t>条の</w:t>
      </w:r>
      <w:r w:rsidR="00862832" w:rsidRPr="00FB38EE">
        <w:rPr>
          <w:rFonts w:ascii="ＭＳ ゴシック" w:eastAsia="ＭＳ ゴシック" w:hAnsi="ＭＳ ゴシック"/>
          <w:color w:val="000000" w:themeColor="text1"/>
          <w:szCs w:val="24"/>
        </w:rPr>
        <w:t>5</w:t>
      </w:r>
      <w:r w:rsidR="00862832" w:rsidRPr="00FB38EE">
        <w:rPr>
          <w:rFonts w:ascii="ＭＳ ゴシック" w:eastAsia="ＭＳ ゴシック" w:hAnsi="ＭＳ ゴシック" w:hint="eastAsia"/>
          <w:color w:val="000000" w:themeColor="text1"/>
          <w:szCs w:val="24"/>
        </w:rPr>
        <w:t>、</w:t>
      </w:r>
      <w:r w:rsidR="003E6A22" w:rsidRPr="00BB212B">
        <w:rPr>
          <w:rFonts w:ascii="ＭＳ ゴシック" w:eastAsia="ＭＳ ゴシック" w:hAnsi="ＭＳ ゴシック" w:hint="eastAsia"/>
          <w:color w:val="000000" w:themeColor="text1"/>
          <w:szCs w:val="24"/>
        </w:rPr>
        <w:t>特例条例第２条</w:t>
      </w:r>
      <w:r w:rsidR="00862832" w:rsidRPr="00FB38EE">
        <w:rPr>
          <w:rFonts w:ascii="ＭＳ ゴシック" w:eastAsia="ＭＳ ゴシック" w:hAnsi="ＭＳ ゴシック" w:hint="eastAsia"/>
          <w:color w:val="000000" w:themeColor="text1"/>
          <w:szCs w:val="24"/>
        </w:rPr>
        <w:t>、事務取扱要領第</w:t>
      </w:r>
      <w:r w:rsidR="00BB212B">
        <w:rPr>
          <w:rFonts w:ascii="ＭＳ ゴシック" w:eastAsia="ＭＳ ゴシック" w:hAnsi="ＭＳ ゴシック" w:hint="eastAsia"/>
          <w:color w:val="000000" w:themeColor="text1"/>
          <w:szCs w:val="24"/>
        </w:rPr>
        <w:t>9</w:t>
      </w:r>
      <w:r w:rsidR="000109C1" w:rsidRPr="00FB38EE">
        <w:rPr>
          <w:rFonts w:ascii="ＭＳ ゴシック" w:eastAsia="ＭＳ ゴシック" w:hAnsi="ＭＳ ゴシック"/>
          <w:color w:val="000000" w:themeColor="text1"/>
          <w:szCs w:val="24"/>
        </w:rPr>
        <w:t>)</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1"/>
        <w:autoSpaceDE w:val="0"/>
        <w:autoSpaceDN w:val="0"/>
        <w:rPr>
          <w:rFonts w:ascii="ＭＳ ゴシック" w:eastAsia="ＭＳ ゴシック" w:hAnsi="ＭＳ ゴシック" w:cs="Times New Roman"/>
          <w:color w:val="000000" w:themeColor="text1"/>
          <w:spacing w:val="2"/>
        </w:rPr>
      </w:pPr>
      <w:bookmarkStart w:id="83" w:name="_Toc332111521"/>
      <w:bookmarkStart w:id="84" w:name="_Toc332111555"/>
      <w:bookmarkStart w:id="85" w:name="_Toc332198465"/>
      <w:r w:rsidRPr="00FB38EE">
        <w:rPr>
          <w:rFonts w:ascii="ＭＳ ゴシック" w:eastAsia="ＭＳ ゴシック" w:hAnsi="ＭＳ ゴシック" w:hint="eastAsia"/>
          <w:b/>
          <w:bCs/>
          <w:color w:val="000000" w:themeColor="text1"/>
        </w:rPr>
        <w:t>７</w:t>
      </w:r>
      <w:r w:rsidR="00F01F5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登録の取消し</w:t>
      </w:r>
      <w:bookmarkEnd w:id="83"/>
      <w:bookmarkEnd w:id="84"/>
      <w:bookmarkEnd w:id="85"/>
    </w:p>
    <w:p w:rsidR="00862832" w:rsidRPr="00FB38EE" w:rsidRDefault="00E2429C" w:rsidP="00032133">
      <w:pPr>
        <w:autoSpaceDE w:val="0"/>
        <w:autoSpaceDN w:val="0"/>
        <w:ind w:leftChars="100" w:left="240" w:firstLineChars="100" w:firstLine="240"/>
        <w:rPr>
          <w:rFonts w:ascii="ＭＳ ゴシック" w:eastAsia="ＭＳ ゴシック" w:hAnsi="ＭＳ ゴシック" w:cs="Times New Roman"/>
          <w:color w:val="000000" w:themeColor="text1"/>
          <w:spacing w:val="2"/>
          <w:szCs w:val="24"/>
        </w:rPr>
      </w:pPr>
      <w:r w:rsidRPr="00BB212B">
        <w:rPr>
          <w:rFonts w:ascii="ＭＳ ゴシック" w:eastAsia="ＭＳ ゴシック" w:hAnsi="ＭＳ ゴシック" w:hint="eastAsia"/>
          <w:color w:val="000000" w:themeColor="text1"/>
          <w:szCs w:val="24"/>
        </w:rPr>
        <w:t>市長</w:t>
      </w:r>
      <w:r w:rsidR="00862832" w:rsidRPr="00FB38EE">
        <w:rPr>
          <w:rFonts w:ascii="ＭＳ ゴシック" w:eastAsia="ＭＳ ゴシック" w:hAnsi="ＭＳ ゴシック" w:hint="eastAsia"/>
          <w:color w:val="000000" w:themeColor="text1"/>
          <w:szCs w:val="24"/>
        </w:rPr>
        <w:t>は、登録営業所が、登録基準に適合しなくなったときは、別に定める指令書を交付して、その登録を取り消すことができる。</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法第</w:t>
      </w:r>
      <w:r w:rsidR="00862832" w:rsidRPr="00FB38EE">
        <w:rPr>
          <w:rFonts w:ascii="ＭＳ ゴシック" w:eastAsia="ＭＳ ゴシック" w:hAnsi="ＭＳ ゴシック"/>
          <w:color w:val="000000" w:themeColor="text1"/>
          <w:szCs w:val="24"/>
        </w:rPr>
        <w:t>12</w:t>
      </w:r>
      <w:r w:rsidR="00862832" w:rsidRPr="00FB38EE">
        <w:rPr>
          <w:rFonts w:ascii="ＭＳ ゴシック" w:eastAsia="ＭＳ ゴシック" w:hAnsi="ＭＳ ゴシック" w:hint="eastAsia"/>
          <w:color w:val="000000" w:themeColor="text1"/>
          <w:szCs w:val="24"/>
        </w:rPr>
        <w:t>条の</w:t>
      </w:r>
      <w:r w:rsidR="00862832" w:rsidRPr="00FB38EE">
        <w:rPr>
          <w:rFonts w:ascii="ＭＳ ゴシック" w:eastAsia="ＭＳ ゴシック" w:hAnsi="ＭＳ ゴシック"/>
          <w:color w:val="000000" w:themeColor="text1"/>
          <w:szCs w:val="24"/>
        </w:rPr>
        <w:t>4</w:t>
      </w:r>
      <w:r w:rsidR="00862832" w:rsidRPr="00FB38EE">
        <w:rPr>
          <w:rFonts w:ascii="ＭＳ ゴシック" w:eastAsia="ＭＳ ゴシック" w:hAnsi="ＭＳ ゴシック" w:hint="eastAsia"/>
          <w:color w:val="000000" w:themeColor="text1"/>
          <w:szCs w:val="24"/>
        </w:rPr>
        <w:t>、事務取扱要領第</w:t>
      </w:r>
      <w:r w:rsidR="003E6A22" w:rsidRPr="00BB212B">
        <w:rPr>
          <w:rFonts w:ascii="ＭＳ ゴシック" w:eastAsia="ＭＳ ゴシック" w:hAnsi="ＭＳ ゴシック" w:hint="eastAsia"/>
          <w:color w:val="000000" w:themeColor="text1"/>
          <w:szCs w:val="24"/>
        </w:rPr>
        <w:t>10、特例条例第２条</w:t>
      </w:r>
      <w:r w:rsidR="000109C1" w:rsidRPr="00FB38EE">
        <w:rPr>
          <w:rFonts w:ascii="ＭＳ ゴシック" w:eastAsia="ＭＳ ゴシック" w:hAnsi="ＭＳ ゴシック"/>
          <w:color w:val="000000" w:themeColor="text1"/>
          <w:szCs w:val="24"/>
        </w:rPr>
        <w:t>)</w:t>
      </w:r>
    </w:p>
    <w:p w:rsidR="00862832" w:rsidRPr="00FB38EE" w:rsidRDefault="00862832" w:rsidP="00B64249">
      <w:pPr>
        <w:pStyle w:val="1"/>
        <w:autoSpaceDE w:val="0"/>
        <w:autoSpaceDN w:val="0"/>
        <w:spacing w:before="240" w:line="480" w:lineRule="auto"/>
        <w:rPr>
          <w:rFonts w:ascii="ＭＳ ゴシック" w:eastAsia="ＭＳ ゴシック" w:hAnsi="ＭＳ ゴシック" w:cs="Times New Roman"/>
          <w:color w:val="000000" w:themeColor="text1"/>
          <w:spacing w:val="2"/>
        </w:rPr>
      </w:pPr>
      <w:bookmarkStart w:id="86" w:name="_Toc332111522"/>
      <w:bookmarkStart w:id="87" w:name="_Toc332111556"/>
      <w:bookmarkStart w:id="88" w:name="_Toc332198466"/>
      <w:r w:rsidRPr="00FB38EE">
        <w:rPr>
          <w:rFonts w:ascii="ＭＳ ゴシック" w:eastAsia="ＭＳ ゴシック" w:hAnsi="ＭＳ ゴシック" w:hint="eastAsia"/>
          <w:b/>
          <w:bCs/>
          <w:color w:val="000000" w:themeColor="text1"/>
        </w:rPr>
        <w:t>＜参考＞</w:t>
      </w:r>
      <w:bookmarkEnd w:id="86"/>
      <w:bookmarkEnd w:id="87"/>
      <w:bookmarkEnd w:id="88"/>
    </w:p>
    <w:p w:rsidR="00862832" w:rsidRPr="00FB38EE" w:rsidRDefault="00862832" w:rsidP="00A4024A">
      <w:pPr>
        <w:autoSpaceDE w:val="0"/>
        <w:autoSpaceDN w:val="0"/>
        <w:ind w:firstLineChars="100" w:firstLine="241"/>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b/>
          <w:bCs/>
          <w:color w:val="000000" w:themeColor="text1"/>
          <w:szCs w:val="24"/>
        </w:rPr>
        <w:t>監督者等の講習及び従事者の研修を実施する登録機関</w:t>
      </w:r>
    </w:p>
    <w:p w:rsidR="00775F5C" w:rsidRPr="00FB38EE" w:rsidRDefault="00862832" w:rsidP="00775F5C">
      <w:pPr>
        <w:autoSpaceDE w:val="0"/>
        <w:autoSpaceDN w:val="0"/>
        <w:ind w:leftChars="100" w:left="240" w:firstLineChars="100" w:firstLine="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lastRenderedPageBreak/>
        <w:t>法第</w:t>
      </w:r>
      <w:r w:rsidRPr="00FB38EE">
        <w:rPr>
          <w:rFonts w:ascii="ＭＳ ゴシック" w:eastAsia="ＭＳ ゴシック" w:hAnsi="ＭＳ ゴシック"/>
          <w:color w:val="000000" w:themeColor="text1"/>
          <w:szCs w:val="24"/>
        </w:rPr>
        <w:t>12</w:t>
      </w:r>
      <w:r w:rsidRPr="00FB38EE">
        <w:rPr>
          <w:rFonts w:ascii="ＭＳ ゴシック" w:eastAsia="ＭＳ ゴシック" w:hAnsi="ＭＳ ゴシック" w:hint="eastAsia"/>
          <w:color w:val="000000" w:themeColor="text1"/>
          <w:szCs w:val="24"/>
        </w:rPr>
        <w:t>条の</w:t>
      </w:r>
      <w:r w:rsidRPr="00FB38EE">
        <w:rPr>
          <w:rFonts w:ascii="ＭＳ ゴシック" w:eastAsia="ＭＳ ゴシック" w:hAnsi="ＭＳ ゴシック"/>
          <w:color w:val="000000" w:themeColor="text1"/>
          <w:szCs w:val="24"/>
        </w:rPr>
        <w:t>2</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1</w:t>
      </w:r>
      <w:r w:rsidRPr="00FB38EE">
        <w:rPr>
          <w:rFonts w:ascii="ＭＳ ゴシック" w:eastAsia="ＭＳ ゴシック" w:hAnsi="ＭＳ ゴシック" w:hint="eastAsia"/>
          <w:color w:val="000000" w:themeColor="text1"/>
          <w:szCs w:val="24"/>
        </w:rPr>
        <w:t>項各号の事業区分ごとの監督者等の講習</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再講習を含む。</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及び従事者の研修を実施する厚生労働大臣の登録機関については、</w:t>
      </w:r>
      <w:bookmarkStart w:id="89" w:name="ページ１６＿厚労省ＵＲＬ"/>
      <w:r w:rsidR="0086531F" w:rsidRPr="00FB38EE">
        <w:rPr>
          <w:rFonts w:ascii="ＭＳ ゴシック" w:eastAsia="ＭＳ ゴシック" w:hAnsi="ＭＳ ゴシック" w:hint="eastAsia"/>
          <w:color w:val="000000" w:themeColor="text1"/>
          <w:szCs w:val="24"/>
        </w:rPr>
        <w:t>以下の厚生労働省ウェブサイト</w:t>
      </w:r>
      <w:r w:rsidRPr="00FB38EE">
        <w:rPr>
          <w:rFonts w:ascii="ＭＳ ゴシック" w:eastAsia="ＭＳ ゴシック" w:hAnsi="ＭＳ ゴシック" w:hint="eastAsia"/>
          <w:color w:val="000000" w:themeColor="text1"/>
          <w:szCs w:val="24"/>
        </w:rPr>
        <w:t>を参照のこと。</w:t>
      </w:r>
    </w:p>
    <w:p w:rsidR="00195CEF" w:rsidRPr="00FB38EE" w:rsidRDefault="002A3BF0" w:rsidP="00775F5C">
      <w:pPr>
        <w:autoSpaceDE w:val="0"/>
        <w:autoSpaceDN w:val="0"/>
        <w:ind w:leftChars="100" w:left="240" w:firstLineChars="100" w:firstLine="240"/>
        <w:rPr>
          <w:rFonts w:asciiTheme="majorEastAsia" w:eastAsiaTheme="majorEastAsia" w:hAnsiTheme="majorEastAsia"/>
          <w:color w:val="000000" w:themeColor="text1"/>
        </w:rPr>
      </w:pPr>
      <w:hyperlink r:id="rId9" w:history="1">
        <w:r w:rsidR="00195CEF" w:rsidRPr="00FB38EE">
          <w:rPr>
            <w:rStyle w:val="a6"/>
            <w:rFonts w:asciiTheme="majorEastAsia" w:eastAsiaTheme="majorEastAsia" w:hAnsiTheme="majorEastAsia"/>
            <w:color w:val="000000" w:themeColor="text1"/>
            <w:u w:val="none"/>
          </w:rPr>
          <w:t>http://www.mhlw.go.jp/bunya/kenkou/seikatsu-eisei11/05.html</w:t>
        </w:r>
      </w:hyperlink>
    </w:p>
    <w:p w:rsidR="00195CEF" w:rsidRPr="00FB38EE" w:rsidRDefault="00195CEF" w:rsidP="00775F5C">
      <w:pPr>
        <w:autoSpaceDE w:val="0"/>
        <w:autoSpaceDN w:val="0"/>
        <w:ind w:leftChars="100" w:left="240" w:firstLineChars="100" w:firstLine="240"/>
        <w:rPr>
          <w:rFonts w:ascii="ＭＳ ゴシック" w:eastAsia="ＭＳ ゴシック" w:hAnsi="ＭＳ ゴシック"/>
          <w:color w:val="000000" w:themeColor="text1"/>
          <w:szCs w:val="24"/>
        </w:rPr>
      </w:pPr>
    </w:p>
    <w:p w:rsidR="00862832" w:rsidRPr="00FB38EE" w:rsidRDefault="00862832" w:rsidP="00B677AA">
      <w:pPr>
        <w:pStyle w:val="1"/>
        <w:autoSpaceDE w:val="0"/>
        <w:autoSpaceDN w:val="0"/>
        <w:rPr>
          <w:rFonts w:ascii="ＭＳ ゴシック" w:eastAsia="ＭＳ ゴシック" w:hAnsi="ＭＳ ゴシック" w:cs="Times New Roman"/>
          <w:color w:val="000000" w:themeColor="text1"/>
          <w:spacing w:val="2"/>
        </w:rPr>
      </w:pPr>
      <w:bookmarkStart w:id="90" w:name="_Toc332111523"/>
      <w:bookmarkStart w:id="91" w:name="_Toc332111557"/>
      <w:bookmarkStart w:id="92" w:name="_Toc332198467"/>
      <w:bookmarkEnd w:id="89"/>
      <w:r w:rsidRPr="00FB38EE">
        <w:rPr>
          <w:rFonts w:ascii="ＭＳ ゴシック" w:eastAsia="ＭＳ ゴシック" w:hAnsi="ＭＳ ゴシック" w:hint="eastAsia"/>
          <w:b/>
          <w:bCs/>
          <w:color w:val="000000" w:themeColor="text1"/>
        </w:rPr>
        <w:t>８</w:t>
      </w:r>
      <w:r w:rsidR="00F01F57" w:rsidRPr="00FB38EE">
        <w:rPr>
          <w:rFonts w:ascii="ＭＳ ゴシック" w:eastAsia="ＭＳ ゴシック" w:hAnsi="ＭＳ ゴシック" w:hint="eastAsia"/>
          <w:b/>
          <w:bCs/>
          <w:color w:val="000000" w:themeColor="text1"/>
        </w:rPr>
        <w:t xml:space="preserve">　</w:t>
      </w:r>
      <w:r w:rsidRPr="00FB38EE">
        <w:rPr>
          <w:rFonts w:ascii="ＭＳ ゴシック" w:eastAsia="ＭＳ ゴシック" w:hAnsi="ＭＳ ゴシック" w:hint="eastAsia"/>
          <w:b/>
          <w:bCs/>
          <w:color w:val="000000" w:themeColor="text1"/>
        </w:rPr>
        <w:t>別記</w:t>
      </w:r>
      <w:bookmarkEnd w:id="90"/>
      <w:bookmarkEnd w:id="91"/>
      <w:bookmarkEnd w:id="92"/>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93" w:name="_Toc332111524"/>
      <w:bookmarkStart w:id="94" w:name="_Toc332111558"/>
      <w:bookmarkStart w:id="95" w:name="_Toc332198468"/>
      <w:r w:rsidRPr="00FB38EE">
        <w:rPr>
          <w:rFonts w:ascii="ＭＳ ゴシック" w:eastAsia="ＭＳ ゴシック" w:hAnsi="ＭＳ ゴシック" w:hint="eastAsia"/>
          <w:color w:val="000000" w:themeColor="text1"/>
          <w:szCs w:val="24"/>
          <w:bdr w:val="single" w:sz="4" w:space="0" w:color="000000"/>
        </w:rPr>
        <w:t>１号建築物清掃業の登録基準</w:t>
      </w:r>
      <w:bookmarkEnd w:id="93"/>
      <w:bookmarkEnd w:id="94"/>
      <w:bookmarkEnd w:id="95"/>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96" w:name="_Toc331527826"/>
      <w:bookmarkStart w:id="97" w:name="_Toc331529955"/>
      <w:bookmarkStart w:id="98" w:name="_Toc332198469"/>
      <w:r w:rsidRPr="00FB38EE">
        <w:rPr>
          <w:rFonts w:ascii="ＭＳ ゴシック" w:eastAsia="ＭＳ ゴシック" w:hAnsi="ＭＳ ゴシック" w:hint="eastAsia"/>
          <w:b w:val="0"/>
          <w:color w:val="000000" w:themeColor="text1"/>
          <w:szCs w:val="24"/>
        </w:rPr>
        <w:t>１</w:t>
      </w:r>
      <w:r w:rsidR="00B72D89"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建築物清掃業の登録を受けようとする場合の機械器具その他の設備、その事業に従事する者の資格その他の事項に関する基準は、次のとおりとする。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25</w:t>
      </w:r>
      <w:r w:rsidRPr="00FB38EE">
        <w:rPr>
          <w:rFonts w:ascii="ＭＳ ゴシック" w:eastAsia="ＭＳ ゴシック" w:hAnsi="ＭＳ ゴシック" w:hint="eastAsia"/>
          <w:b w:val="0"/>
          <w:color w:val="000000" w:themeColor="text1"/>
          <w:szCs w:val="24"/>
        </w:rPr>
        <w:t>条</w:t>
      </w:r>
      <w:r w:rsidR="000109C1" w:rsidRPr="00FB38EE">
        <w:rPr>
          <w:rFonts w:ascii="ＭＳ ゴシック" w:eastAsia="ＭＳ ゴシック" w:hAnsi="ＭＳ ゴシック"/>
          <w:b w:val="0"/>
          <w:color w:val="000000" w:themeColor="text1"/>
          <w:szCs w:val="24"/>
        </w:rPr>
        <w:t>)</w:t>
      </w:r>
      <w:bookmarkEnd w:id="96"/>
      <w:bookmarkEnd w:id="97"/>
      <w:bookmarkEnd w:id="98"/>
    </w:p>
    <w:p w:rsidR="00862832" w:rsidRPr="00FB38EE" w:rsidRDefault="00697D22" w:rsidP="00697D22">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862832" w:rsidRPr="00FB38EE" w:rsidRDefault="00862832" w:rsidP="00CF267D">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真空掃除機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床みがき機</w:t>
      </w:r>
    </w:p>
    <w:p w:rsidR="00862832" w:rsidRPr="00FB38EE" w:rsidRDefault="00697D22" w:rsidP="00697D22">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清掃作業の監督を行う者が、職業能力開発促進法</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昭和</w:t>
      </w:r>
      <w:r w:rsidR="00862832" w:rsidRPr="00FB38EE">
        <w:rPr>
          <w:rFonts w:ascii="ＭＳ ゴシック" w:eastAsia="ＭＳ ゴシック" w:hAnsi="ＭＳ ゴシック"/>
          <w:color w:val="000000" w:themeColor="text1"/>
          <w:szCs w:val="24"/>
        </w:rPr>
        <w:t>44</w:t>
      </w:r>
      <w:r w:rsidR="00862832" w:rsidRPr="00FB38EE">
        <w:rPr>
          <w:rFonts w:ascii="ＭＳ ゴシック" w:eastAsia="ＭＳ ゴシック" w:hAnsi="ＭＳ ゴシック" w:hint="eastAsia"/>
          <w:color w:val="000000" w:themeColor="text1"/>
          <w:szCs w:val="24"/>
        </w:rPr>
        <w:t>年法律第</w:t>
      </w:r>
      <w:r w:rsidR="00862832" w:rsidRPr="00FB38EE">
        <w:rPr>
          <w:rFonts w:ascii="ＭＳ ゴシック" w:eastAsia="ＭＳ ゴシック" w:hAnsi="ＭＳ ゴシック"/>
          <w:color w:val="000000" w:themeColor="text1"/>
          <w:szCs w:val="24"/>
        </w:rPr>
        <w:t>64</w:t>
      </w:r>
      <w:r w:rsidR="00862832" w:rsidRPr="00FB38EE">
        <w:rPr>
          <w:rFonts w:ascii="ＭＳ ゴシック" w:eastAsia="ＭＳ ゴシック" w:hAnsi="ＭＳ ゴシック" w:hint="eastAsia"/>
          <w:color w:val="000000" w:themeColor="text1"/>
          <w:szCs w:val="24"/>
        </w:rPr>
        <w:t>号</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第</w:t>
      </w:r>
      <w:r w:rsidR="00862832" w:rsidRPr="00FB38EE">
        <w:rPr>
          <w:rFonts w:ascii="ＭＳ ゴシック" w:eastAsia="ＭＳ ゴシック" w:hAnsi="ＭＳ ゴシック"/>
          <w:color w:val="000000" w:themeColor="text1"/>
          <w:szCs w:val="24"/>
        </w:rPr>
        <w:t>44</w:t>
      </w:r>
      <w:r w:rsidR="00862832" w:rsidRPr="00FB38EE">
        <w:rPr>
          <w:rFonts w:ascii="ＭＳ ゴシック" w:eastAsia="ＭＳ ゴシック" w:hAnsi="ＭＳ ゴシック" w:hint="eastAsia"/>
          <w:color w:val="000000" w:themeColor="text1"/>
          <w:szCs w:val="24"/>
        </w:rPr>
        <w:t>条第１項に規定する技能検定であってビルクリーニングの職種に係るものに合格した者又は免状の交付を受けている者であって、次のいずれかに該当するものであること。</w:t>
      </w:r>
    </w:p>
    <w:p w:rsidR="00862832" w:rsidRPr="00FB38EE" w:rsidRDefault="00862832" w:rsidP="004410DB">
      <w:pPr>
        <w:autoSpaceDE w:val="0"/>
        <w:autoSpaceDN w:val="0"/>
        <w:ind w:leftChars="190" w:left="696"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厚生労働大臣の登録を受けた者が行う清掃作業の監督を行う者のための講習の課程を修了し、修了した日から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BE2017"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アの講習の課程を修了した者であって、厚生労働大臣の登録を受けた者が行う清掃作業の監督を行う者のための再講習の課程を修了し、修了した日から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w:t>
      </w:r>
    </w:p>
    <w:p w:rsidR="00862832" w:rsidRPr="00FB38EE" w:rsidRDefault="00697D22" w:rsidP="00697D22">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清掃作業に従事する者が次の要件に該当する研修を修了したものであること。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清掃作業に従事する者のすべてが受講できるものであること。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登録を受けようとする者又は厚生労働大臣の登録を受けた者が実施主体となって定期的に行われるものであること。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その内容が、清掃用機械器具等及び清掃作業に用いる資材の使用方法並びに清掃作業の安全及び衛生に関するものであること。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その指導に当たる者が、ウの内容を指導するのに適当と認められる者であること。</w:t>
      </w:r>
    </w:p>
    <w:p w:rsidR="00862832" w:rsidRPr="00FB38EE" w:rsidRDefault="00697D22" w:rsidP="009B41F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清掃作業及び清掃用機械器具等の維持管理方法が、厚生労働大臣が別に定める基準に適合していること。</w:t>
      </w:r>
    </w:p>
    <w:p w:rsidR="00862832" w:rsidRPr="00FB38EE" w:rsidRDefault="00862832" w:rsidP="00FE35A7">
      <w:pPr>
        <w:pStyle w:val="4"/>
        <w:ind w:leftChars="0" w:left="0"/>
        <w:rPr>
          <w:rFonts w:ascii="ＭＳ ゴシック" w:eastAsia="ＭＳ ゴシック" w:hAnsi="ＭＳ ゴシック" w:cs="Times New Roman"/>
          <w:b w:val="0"/>
          <w:color w:val="000000" w:themeColor="text1"/>
          <w:spacing w:val="2"/>
          <w:szCs w:val="24"/>
        </w:rPr>
      </w:pPr>
      <w:bookmarkStart w:id="99" w:name="_Toc331529956"/>
      <w:bookmarkStart w:id="100" w:name="_Toc332198470"/>
      <w:r w:rsidRPr="00FB38EE">
        <w:rPr>
          <w:rFonts w:ascii="ＭＳ ゴシック" w:eastAsia="ＭＳ ゴシック" w:hAnsi="ＭＳ ゴシック" w:hint="eastAsia"/>
          <w:b w:val="0"/>
          <w:color w:val="000000" w:themeColor="text1"/>
          <w:szCs w:val="24"/>
        </w:rPr>
        <w:t>２</w:t>
      </w:r>
      <w:r w:rsidR="00F01F57"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99"/>
      <w:bookmarkEnd w:id="100"/>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床面の清掃について、日常における除じん作業のほか、床維持剤の塗布の状況等を点検し、必要に応じ、再塗布等を行うこと。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カーペット類の清掃について、日常における除じん作業のほか、汚れの状況</w:t>
      </w:r>
      <w:r w:rsidR="00862832" w:rsidRPr="00FB38EE">
        <w:rPr>
          <w:rFonts w:ascii="ＭＳ ゴシック" w:eastAsia="ＭＳ ゴシック" w:hAnsi="ＭＳ ゴシック" w:hint="eastAsia"/>
          <w:color w:val="000000" w:themeColor="text1"/>
          <w:szCs w:val="24"/>
        </w:rPr>
        <w:lastRenderedPageBreak/>
        <w:t>を点検し、必要に応じ、シャンプークリーニング、しみ抜き等を行うこと。洗剤を使用した時は、洗剤分がカーペット類に残留しないようにすること。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日常的に清掃を行わない箇所の清掃について、６月以内ごとに１回、定期に汚れの状況を点検し、必要に応じ、除じん、洗浄等を行うこと。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建築物内で発生する廃棄物の分別、収集、運搬及び貯留について、衛生的かつ効率的な方法により速やかに処理すること。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真空掃除機、床みがき機その他の清掃用の機械及びほうき、モップその他の清掃用器具並びにこれらの機械器具の保管庫について、定期に点検し、必要に応じ、整備、取替え等を行うこと。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廃棄物の収集・運搬設備、貯留設備その他の処理設備について、定期に点検し、必要に応じ、補修、消毒等を行うこと。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までに掲げる清掃作業等の方法について、建築物の用途及び使用状況等を考慮した作業計画及び作業手順書を策定し、当該計画及び手順書に基づき、清掃作業等を行うこと。</w:t>
      </w:r>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8</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に掲げる作業計画及び作業手順書の内容並びにこれらに基づく清掃作業の実施状況について、３月以内ごとに１回、定期に点検し、必要に応じ、適切な措置を講ずること。</w:t>
      </w:r>
    </w:p>
    <w:p w:rsidR="00EC188A"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9</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清掃作業及び清掃用機械器具等の維持管理は、原則として自ら実施すること。</w:t>
      </w:r>
    </w:p>
    <w:p w:rsidR="00862832" w:rsidRPr="00FB38EE" w:rsidRDefault="00EC188A"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これらの業務を他の者に委託する場合は、あらかじめ、委託を受ける者の氏名</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法人にあっては、名称</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、委託する業務の範囲及び業務を委託する期間</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以下「受託者の氏名等」という。</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を建築物の所有者、占有者その他の者で当該建築物の維持管理について権原を有するもの</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以下「建築物維持管理権原者」という。</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までに掲げる要件を満たしていることを常時把握すること。</w:t>
      </w:r>
    </w:p>
    <w:p w:rsidR="00862832" w:rsidRPr="00FB38EE" w:rsidRDefault="00697D22" w:rsidP="009B41FA">
      <w:pPr>
        <w:autoSpaceDE w:val="0"/>
        <w:autoSpaceDN w:val="0"/>
        <w:ind w:leftChars="12" w:left="509"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10</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建築物維持管理権原者又は建築物環境衛生管理技術者からの清掃作業及び清掃用機械器具等の維持管理に係る苦情及び緊急の連絡に対して、迅速に対応できる体制を整備しておくこと。</w:t>
      </w:r>
    </w:p>
    <w:p w:rsidR="00195CEF" w:rsidRPr="00FB38EE" w:rsidRDefault="00195CEF" w:rsidP="00195CEF">
      <w:pPr>
        <w:autoSpaceDE w:val="0"/>
        <w:autoSpaceDN w:val="0"/>
        <w:ind w:leftChars="12" w:left="517" w:hangingChars="200" w:hanging="488"/>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01" w:name="_Toc332111525"/>
      <w:bookmarkStart w:id="102" w:name="_Toc332111559"/>
      <w:bookmarkStart w:id="103" w:name="_Toc332198471"/>
      <w:r w:rsidRPr="00FB38EE">
        <w:rPr>
          <w:rFonts w:ascii="ＭＳ ゴシック" w:eastAsia="ＭＳ ゴシック" w:hAnsi="ＭＳ ゴシック" w:hint="eastAsia"/>
          <w:color w:val="000000" w:themeColor="text1"/>
          <w:szCs w:val="24"/>
          <w:bdr w:val="single" w:sz="4" w:space="0" w:color="000000"/>
        </w:rPr>
        <w:t>２号建築物空気環境測定業の登録基準</w:t>
      </w:r>
      <w:bookmarkEnd w:id="101"/>
      <w:bookmarkEnd w:id="102"/>
      <w:bookmarkEnd w:id="103"/>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04" w:name="_Toc332198472"/>
      <w:r w:rsidRPr="00FB38EE">
        <w:rPr>
          <w:rFonts w:ascii="ＭＳ ゴシック" w:eastAsia="ＭＳ ゴシック" w:hAnsi="ＭＳ ゴシック" w:hint="eastAsia"/>
          <w:b w:val="0"/>
          <w:color w:val="000000" w:themeColor="text1"/>
          <w:szCs w:val="24"/>
        </w:rPr>
        <w:t>１</w:t>
      </w:r>
      <w:r w:rsidR="00B72D89"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建築物空気環境測定業の登録を受けようとする場合の機械器具その他の設備、その事業に従事する者の資格その他の事項に関する基準は、次のとおりとする。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26</w:t>
      </w:r>
      <w:r w:rsidRPr="00FB38EE">
        <w:rPr>
          <w:rFonts w:ascii="ＭＳ ゴシック" w:eastAsia="ＭＳ ゴシック" w:hAnsi="ＭＳ ゴシック" w:hint="eastAsia"/>
          <w:b w:val="0"/>
          <w:color w:val="000000" w:themeColor="text1"/>
          <w:szCs w:val="24"/>
        </w:rPr>
        <w:t>条</w:t>
      </w:r>
      <w:r w:rsidR="000109C1" w:rsidRPr="00FB38EE">
        <w:rPr>
          <w:rFonts w:ascii="ＭＳ ゴシック" w:eastAsia="ＭＳ ゴシック" w:hAnsi="ＭＳ ゴシック"/>
          <w:b w:val="0"/>
          <w:color w:val="000000" w:themeColor="text1"/>
          <w:szCs w:val="24"/>
        </w:rPr>
        <w:t>)</w:t>
      </w:r>
      <w:bookmarkEnd w:id="104"/>
    </w:p>
    <w:p w:rsidR="00BE2017" w:rsidRPr="00FB38EE" w:rsidRDefault="00697D22" w:rsidP="00FE35A7">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省令第</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条の</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第</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号の表の第１号から第６号の下欄に掲げる測定器</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同表第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号から第</w:t>
      </w:r>
      <w:r w:rsidR="00862832" w:rsidRPr="00FB38EE">
        <w:rPr>
          <w:rFonts w:ascii="ＭＳ ゴシック" w:eastAsia="ＭＳ ゴシック" w:hAnsi="ＭＳ ゴシック"/>
          <w:color w:val="000000" w:themeColor="text1"/>
          <w:szCs w:val="24"/>
        </w:rPr>
        <w:t>6</w:t>
      </w:r>
      <w:r w:rsidR="00862832" w:rsidRPr="00FB38EE">
        <w:rPr>
          <w:rFonts w:ascii="ＭＳ ゴシック" w:eastAsia="ＭＳ ゴシック" w:hAnsi="ＭＳ ゴシック" w:hint="eastAsia"/>
          <w:color w:val="000000" w:themeColor="text1"/>
          <w:szCs w:val="24"/>
        </w:rPr>
        <w:t>号までの下欄に掲げる測定器については、これと同程度以上の性能を有する測定器を含む。</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及び空気環境の測定作業に必要な器具を有すること。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空気環境の測定を行う者が次のいずれかに該当するものであること。</w:t>
      </w:r>
    </w:p>
    <w:p w:rsidR="00862832" w:rsidRPr="00FB38EE" w:rsidRDefault="000109C1"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BE2017" w:rsidRPr="00FB38EE">
        <w:rPr>
          <w:rFonts w:ascii="ＭＳ ゴシック" w:eastAsia="ＭＳ ゴシック" w:hAnsi="ＭＳ ゴシック" w:hint="eastAsia"/>
          <w:color w:val="000000" w:themeColor="text1"/>
          <w:szCs w:val="24"/>
        </w:rPr>
        <w:t>ｱ</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厚生労働大臣の登録を受けた者が行う空気環境の測定を行う者のための講習の課程を修了し、修了した日から</w:t>
      </w:r>
      <w:r w:rsidR="00862832" w:rsidRPr="00FB38EE">
        <w:rPr>
          <w:rFonts w:ascii="ＭＳ ゴシック" w:eastAsia="ＭＳ ゴシック" w:hAnsi="ＭＳ ゴシック"/>
          <w:color w:val="000000" w:themeColor="text1"/>
          <w:szCs w:val="24"/>
        </w:rPr>
        <w:t>6</w:t>
      </w:r>
      <w:r w:rsidR="00862832" w:rsidRPr="00FB38EE">
        <w:rPr>
          <w:rFonts w:ascii="ＭＳ ゴシック" w:eastAsia="ＭＳ ゴシック" w:hAnsi="ＭＳ ゴシック" w:hint="eastAsia"/>
          <w:color w:val="000000" w:themeColor="text1"/>
          <w:szCs w:val="24"/>
        </w:rPr>
        <w:t>年を経過しない者</w:t>
      </w:r>
    </w:p>
    <w:p w:rsidR="00862832" w:rsidRPr="00FB38EE" w:rsidRDefault="000109C1"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BE2017" w:rsidRPr="00FB38EE">
        <w:rPr>
          <w:rFonts w:ascii="ＭＳ ゴシック" w:eastAsia="ＭＳ ゴシック" w:hAnsi="ＭＳ ゴシック" w:hint="eastAsia"/>
          <w:color w:val="000000" w:themeColor="text1"/>
          <w:szCs w:val="24"/>
        </w:rPr>
        <w:t>ｲ</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BE2017" w:rsidRPr="00FB38EE">
        <w:rPr>
          <w:rFonts w:ascii="ＭＳ ゴシック" w:eastAsia="ＭＳ ゴシック" w:hAnsi="ＭＳ ゴシック" w:hint="eastAsia"/>
          <w:color w:val="000000" w:themeColor="text1"/>
          <w:szCs w:val="24"/>
        </w:rPr>
        <w:t>ｱ</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の講習の課程を修了した者であって、厚生労働大臣の登録を受けた者が行う空気環境の測定を行う者のための再講習の課程を修了し、修了した日から６年を経過しないもの</w:t>
      </w:r>
    </w:p>
    <w:p w:rsidR="00FE35A7" w:rsidRPr="00FB38EE" w:rsidRDefault="000109C1" w:rsidP="00CF267D">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w:t>
      </w:r>
      <w:r w:rsidR="00BE2017" w:rsidRPr="00FB38EE">
        <w:rPr>
          <w:rFonts w:ascii="ＭＳ ゴシック" w:eastAsia="ＭＳ ゴシック" w:hAnsi="ＭＳ ゴシック" w:hint="eastAsia"/>
          <w:color w:val="000000" w:themeColor="text1"/>
          <w:szCs w:val="24"/>
        </w:rPr>
        <w:t>ｳ</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w:t>
      </w:r>
      <w:r w:rsidR="00BE2017" w:rsidRPr="00FB38EE">
        <w:rPr>
          <w:rFonts w:ascii="ＭＳ ゴシック" w:eastAsia="ＭＳ ゴシック" w:hAnsi="ＭＳ ゴシック" w:hint="eastAsia"/>
          <w:color w:val="000000" w:themeColor="text1"/>
          <w:szCs w:val="24"/>
        </w:rPr>
        <w:t>ｱ</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又は</w:t>
      </w:r>
      <w:r w:rsidRPr="00FB38EE">
        <w:rPr>
          <w:rFonts w:ascii="ＭＳ ゴシック" w:eastAsia="ＭＳ ゴシック" w:hAnsi="ＭＳ ゴシック" w:hint="eastAsia"/>
          <w:color w:val="000000" w:themeColor="text1"/>
          <w:szCs w:val="24"/>
        </w:rPr>
        <w:t>(</w:t>
      </w:r>
      <w:r w:rsidR="00BE2017" w:rsidRPr="00FB38EE">
        <w:rPr>
          <w:rFonts w:ascii="ＭＳ ゴシック" w:eastAsia="ＭＳ ゴシック" w:hAnsi="ＭＳ ゴシック" w:hint="eastAsia"/>
          <w:color w:val="000000" w:themeColor="text1"/>
          <w:szCs w:val="24"/>
        </w:rPr>
        <w:t>ｲ</w:t>
      </w:r>
      <w:r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に掲げる者と同等以上の知識及び技能を有すると認められる者</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空気環境の測定及び空気環境の測定に用いる機械器具その他の設備の維持管理の方法が、厚生労働大臣が別に定める基準に適合していること。</w:t>
      </w:r>
    </w:p>
    <w:p w:rsidR="00862832" w:rsidRPr="00FB38EE" w:rsidRDefault="00862832" w:rsidP="00FE35A7">
      <w:pPr>
        <w:pStyle w:val="4"/>
        <w:ind w:leftChars="0" w:left="0"/>
        <w:rPr>
          <w:rFonts w:ascii="ＭＳ ゴシック" w:eastAsia="ＭＳ ゴシック" w:hAnsi="ＭＳ ゴシック" w:cs="Times New Roman"/>
          <w:b w:val="0"/>
          <w:color w:val="000000" w:themeColor="text1"/>
          <w:spacing w:val="2"/>
          <w:szCs w:val="24"/>
        </w:rPr>
      </w:pPr>
      <w:bookmarkStart w:id="105" w:name="_Toc332198473"/>
      <w:r w:rsidRPr="00FB38EE">
        <w:rPr>
          <w:rFonts w:ascii="ＭＳ ゴシック" w:eastAsia="ＭＳ ゴシック" w:hAnsi="ＭＳ ゴシック" w:hint="eastAsia"/>
          <w:b w:val="0"/>
          <w:color w:val="000000" w:themeColor="text1"/>
          <w:szCs w:val="24"/>
        </w:rPr>
        <w:t>２</w:t>
      </w:r>
      <w:r w:rsidR="00F01F57" w:rsidRPr="00FB38EE">
        <w:rPr>
          <w:rFonts w:ascii="ＭＳ ゴシック" w:eastAsia="ＭＳ ゴシック" w:hAnsi="ＭＳ ゴシック" w:hint="eastAsia"/>
          <w:b w:val="0"/>
          <w:color w:val="000000" w:themeColor="text1"/>
          <w:szCs w:val="24"/>
        </w:rPr>
        <w:t xml:space="preserve">　</w:t>
      </w:r>
      <w:r w:rsidR="00C2430F" w:rsidRPr="00FB38EE">
        <w:rPr>
          <w:rFonts w:ascii="ＭＳ ゴシック" w:eastAsia="ＭＳ ゴシック" w:hAnsi="ＭＳ ゴシック" w:hint="eastAsia"/>
          <w:b w:val="0"/>
          <w:color w:val="000000" w:themeColor="text1"/>
          <w:szCs w:val="24"/>
        </w:rPr>
        <w:t>厚生労働大臣が別に</w:t>
      </w:r>
      <w:r w:rsidRPr="00FB38EE">
        <w:rPr>
          <w:rFonts w:ascii="ＭＳ ゴシック" w:eastAsia="ＭＳ ゴシック" w:hAnsi="ＭＳ ゴシック" w:hint="eastAsia"/>
          <w:b w:val="0"/>
          <w:color w:val="000000" w:themeColor="text1"/>
          <w:szCs w:val="24"/>
        </w:rPr>
        <w:t>定める基準</w:t>
      </w:r>
      <w:bookmarkEnd w:id="105"/>
    </w:p>
    <w:p w:rsidR="00862832" w:rsidRPr="00FB38EE" w:rsidRDefault="00FE35A7"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空気環境の測定は、規則第</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条の</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第</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号に定める方法に準じて行うこと。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空気環境の測定の結果を５年間保存すること。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空気環境の測定に用いる測定器について、定期に点検し、必要に応じ、較正、整備又は修理を行うとともに、使用する測定器の点検等の記録を、測定器ごとに整理して保管すること。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及び空気環境の測定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に掲げる要件を満たしていることを常時把握することとし、委託する場合にあっても、測定結果の保存は自ら実施すること。</w:t>
      </w:r>
    </w:p>
    <w:p w:rsidR="00862832" w:rsidRPr="00FB38EE" w:rsidRDefault="00697D22" w:rsidP="009B41FA">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空気環境の測定及び空気環境の測定に用いる機械器具その他の設備の維持管理に係る苦情及び緊急の連絡に対して、迅速に対応できる体制を整備しておくこと。</w:t>
      </w:r>
    </w:p>
    <w:p w:rsidR="00195CEF" w:rsidRPr="00FB38EE" w:rsidRDefault="00195CEF" w:rsidP="00195CEF">
      <w:pPr>
        <w:autoSpaceDE w:val="0"/>
        <w:autoSpaceDN w:val="0"/>
        <w:ind w:left="488" w:hangingChars="200" w:hanging="488"/>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06" w:name="_Toc332111526"/>
      <w:bookmarkStart w:id="107" w:name="_Toc332111560"/>
      <w:bookmarkStart w:id="108" w:name="_Toc332198474"/>
      <w:r w:rsidRPr="00FB38EE">
        <w:rPr>
          <w:rFonts w:ascii="ＭＳ ゴシック" w:eastAsia="ＭＳ ゴシック" w:hAnsi="ＭＳ ゴシック" w:hint="eastAsia"/>
          <w:color w:val="000000" w:themeColor="text1"/>
          <w:szCs w:val="24"/>
          <w:bdr w:val="single" w:sz="4" w:space="0" w:color="000000"/>
        </w:rPr>
        <w:t>３号建築物空気調和用ダクト清掃業の登録基準</w:t>
      </w:r>
      <w:bookmarkEnd w:id="106"/>
      <w:bookmarkEnd w:id="107"/>
      <w:bookmarkEnd w:id="108"/>
    </w:p>
    <w:p w:rsidR="00BE2017" w:rsidRPr="00FB38EE" w:rsidRDefault="00862832" w:rsidP="00A4024A">
      <w:pPr>
        <w:pStyle w:val="4"/>
        <w:ind w:leftChars="0" w:left="240" w:hangingChars="100" w:hanging="240"/>
        <w:rPr>
          <w:rFonts w:ascii="ＭＳ ゴシック" w:eastAsia="ＭＳ ゴシック" w:hAnsi="ＭＳ ゴシック"/>
          <w:b w:val="0"/>
          <w:color w:val="000000" w:themeColor="text1"/>
          <w:szCs w:val="24"/>
        </w:rPr>
      </w:pPr>
      <w:bookmarkStart w:id="109" w:name="_Toc332198475"/>
      <w:r w:rsidRPr="00FB38EE">
        <w:rPr>
          <w:rFonts w:ascii="ＭＳ ゴシック" w:eastAsia="ＭＳ ゴシック" w:hAnsi="ＭＳ ゴシック" w:hint="eastAsia"/>
          <w:b w:val="0"/>
          <w:color w:val="000000" w:themeColor="text1"/>
          <w:szCs w:val="24"/>
        </w:rPr>
        <w:t>１</w:t>
      </w:r>
      <w:r w:rsidR="00B72D89"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建築物空気調和用ダクト清掃業の登録を受けようとする場合の機械器具その他の設備、その事業に従事する者の資格その他の事項に関する基準は、次のとおりとする。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26</w:t>
      </w:r>
      <w:r w:rsidRPr="00FB38EE">
        <w:rPr>
          <w:rFonts w:ascii="ＭＳ ゴシック" w:eastAsia="ＭＳ ゴシック" w:hAnsi="ＭＳ ゴシック" w:hint="eastAsia"/>
          <w:b w:val="0"/>
          <w:color w:val="000000" w:themeColor="text1"/>
          <w:szCs w:val="24"/>
        </w:rPr>
        <w:t>条の</w:t>
      </w:r>
      <w:r w:rsidRPr="00FB38EE">
        <w:rPr>
          <w:rFonts w:ascii="ＭＳ ゴシック" w:eastAsia="ＭＳ ゴシック" w:hAnsi="ＭＳ ゴシック"/>
          <w:b w:val="0"/>
          <w:color w:val="000000" w:themeColor="text1"/>
          <w:szCs w:val="24"/>
        </w:rPr>
        <w:t>3</w:t>
      </w:r>
      <w:r w:rsidR="000109C1" w:rsidRPr="00FB38EE">
        <w:rPr>
          <w:rFonts w:ascii="ＭＳ ゴシック" w:eastAsia="ＭＳ ゴシック" w:hAnsi="ＭＳ ゴシック"/>
          <w:b w:val="0"/>
          <w:color w:val="000000" w:themeColor="text1"/>
          <w:szCs w:val="24"/>
        </w:rPr>
        <w:t>)</w:t>
      </w:r>
      <w:bookmarkEnd w:id="109"/>
      <w:r w:rsidR="00BE2017" w:rsidRPr="00FB38EE">
        <w:rPr>
          <w:rFonts w:ascii="ＭＳ ゴシック" w:eastAsia="ＭＳ ゴシック" w:hAnsi="ＭＳ ゴシック" w:hint="eastAsia"/>
          <w:b w:val="0"/>
          <w:color w:val="000000" w:themeColor="text1"/>
          <w:szCs w:val="24"/>
        </w:rPr>
        <w:t xml:space="preserve">　</w:t>
      </w:r>
    </w:p>
    <w:p w:rsidR="00862832" w:rsidRPr="00FB38EE" w:rsidRDefault="00697D22" w:rsidP="00FE35A7">
      <w:pPr>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電気ドリル及びシャー又はニブラ</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＊ダクトを構成する部材を開口し、切断できるものをいう。</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内視鏡</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写真を撮影することができるものに限る。</w:t>
      </w:r>
      <w:r w:rsidR="000109C1" w:rsidRPr="00FB38EE">
        <w:rPr>
          <w:rFonts w:ascii="ＭＳ ゴシック" w:eastAsia="ＭＳ ゴシック" w:hAnsi="ＭＳ ゴシック" w:hint="eastAsia"/>
          <w:color w:val="000000" w:themeColor="text1"/>
          <w:szCs w:val="24"/>
        </w:rPr>
        <w:t>)</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電子天びん又は化学天びん</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＊１㎎以上の分解能を有するものに限る。</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コンプレッサー</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オ</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集じん機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カ</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真空掃除機</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空気調和用ダクトの清掃作業の監督を行う者が次のいずれかに該当するものであること。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厚生労働大臣の登録を受けた者が行う空気調和用ダクトの清掃作業の監督を行う者のための講習の課程を修了し、修了した日から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アの講習の課程を修了した者であって、厚生労働大臣の登録を受けた者が行う空気調和用ダクトの清掃作業の監督を行う者のための再講習の課程を修了し、修了した日から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ア又はイに掲げる者と同等以上の知識及び技能を有すると認められる者</w:t>
      </w:r>
    </w:p>
    <w:p w:rsidR="00862832" w:rsidRPr="00FB38EE" w:rsidRDefault="00862832" w:rsidP="004410DB">
      <w:pPr>
        <w:autoSpaceDE w:val="0"/>
        <w:autoSpaceDN w:val="0"/>
        <w:ind w:leftChars="400" w:left="120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環境衛生管理技術者免状の交付を受けている者をいう。ただし、登録の有効期間経過後、引き続きその者を空気調和用ダクト清掃作業の監督を行う者として再登録を受けようとする場合には、その者がイ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年を経過しないものでなければならないこと。</w:t>
      </w:r>
    </w:p>
    <w:p w:rsidR="00862832" w:rsidRPr="00FB38EE" w:rsidRDefault="00FE35A7" w:rsidP="00FE35A7">
      <w:pPr>
        <w:autoSpaceDE w:val="0"/>
        <w:autoSpaceDN w:val="0"/>
        <w:ind w:leftChars="50" w:left="60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空気調和用ダクトの清掃作業に従事する者が次の要件に該当する研修を修了したものであること。</w:t>
      </w:r>
    </w:p>
    <w:p w:rsidR="00862832" w:rsidRPr="00FB38EE" w:rsidRDefault="00862832" w:rsidP="004B4BBE">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空気調和用ダクトの清掃作業に従事する者のすべてが受講できるものであること。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登録を受けようとする者又は厚生労働大臣の登録を受けた者が実施主体となって定期的に行われるものであること。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その内容が、空気調和用ダクトの清掃作業に用いる機械器具の使用方法並びに空気調和用ダクトの清掃作業の安全及び衛生に関するものであること。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その指導に当たる者が、ウの内容を指導するのに適当と認められる者であること。</w:t>
      </w:r>
    </w:p>
    <w:p w:rsidR="00862832" w:rsidRPr="00FB38EE" w:rsidRDefault="00697D22" w:rsidP="00195CE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空気調和用ダクトの清掃作業及び空気調和用ダクトの清掃作業に用いる機械器具その他の設備の維持管理の方法が、厚生労働大臣が別に定める基準に適合していること。</w:t>
      </w:r>
    </w:p>
    <w:p w:rsidR="00862832" w:rsidRPr="00FB38EE" w:rsidRDefault="00862832" w:rsidP="00FE35A7">
      <w:pPr>
        <w:pStyle w:val="4"/>
        <w:ind w:leftChars="0" w:left="0"/>
        <w:rPr>
          <w:rFonts w:ascii="ＭＳ ゴシック" w:eastAsia="ＭＳ ゴシック" w:hAnsi="ＭＳ ゴシック" w:cs="Times New Roman"/>
          <w:b w:val="0"/>
          <w:color w:val="000000" w:themeColor="text1"/>
          <w:spacing w:val="2"/>
          <w:szCs w:val="24"/>
        </w:rPr>
      </w:pPr>
      <w:bookmarkStart w:id="110" w:name="_Toc332198476"/>
      <w:r w:rsidRPr="00FB38EE">
        <w:rPr>
          <w:rFonts w:ascii="ＭＳ ゴシック" w:eastAsia="ＭＳ ゴシック" w:hAnsi="ＭＳ ゴシック" w:hint="eastAsia"/>
          <w:b w:val="0"/>
          <w:color w:val="000000" w:themeColor="text1"/>
          <w:szCs w:val="24"/>
        </w:rPr>
        <w:t>２</w:t>
      </w:r>
      <w:r w:rsidR="00B72D89"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110"/>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ダクトの配管系統、寸法、形状及び材質を図面等により確認するほか、清掃を行おうとする日の建築物の使用状況及びダクトの運転状況を配慮した適切な方法により行うこと。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清掃に使用する資機材の搬入時及び清掃時における天井、壁及び床並びに室内における備品等の汚損を防止するため、必要な場所にフィルムシートによる養生等を行うこと。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清掃の前後において、ダクト内部の粉じんの堆積状況等を内視鏡により点検</w:t>
      </w:r>
      <w:r w:rsidR="00862832" w:rsidRPr="00FB38EE">
        <w:rPr>
          <w:rFonts w:ascii="ＭＳ ゴシック" w:eastAsia="ＭＳ ゴシック" w:hAnsi="ＭＳ ゴシック" w:hint="eastAsia"/>
          <w:color w:val="000000" w:themeColor="text1"/>
          <w:szCs w:val="24"/>
        </w:rPr>
        <w:lastRenderedPageBreak/>
        <w:t>するとともに、堆積している粉じんの量を測定して清掃の効果を確認すること。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清掃後、送風機を試運転し、ダクト内部に残留した粉じんが室内に流入しないことを確認すること。粉じんの室内への流入が認められる場合は、再度清掃を行う等必要な措置を講ずること。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空気調和用ダクトの清掃作業に用いる機械器具その他の設備について、定期に点検し、必要に応じ、整備又は修理を行うこと。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調和用ダクトの清掃作業及び空気調和用ダクトの清掃作業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までに掲げる要件を満たしていることを常時把握すること。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空気調和用ダクトの清掃作業及び空気調和用ダクトの清掃作業に用いる機械器具その他の設備の維持管理に係る苦情及び緊急の連絡に対して、迅速に対応できる体制を整備しておくこと。</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11" w:name="_Toc332111527"/>
      <w:bookmarkStart w:id="112" w:name="_Toc332111561"/>
      <w:bookmarkStart w:id="113" w:name="_Toc332198477"/>
      <w:r w:rsidRPr="00FB38EE">
        <w:rPr>
          <w:rFonts w:ascii="ＭＳ ゴシック" w:eastAsia="ＭＳ ゴシック" w:hAnsi="ＭＳ ゴシック" w:hint="eastAsia"/>
          <w:color w:val="000000" w:themeColor="text1"/>
          <w:szCs w:val="24"/>
          <w:bdr w:val="single" w:sz="4" w:space="0" w:color="000000"/>
        </w:rPr>
        <w:t>４号建築物飲料水水質検査業の登録基準</w:t>
      </w:r>
      <w:bookmarkEnd w:id="111"/>
      <w:bookmarkEnd w:id="112"/>
      <w:bookmarkEnd w:id="113"/>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14" w:name="_Toc332198478"/>
      <w:r w:rsidRPr="00FB38EE">
        <w:rPr>
          <w:rFonts w:ascii="ＭＳ ゴシック" w:eastAsia="ＭＳ ゴシック" w:hAnsi="ＭＳ ゴシック" w:hint="eastAsia"/>
          <w:b w:val="0"/>
          <w:color w:val="000000" w:themeColor="text1"/>
          <w:szCs w:val="24"/>
        </w:rPr>
        <w:t>１</w:t>
      </w:r>
      <w:r w:rsidR="00B72D89"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建築物飲料水水質検査業の登録を受けようとする場合の機械器具その他の設備、その事業に従事する者の資格その他の事項に関する基準は、次のとおりとする。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27</w:t>
      </w:r>
      <w:r w:rsidRPr="00FB38EE">
        <w:rPr>
          <w:rFonts w:ascii="ＭＳ ゴシック" w:eastAsia="ＭＳ ゴシック" w:hAnsi="ＭＳ ゴシック" w:hint="eastAsia"/>
          <w:b w:val="0"/>
          <w:color w:val="000000" w:themeColor="text1"/>
          <w:szCs w:val="24"/>
        </w:rPr>
        <w:t>条</w:t>
      </w:r>
      <w:r w:rsidR="000109C1" w:rsidRPr="00FB38EE">
        <w:rPr>
          <w:rFonts w:ascii="ＭＳ ゴシック" w:eastAsia="ＭＳ ゴシック" w:hAnsi="ＭＳ ゴシック"/>
          <w:b w:val="0"/>
          <w:color w:val="000000" w:themeColor="text1"/>
          <w:szCs w:val="24"/>
        </w:rPr>
        <w:t>)</w:t>
      </w:r>
      <w:bookmarkEnd w:id="114"/>
    </w:p>
    <w:p w:rsidR="00862832" w:rsidRPr="00FB38EE" w:rsidRDefault="00697D22" w:rsidP="00FE35A7">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D04117" w:rsidRPr="00FB38EE" w:rsidRDefault="005177CE" w:rsidP="003F76F3">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bookmarkStart w:id="115" w:name="ページ２１＿改正（案）Ａ′"/>
      <w:r w:rsidR="009562E6" w:rsidRPr="00FB38EE">
        <w:rPr>
          <w:rFonts w:ascii="ＭＳ ゴシック" w:eastAsia="ＭＳ ゴシック" w:hAnsi="ＭＳ ゴシック" w:hint="eastAsia"/>
          <w:color w:val="000000" w:themeColor="text1"/>
          <w:szCs w:val="24"/>
        </w:rPr>
        <w:t xml:space="preserve">ア　</w:t>
      </w:r>
      <w:r w:rsidR="00E032FA" w:rsidRPr="00FB38EE">
        <w:rPr>
          <w:rFonts w:ascii="ＭＳ ゴシック" w:eastAsia="ＭＳ ゴシック" w:hAnsi="ＭＳ ゴシック" w:hint="eastAsia"/>
          <w:color w:val="000000" w:themeColor="text1"/>
          <w:szCs w:val="24"/>
        </w:rPr>
        <w:t>高圧蒸気滅菌器</w:t>
      </w:r>
      <w:r w:rsidR="00D04117" w:rsidRPr="00FB38EE">
        <w:rPr>
          <w:rFonts w:ascii="ＭＳ ゴシック" w:eastAsia="ＭＳ ゴシック" w:hAnsi="ＭＳ ゴシック" w:hint="eastAsia"/>
          <w:color w:val="000000" w:themeColor="text1"/>
          <w:szCs w:val="24"/>
        </w:rPr>
        <w:t>及び恒温器</w:t>
      </w:r>
    </w:p>
    <w:p w:rsidR="00D04117" w:rsidRPr="00FB38EE" w:rsidRDefault="00D04117" w:rsidP="00D04117">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イ　フレームレス－原子吸光光度計、誘導結合プラズマ発光分光分析装置又は誘導結合プラズマ－質量分析装置</w:t>
      </w:r>
    </w:p>
    <w:p w:rsidR="00D04117" w:rsidRPr="00FB38EE" w:rsidRDefault="00D04117"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ウ　イオンクロマトグラフ</w:t>
      </w:r>
    </w:p>
    <w:p w:rsidR="00D04117" w:rsidRPr="00FB38EE" w:rsidRDefault="00D04117"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エ　乾燥器</w:t>
      </w:r>
    </w:p>
    <w:p w:rsidR="00CF344F" w:rsidRPr="00FB38EE" w:rsidRDefault="00D04117"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オ　</w:t>
      </w:r>
      <w:r w:rsidR="00CF344F" w:rsidRPr="00FB38EE">
        <w:rPr>
          <w:rFonts w:ascii="ＭＳ ゴシック" w:eastAsia="ＭＳ ゴシック" w:hAnsi="ＭＳ ゴシック" w:hint="eastAsia"/>
          <w:color w:val="000000" w:themeColor="text1"/>
          <w:szCs w:val="24"/>
        </w:rPr>
        <w:t>全有機炭素定量装置</w:t>
      </w:r>
    </w:p>
    <w:p w:rsidR="00CF344F" w:rsidRPr="00FB38EE" w:rsidRDefault="00CF344F"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カ　ｐＨ計</w:t>
      </w:r>
    </w:p>
    <w:p w:rsidR="00D04117" w:rsidRPr="00FB38EE" w:rsidRDefault="00CF344F"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キ　分光光度計又は光電光度計</w:t>
      </w:r>
      <w:r w:rsidR="00D04117" w:rsidRPr="00FB38EE">
        <w:rPr>
          <w:rFonts w:ascii="ＭＳ ゴシック" w:eastAsia="ＭＳ ゴシック" w:hAnsi="ＭＳ ゴシック" w:hint="eastAsia"/>
          <w:color w:val="000000" w:themeColor="text1"/>
          <w:szCs w:val="24"/>
        </w:rPr>
        <w:t xml:space="preserve">　</w:t>
      </w:r>
    </w:p>
    <w:p w:rsidR="00CF344F" w:rsidRPr="00FB38EE" w:rsidRDefault="00CF344F"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ク　ガスクロマトグラフ－質量分析計</w:t>
      </w:r>
    </w:p>
    <w:p w:rsidR="009562E6" w:rsidRPr="00FB38EE" w:rsidRDefault="00CF344F" w:rsidP="009562E6">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ケ　電子天びん又は化学天びん</w:t>
      </w:r>
    </w:p>
    <w:p w:rsidR="00EF354F" w:rsidRPr="00FB38EE" w:rsidRDefault="00EF354F" w:rsidP="00EF354F">
      <w:pPr>
        <w:autoSpaceDE w:val="0"/>
        <w:autoSpaceDN w:val="0"/>
        <w:ind w:leftChars="176" w:left="422" w:firstLineChars="1" w:firstLine="2"/>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3F76F3" w:rsidRPr="00FB38EE">
        <w:rPr>
          <w:rFonts w:ascii="ＭＳ ゴシック" w:eastAsia="ＭＳ ゴシック" w:hAnsi="ＭＳ ゴシック" w:hint="eastAsia"/>
          <w:color w:val="000000" w:themeColor="text1"/>
          <w:szCs w:val="24"/>
        </w:rPr>
        <w:t>ただし、平成24年10月1日時で登録を受けている者又は登録の申請をしていた</w:t>
      </w:r>
    </w:p>
    <w:p w:rsidR="003F76F3" w:rsidRPr="00FB38EE" w:rsidRDefault="003F76F3" w:rsidP="00EF354F">
      <w:pPr>
        <w:autoSpaceDE w:val="0"/>
        <w:autoSpaceDN w:val="0"/>
        <w:ind w:leftChars="176" w:left="422" w:firstLineChars="1" w:firstLine="2"/>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者について、平成30年10月1日までは旧省令の基準の適用について経過措置がある。</w:t>
      </w:r>
    </w:p>
    <w:p w:rsidR="009566C0" w:rsidRPr="00FB38EE" w:rsidRDefault="00881EE5" w:rsidP="00EF354F">
      <w:pPr>
        <w:autoSpaceDE w:val="0"/>
        <w:autoSpaceDN w:val="0"/>
        <w:ind w:leftChars="176" w:left="422" w:firstLineChars="1" w:firstLine="2"/>
        <w:rPr>
          <w:rFonts w:ascii="ＭＳ ゴシック" w:eastAsia="ＭＳ ゴシック" w:hAnsi="ＭＳ ゴシック"/>
          <w:color w:val="000000" w:themeColor="text1"/>
          <w:szCs w:val="24"/>
        </w:rPr>
      </w:pP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197485</wp:posOffset>
                </wp:positionH>
                <wp:positionV relativeFrom="paragraph">
                  <wp:posOffset>179705</wp:posOffset>
                </wp:positionV>
                <wp:extent cx="1769110" cy="333375"/>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67A" w:rsidRPr="00FB38EE" w:rsidRDefault="0095267A">
                            <w:pPr>
                              <w:rPr>
                                <w:color w:val="000000" w:themeColor="text1"/>
                              </w:rPr>
                            </w:pPr>
                            <w:r w:rsidRPr="00FB38EE">
                              <w:rPr>
                                <w:rFonts w:ascii="ＭＳ ゴシック" w:eastAsia="ＭＳ ゴシック" w:hAnsi="ＭＳ ゴシック" w:hint="eastAsia"/>
                                <w:color w:val="000000" w:themeColor="text1"/>
                                <w:szCs w:val="24"/>
                              </w:rPr>
                              <w:t>(参考：旧省令の基準）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5pt;margin-top:14.15pt;width:139.3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" stroked="f">
                <v:textbox>
                  <w:txbxContent>
                    <w:p w:rsidR="0095267A" w:rsidRPr="00FB38EE" w:rsidRDefault="0095267A">
                      <w:pPr>
                        <w:rPr>
                          <w:color w:val="000000" w:themeColor="text1"/>
                        </w:rPr>
                      </w:pPr>
                      <w:r w:rsidRPr="00FB38EE">
                        <w:rPr>
                          <w:rFonts w:ascii="ＭＳ ゴシック" w:eastAsia="ＭＳ ゴシック" w:hAnsi="ＭＳ ゴシック" w:hint="eastAsia"/>
                          <w:color w:val="000000" w:themeColor="text1"/>
                          <w:szCs w:val="24"/>
                        </w:rPr>
                        <w:t>(参考：旧省令の基準）</w:t>
                      </w:r>
                    </w:p>
                  </w:txbxContent>
                </v:textbox>
              </v:shape>
            </w:pict>
          </mc:Fallback>
        </mc:AlternateContent>
      </w:r>
    </w:p>
    <w:p w:rsidR="003F76F3" w:rsidRPr="00FB38EE" w:rsidRDefault="00881EE5" w:rsidP="003F76F3">
      <w:pPr>
        <w:autoSpaceDE w:val="0"/>
        <w:autoSpaceDN w:val="0"/>
        <w:ind w:firstLineChars="200" w:firstLine="480"/>
        <w:rPr>
          <w:rFonts w:ascii="ＭＳ ゴシック" w:eastAsia="ＭＳ ゴシック" w:hAnsi="ＭＳ ゴシック"/>
          <w:color w:val="000000" w:themeColor="text1"/>
          <w:szCs w:val="24"/>
        </w:rPr>
      </w:pPr>
      <w:r>
        <w:rPr>
          <w:rFonts w:ascii="ＭＳ ゴシック" w:eastAsia="ＭＳ ゴシック" w:hAnsi="ＭＳ ゴシック"/>
          <w:noProof/>
          <w:color w:val="000000" w:themeColor="text1"/>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141605</wp:posOffset>
                </wp:positionV>
                <wp:extent cx="5875020" cy="1590675"/>
                <wp:effectExtent l="13970" t="8255" r="698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159067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35pt;margin-top:11.15pt;width:462.6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" filled="f" strokecolor="black [3213]">
                <v:textbox inset="5.85pt,.7pt,5.85pt,.7pt"/>
              </v:roundrect>
            </w:pict>
          </mc:Fallback>
        </mc:AlternateContent>
      </w:r>
    </w:p>
    <w:p w:rsidR="003F76F3" w:rsidRPr="00FB38EE" w:rsidRDefault="003F76F3" w:rsidP="003F76F3">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ア　高圧蒸気滅菌器、乾熱滅菌器、乾燥器及びふ卵器</w:t>
      </w:r>
    </w:p>
    <w:p w:rsidR="003F76F3" w:rsidRPr="00FB38EE" w:rsidRDefault="003F76F3" w:rsidP="003F76F3">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イ　フレームレス－原子吸光光度計又は誘導結合プラズマ発光分光分析装置</w:t>
      </w:r>
    </w:p>
    <w:p w:rsidR="003F76F3" w:rsidRPr="00FB38EE" w:rsidRDefault="003F76F3" w:rsidP="003F76F3">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ウ　光電分光光度計又は光電光度計</w:t>
      </w:r>
    </w:p>
    <w:p w:rsidR="003F76F3" w:rsidRPr="00FB38EE" w:rsidRDefault="003F76F3" w:rsidP="003F76F3">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エ　ガスクロマトグラフ</w:t>
      </w:r>
    </w:p>
    <w:p w:rsidR="003F76F3" w:rsidRPr="00FB38EE" w:rsidRDefault="003F76F3" w:rsidP="003F76F3">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オ　蒸留装置及び還流冷却装置</w:t>
      </w:r>
    </w:p>
    <w:p w:rsidR="003F76F3" w:rsidRPr="00FB38EE" w:rsidRDefault="003F76F3" w:rsidP="009562E6">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カ　電子天びん又は化学天びん</w:t>
      </w:r>
    </w:p>
    <w:bookmarkEnd w:id="115"/>
    <w:p w:rsidR="009566C0" w:rsidRPr="00FB38EE" w:rsidRDefault="009566C0" w:rsidP="009562E6">
      <w:pPr>
        <w:autoSpaceDE w:val="0"/>
        <w:autoSpaceDN w:val="0"/>
        <w:rPr>
          <w:rFonts w:ascii="ＭＳ ゴシック" w:eastAsia="ＭＳ ゴシック" w:hAnsi="ＭＳ ゴシック"/>
          <w:color w:val="000000" w:themeColor="text1"/>
          <w:szCs w:val="24"/>
        </w:rPr>
      </w:pPr>
    </w:p>
    <w:p w:rsidR="00862832" w:rsidRPr="00FB38EE" w:rsidRDefault="009562E6" w:rsidP="00F8194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水質検査を適確に行うことのできる検査室を有すること。</w:t>
      </w:r>
    </w:p>
    <w:p w:rsidR="00862832" w:rsidRPr="00FB38EE" w:rsidRDefault="00697D22" w:rsidP="00F81943">
      <w:pPr>
        <w:autoSpaceDE w:val="0"/>
        <w:autoSpaceDN w:val="0"/>
        <w:ind w:leftChars="-59" w:left="480" w:hangingChars="259" w:hanging="622"/>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水質検査を行う者</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以下「水質検査実施者」という。</w:t>
      </w:r>
      <w:r w:rsidR="009562E6"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が、次のいずれかに該当するものであること。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学校教育法に基づく大学</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短期大学を除く。</w:t>
      </w:r>
      <w:r w:rsidR="000109C1" w:rsidRPr="00FB38EE">
        <w:rPr>
          <w:rFonts w:ascii="ＭＳ ゴシック" w:eastAsia="ＭＳ ゴシック" w:hAnsi="ＭＳ ゴシック"/>
          <w:color w:val="000000" w:themeColor="text1"/>
          <w:szCs w:val="24"/>
        </w:rPr>
        <w:t>)</w:t>
      </w:r>
      <w:r w:rsidRPr="00FB38EE">
        <w:rPr>
          <w:rFonts w:ascii="ＭＳ ゴシック" w:eastAsia="ＭＳ ゴシック" w:hAnsi="ＭＳ ゴシック" w:hint="eastAsia"/>
          <w:color w:val="000000" w:themeColor="text1"/>
          <w:szCs w:val="24"/>
        </w:rPr>
        <w:t>、旧大学令に基づく大学又は旧専門学校令に基づく専門学校において、理学、医学、歯学、薬学、保健学、衛生学、工学、農学若しくは獣医学の課程又はこれに相当する課程を修めて卒業した後、１年以上水質検査又はその他の理化学的若しくは細菌学的検査の実務に従事した経験を有する者</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F01F57"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衛生検査技師又は臨床検査技師であって、１年以上水質検査又はその他の理化学的若しくは細菌学的検査の実務に従事した経験を有する者</w:t>
      </w:r>
    </w:p>
    <w:p w:rsidR="00FE35A7"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学校教育法に基づく短期大学又は高等専門学校において、生物学若しくは工業化学の課程又はこれに相当する課程を修めて卒業した後、２年以上水質検査又はその他の理化学的若しくは細菌学的検査の実務に従事した経験を有する者</w:t>
      </w:r>
    </w:p>
    <w:p w:rsidR="00BE2017"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アからウと同等以上の知識及び技能を有すると認められる者</w:t>
      </w:r>
    </w:p>
    <w:p w:rsidR="00862832" w:rsidRPr="00FB38EE" w:rsidRDefault="00697D2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ｱ</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技術士法第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条に規定する技術士</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技術士法施行規則第</w:t>
      </w:r>
      <w:r w:rsidR="00862832" w:rsidRPr="00FB38EE">
        <w:rPr>
          <w:rFonts w:ascii="ＭＳ ゴシック" w:eastAsia="ＭＳ ゴシック" w:hAnsi="ＭＳ ゴシック"/>
          <w:color w:val="000000" w:themeColor="text1"/>
          <w:szCs w:val="24"/>
        </w:rPr>
        <w:t>9</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10</w:t>
      </w:r>
      <w:r w:rsidR="00862832" w:rsidRPr="00FB38EE">
        <w:rPr>
          <w:rFonts w:ascii="ＭＳ ゴシック" w:eastAsia="ＭＳ ゴシック" w:hAnsi="ＭＳ ゴシック" w:hint="eastAsia"/>
          <w:color w:val="000000" w:themeColor="text1"/>
          <w:szCs w:val="24"/>
        </w:rPr>
        <w:t>条及び第</w:t>
      </w:r>
      <w:r w:rsidR="00862832" w:rsidRPr="00FB38EE">
        <w:rPr>
          <w:rFonts w:ascii="ＭＳ ゴシック" w:eastAsia="ＭＳ ゴシック" w:hAnsi="ＭＳ ゴシック"/>
          <w:color w:val="000000" w:themeColor="text1"/>
          <w:szCs w:val="24"/>
        </w:rPr>
        <w:t>11</w:t>
      </w:r>
      <w:r w:rsidR="00862832" w:rsidRPr="00FB38EE">
        <w:rPr>
          <w:rFonts w:ascii="ＭＳ ゴシック" w:eastAsia="ＭＳ ゴシック" w:hAnsi="ＭＳ ゴシック" w:hint="eastAsia"/>
          <w:color w:val="000000" w:themeColor="text1"/>
          <w:szCs w:val="24"/>
        </w:rPr>
        <w:t>条の技術部門について行われた技術士法第</w:t>
      </w:r>
      <w:r w:rsidR="00862832" w:rsidRPr="00FB38EE">
        <w:rPr>
          <w:rFonts w:ascii="ＭＳ ゴシック" w:eastAsia="ＭＳ ゴシック" w:hAnsi="ＭＳ ゴシック"/>
          <w:color w:val="000000" w:themeColor="text1"/>
          <w:szCs w:val="24"/>
        </w:rPr>
        <w:t>7</w:t>
      </w:r>
      <w:r w:rsidR="00862832" w:rsidRPr="00FB38EE">
        <w:rPr>
          <w:rFonts w:ascii="ＭＳ ゴシック" w:eastAsia="ＭＳ ゴシック" w:hAnsi="ＭＳ ゴシック" w:hint="eastAsia"/>
          <w:color w:val="000000" w:themeColor="text1"/>
          <w:szCs w:val="24"/>
        </w:rPr>
        <w:t>条に規定する本試験に合格した者に限る。</w:t>
      </w:r>
      <w:r w:rsidR="000109C1" w:rsidRPr="00FB38EE">
        <w:rPr>
          <w:rFonts w:ascii="ＭＳ ゴシック" w:eastAsia="ＭＳ ゴシック" w:hAnsi="ＭＳ ゴシック"/>
          <w:color w:val="000000" w:themeColor="text1"/>
          <w:szCs w:val="24"/>
        </w:rPr>
        <w:t>)</w:t>
      </w:r>
    </w:p>
    <w:p w:rsidR="00862832" w:rsidRPr="00FB38EE" w:rsidRDefault="000109C1"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ｲ</w:t>
      </w:r>
      <w:r w:rsidRPr="00FB38EE">
        <w:rPr>
          <w:rFonts w:ascii="ＭＳ ゴシック" w:eastAsia="ＭＳ ゴシック" w:hAnsi="ＭＳ ゴシック"/>
          <w:color w:val="000000" w:themeColor="text1"/>
          <w:szCs w:val="24"/>
        </w:rPr>
        <w:t>)</w:t>
      </w:r>
      <w:r w:rsidR="00F01F5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学校教育法に基づく大学、短期大学若しくは高等専門学校、旧大学令に基づく大学又は旧専門学校令に基づく専門学校以外の学校を卒業し、若しくはその課程を修了し、又は文部大臣の行う資格検定に合格した者等で、当該学校の入学資格、修業年数、修業内容又は検定の程度等から判断して上記のア又はウに掲げる者と同等以上の学歴を有すると認められるもの</w:t>
      </w:r>
      <w:r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ただし上記ア又はウに規定する実務経験を有することを必要とする。</w:t>
      </w:r>
      <w:r w:rsidRPr="00FB38EE">
        <w:rPr>
          <w:rFonts w:ascii="ＭＳ ゴシック" w:eastAsia="ＭＳ ゴシック" w:hAnsi="ＭＳ ゴシック"/>
          <w:color w:val="000000" w:themeColor="text1"/>
          <w:szCs w:val="24"/>
        </w:rPr>
        <w:t>)</w:t>
      </w:r>
    </w:p>
    <w:p w:rsidR="00862832" w:rsidRPr="00FB38EE" w:rsidRDefault="00697D22" w:rsidP="00EF354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水質検査及び水質検査に用いる機械器具その他の設備の維持管理の方法が、厚生労働大臣が別に定める基準に適合していること。</w:t>
      </w:r>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16" w:name="_Toc332198479"/>
      <w:r w:rsidRPr="00FB38EE">
        <w:rPr>
          <w:rFonts w:ascii="ＭＳ ゴシック" w:eastAsia="ＭＳ ゴシック" w:hAnsi="ＭＳ ゴシック" w:hint="eastAsia"/>
          <w:b w:val="0"/>
          <w:color w:val="000000" w:themeColor="text1"/>
          <w:szCs w:val="24"/>
        </w:rPr>
        <w:lastRenderedPageBreak/>
        <w:t>２</w:t>
      </w:r>
      <w:r w:rsidR="00FE35A7"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水質検査を適確に行うことができる検査室とは、基本的には以下の要件を満たしている検査室をいうものであること。</w:t>
      </w:r>
      <w:bookmarkEnd w:id="116"/>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実験台、流し台、作業台、測定台及び薬品戸棚の配置が、水質検査実施者の作業にふさわしい配置となっていること。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実験台等の上の機械器具の配置に余裕があり、使用しやすい配置となっていること。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ドラフトチャンバーが設置されていること。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必要な換気扇、水栓、ガス栓及びコンセントが設けられていること。</w:t>
      </w:r>
    </w:p>
    <w:p w:rsidR="00FE35A7"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細菌学的検査を行う場所と理化学的検査を行う場所は区分されていることが望ましいこと。</w:t>
      </w:r>
    </w:p>
    <w:p w:rsidR="00862832" w:rsidRPr="00FB38EE" w:rsidRDefault="00697D22" w:rsidP="00EF354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562E6"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天びん台など必要な部分に防震装置が施されていること。</w:t>
      </w:r>
    </w:p>
    <w:p w:rsidR="00862832" w:rsidRPr="00FB38EE" w:rsidRDefault="00862832" w:rsidP="00FE35A7">
      <w:pPr>
        <w:pStyle w:val="4"/>
        <w:ind w:leftChars="0" w:left="0"/>
        <w:rPr>
          <w:rFonts w:ascii="ＭＳ ゴシック" w:eastAsia="ＭＳ ゴシック" w:hAnsi="ＭＳ ゴシック" w:cs="Times New Roman"/>
          <w:b w:val="0"/>
          <w:color w:val="000000" w:themeColor="text1"/>
          <w:spacing w:val="2"/>
          <w:szCs w:val="24"/>
        </w:rPr>
      </w:pPr>
      <w:bookmarkStart w:id="117" w:name="_Toc332198480"/>
      <w:r w:rsidRPr="00FB38EE">
        <w:rPr>
          <w:rFonts w:ascii="ＭＳ ゴシック" w:eastAsia="ＭＳ ゴシック" w:hAnsi="ＭＳ ゴシック" w:hint="eastAsia"/>
          <w:b w:val="0"/>
          <w:color w:val="000000" w:themeColor="text1"/>
          <w:szCs w:val="24"/>
        </w:rPr>
        <w:t>３</w:t>
      </w:r>
      <w:r w:rsidR="00F01F57"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117"/>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水質基準に関する省令</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平成</w:t>
      </w:r>
      <w:r w:rsidR="00862832" w:rsidRPr="00FB38EE">
        <w:rPr>
          <w:rFonts w:ascii="ＭＳ ゴシック" w:eastAsia="ＭＳ ゴシック" w:hAnsi="ＭＳ ゴシック"/>
          <w:color w:val="000000" w:themeColor="text1"/>
          <w:szCs w:val="24"/>
        </w:rPr>
        <w:t>15</w:t>
      </w:r>
      <w:r w:rsidR="00862832" w:rsidRPr="00FB38EE">
        <w:rPr>
          <w:rFonts w:ascii="ＭＳ ゴシック" w:eastAsia="ＭＳ ゴシック" w:hAnsi="ＭＳ ゴシック" w:hint="eastAsia"/>
          <w:color w:val="000000" w:themeColor="text1"/>
          <w:szCs w:val="24"/>
        </w:rPr>
        <w:t>年厚生労働省令第</w:t>
      </w:r>
      <w:r w:rsidR="00862832" w:rsidRPr="00FB38EE">
        <w:rPr>
          <w:rFonts w:ascii="ＭＳ ゴシック" w:eastAsia="ＭＳ ゴシック" w:hAnsi="ＭＳ ゴシック"/>
          <w:color w:val="000000" w:themeColor="text1"/>
          <w:szCs w:val="24"/>
        </w:rPr>
        <w:t>101</w:t>
      </w:r>
      <w:r w:rsidR="00862832" w:rsidRPr="00FB38EE">
        <w:rPr>
          <w:rFonts w:ascii="ＭＳ ゴシック" w:eastAsia="ＭＳ ゴシック" w:hAnsi="ＭＳ ゴシック" w:hint="eastAsia"/>
          <w:color w:val="000000" w:themeColor="text1"/>
          <w:szCs w:val="24"/>
        </w:rPr>
        <w:t>号</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の表の上欄に掲げる事項について水質検査を行う場合は、同令に規定する厚生労働大臣が定める方法により行うこと。</w:t>
      </w:r>
    </w:p>
    <w:p w:rsidR="00FE35A7"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水質検査は試料の採取後速やかに行うこととし、試料を保存する場合は、試料の水質が変化しないよう冷暗所に保存すること。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水質検査の結果を５年間保存すること。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水質検査に用いる試薬及び標準物質は、施錠できる保管庫等に保管すること。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に用いる機械器具その他の設備について、定期に点検し、必要に応じ、整備又は修理を行うこと。また、使用する機械器具その他の設備の点検等の記録を、機械器具その他の設備ごとに整理して保管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水質検査及び水質検査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2</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に掲げる要件を満たしていることを常時把握することとし、委託する場合にあっても、検査結果の保存は自ら実施すること。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7</w:t>
      </w:r>
      <w:r w:rsidR="000109C1" w:rsidRPr="00FB38EE">
        <w:rPr>
          <w:rFonts w:ascii="ＭＳ ゴシック" w:eastAsia="ＭＳ ゴシック" w:hAnsi="ＭＳ ゴシック"/>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建築物維持管理権原者又は建築物環境衛生管理技術者からの水質検査及び水質検査に用いる機械器具その他の設備の維持管理に係る苦情及び緊急の連絡に対して、迅速に対応できる体制を整備しておくこと。</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18" w:name="_Toc332111528"/>
      <w:bookmarkStart w:id="119" w:name="_Toc332111562"/>
      <w:bookmarkStart w:id="120" w:name="_Toc332198481"/>
      <w:r w:rsidRPr="00FB38EE">
        <w:rPr>
          <w:rFonts w:ascii="ＭＳ ゴシック" w:eastAsia="ＭＳ ゴシック" w:hAnsi="ＭＳ ゴシック" w:hint="eastAsia"/>
          <w:color w:val="000000" w:themeColor="text1"/>
          <w:szCs w:val="24"/>
          <w:bdr w:val="single" w:sz="4" w:space="0" w:color="000000"/>
        </w:rPr>
        <w:lastRenderedPageBreak/>
        <w:t>５号建築物飲料水貯水槽清掃業の登録基準</w:t>
      </w:r>
      <w:bookmarkEnd w:id="118"/>
      <w:bookmarkEnd w:id="119"/>
      <w:bookmarkEnd w:id="120"/>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21" w:name="_Toc332198482"/>
      <w:r w:rsidRPr="00FB38EE">
        <w:rPr>
          <w:rFonts w:ascii="ＭＳ ゴシック" w:eastAsia="ＭＳ ゴシック" w:hAnsi="ＭＳ ゴシック" w:hint="eastAsia"/>
          <w:b w:val="0"/>
          <w:color w:val="000000" w:themeColor="text1"/>
          <w:szCs w:val="24"/>
        </w:rPr>
        <w:t>１</w:t>
      </w:r>
      <w:r w:rsidR="00B72D89"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建築物飲料水貯水槽清掃業の登録を受けようとする場合の機械器具その他の設備、その事業に従事する者の資格その他の事項に関する基準は、次のとおりとする。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28</w:t>
      </w:r>
      <w:r w:rsidRPr="00FB38EE">
        <w:rPr>
          <w:rFonts w:ascii="ＭＳ ゴシック" w:eastAsia="ＭＳ ゴシック" w:hAnsi="ＭＳ ゴシック" w:hint="eastAsia"/>
          <w:b w:val="0"/>
          <w:color w:val="000000" w:themeColor="text1"/>
          <w:szCs w:val="24"/>
        </w:rPr>
        <w:t>条</w:t>
      </w:r>
      <w:r w:rsidR="000109C1" w:rsidRPr="00FB38EE">
        <w:rPr>
          <w:rFonts w:ascii="ＭＳ ゴシック" w:eastAsia="ＭＳ ゴシック" w:hAnsi="ＭＳ ゴシック"/>
          <w:b w:val="0"/>
          <w:color w:val="000000" w:themeColor="text1"/>
          <w:szCs w:val="24"/>
        </w:rPr>
        <w:t>)</w:t>
      </w:r>
      <w:bookmarkEnd w:id="121"/>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揚水ポンプ</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高圧洗浄機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残水処理機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換気ファン</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防水型照明器具</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カ</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色度計、濁度計及び残留塩素測定器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の機械器具を適切に保管することのできる専用の保管庫を有すること。</w:t>
      </w:r>
    </w:p>
    <w:p w:rsidR="00862832" w:rsidRPr="00FB38EE" w:rsidRDefault="00697D22" w:rsidP="00FE35A7">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の機械器具は、飲料水の貯水槽の清掃に専用のものであること。</w:t>
      </w:r>
    </w:p>
    <w:p w:rsidR="00862832" w:rsidRPr="00FB38EE" w:rsidRDefault="00697D22" w:rsidP="00FE35A7">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FE35A7"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飲料水の貯水槽の清掃作業の監督を行う者が、次のいずれかに該当するものであること。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厚生労働大臣の登録を受けた者が行う貯水槽の清掃作業の監督を行う者のための講習の課程を修了し、修了した日から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アの講習の課程を修了した者であって、厚生労働大臣の登録を受けた者が行う貯水槽の清掃作業の監督を行う者のための再講習の課程を修了し、修了した日から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ア又はイに掲げる者と同等以上の知識及び技能を有すると認められる者</w:t>
      </w:r>
    </w:p>
    <w:p w:rsidR="00862832" w:rsidRPr="00FB38EE" w:rsidRDefault="009D0EDF"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飲料水の貯水槽清掃作業に従事する者が次の要件に該当する研修を修了したものであること。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貯水槽清掃作業に従事する者のすべてが受講できるものであること。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登録を受けようとする者又は厚生労働大臣の登録を受けた者が実施主体となって定期的に行われるものであること。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その内容が、貯水槽の掃除方法、塗装方法及び消毒方法並びに貯水槽の清掃作業の安全及び衛生に関するものであること。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その指導に当たる者が、ウの内容を指導するのに適当と認められる者であること。</w:t>
      </w:r>
    </w:p>
    <w:p w:rsidR="00862832" w:rsidRPr="00FB38EE" w:rsidRDefault="00697D22" w:rsidP="00EF354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飲料水の貯水槽の清掃作業及び飲料水の貯水槽の清掃作業に用いる機械器具その他の設備の維持管理の方法が、厚生労働大臣が別に定める基準に適合していること。</w:t>
      </w:r>
    </w:p>
    <w:p w:rsidR="00862832" w:rsidRPr="00FB38EE" w:rsidRDefault="00862832" w:rsidP="009D0EDF">
      <w:pPr>
        <w:pStyle w:val="4"/>
        <w:ind w:leftChars="0" w:left="0"/>
        <w:rPr>
          <w:rFonts w:ascii="ＭＳ ゴシック" w:eastAsia="ＭＳ ゴシック" w:hAnsi="ＭＳ ゴシック" w:cs="Times New Roman"/>
          <w:b w:val="0"/>
          <w:color w:val="000000" w:themeColor="text1"/>
          <w:spacing w:val="2"/>
          <w:szCs w:val="24"/>
        </w:rPr>
      </w:pPr>
      <w:bookmarkStart w:id="122" w:name="_Toc332198483"/>
      <w:r w:rsidRPr="00FB38EE">
        <w:rPr>
          <w:rFonts w:ascii="ＭＳ ゴシック" w:eastAsia="ＭＳ ゴシック" w:hAnsi="ＭＳ ゴシック" w:hint="eastAsia"/>
          <w:b w:val="0"/>
          <w:color w:val="000000" w:themeColor="text1"/>
          <w:szCs w:val="24"/>
        </w:rPr>
        <w:t>２</w:t>
      </w:r>
      <w:r w:rsidR="00544D24"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機械器具の専用の保管庫</w:t>
      </w:r>
      <w:bookmarkEnd w:id="122"/>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基本的には以下の要件を満たしている保管庫をいうものであること。</w:t>
      </w:r>
    </w:p>
    <w:p w:rsidR="00862832" w:rsidRPr="00FB38EE" w:rsidRDefault="00862832" w:rsidP="00BE2017">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また、貯水槽清掃作業に用いる塩素剤等についても、これに準じて適切に保</w:t>
      </w:r>
      <w:r w:rsidRPr="00FB38EE">
        <w:rPr>
          <w:rFonts w:ascii="ＭＳ ゴシック" w:eastAsia="ＭＳ ゴシック" w:hAnsi="ＭＳ ゴシック" w:hint="eastAsia"/>
          <w:color w:val="000000" w:themeColor="text1"/>
          <w:szCs w:val="24"/>
        </w:rPr>
        <w:lastRenderedPageBreak/>
        <w:t>管するよう指導されたいこと。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機械器具に雨水等がかかるおそれのない構造であること。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機械器具を置く棚、箱などは水切り、水抜きが簡単にでき、水が溜まらない構造であること。</w:t>
      </w:r>
    </w:p>
    <w:p w:rsidR="009D0EDF" w:rsidRPr="00FB38EE" w:rsidRDefault="00862832"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機械器具を保管するのに適切な規模であること。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他の用途に用いる機械器具類も併せて保管している倉庫の一部が保管庫となっているような場合には、貯水槽清掃作業に用いる機械器具を保管する場所が独立して設けられており、他のものを誤用するおそれがないようになってい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保管庫は施錠でき、みだりに機械器具を持ち出せないようになっていること。</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自動車を保管庫とすることのできる特例</w:t>
      </w:r>
    </w:p>
    <w:p w:rsidR="00862832" w:rsidRPr="00FB38EE" w:rsidRDefault="00862832" w:rsidP="00BE2017">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原則として自動車を保管庫とすることはできないが、作業件数がきわめて多く、その都度機械器具の積み降ろしをすることが繁雑な場合には、次の要件を満たしている場合に限り認めることとされたいこと。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のアからウまでに掲げる要件を満たしていること。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自動車は貯水槽清掃作業専用であって、他の用途には用いないこと。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自動車を適切に保管できる車庫を有すること。</w:t>
      </w:r>
    </w:p>
    <w:p w:rsidR="00862832" w:rsidRPr="00FB38EE" w:rsidRDefault="00862832" w:rsidP="00EF354F">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冬季等長期にわたって作業のない時期に機械器具を自動車から降ろす場合には、別途専用の保管場所が用意されていること。</w:t>
      </w:r>
    </w:p>
    <w:p w:rsidR="00862832" w:rsidRPr="00FB38EE" w:rsidRDefault="00862832" w:rsidP="009D0EDF">
      <w:pPr>
        <w:pStyle w:val="4"/>
        <w:ind w:leftChars="0" w:left="0"/>
        <w:rPr>
          <w:rFonts w:ascii="ＭＳ ゴシック" w:eastAsia="ＭＳ ゴシック" w:hAnsi="ＭＳ ゴシック" w:cs="Times New Roman"/>
          <w:b w:val="0"/>
          <w:color w:val="000000" w:themeColor="text1"/>
          <w:spacing w:val="2"/>
          <w:szCs w:val="24"/>
        </w:rPr>
      </w:pPr>
      <w:bookmarkStart w:id="123" w:name="_Toc332198484"/>
      <w:r w:rsidRPr="00FB38EE">
        <w:rPr>
          <w:rFonts w:ascii="ＭＳ ゴシック" w:eastAsia="ＭＳ ゴシック" w:hAnsi="ＭＳ ゴシック" w:hint="eastAsia"/>
          <w:b w:val="0"/>
          <w:color w:val="000000" w:themeColor="text1"/>
          <w:szCs w:val="24"/>
        </w:rPr>
        <w:t>３</w:t>
      </w:r>
      <w:r w:rsidR="00544D24"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123"/>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受水槽の清掃を行った後、高置水槽、圧力水槽等の清掃を行うこと。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貯湯槽を含む。以下同じ。</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内の沈でん物質及び浮遊物質並びに壁面等に付着した物質を洗浄等により除去し、洗浄を行った場合は、用いた水を完全に排除するとともに、貯水槽周辺の清掃を行うこと。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貯水槽の清掃終了後、塩素剤を用いて２回以上貯水槽内の消毒を行い、消毒終了後は、消毒に用いた塩素剤を完全に排除するとともに、貯水槽内に立ち入らないこと。</w:t>
      </w:r>
    </w:p>
    <w:p w:rsidR="00862832" w:rsidRPr="00FB38EE" w:rsidRDefault="00697D22" w:rsidP="009B41FA">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の水張り終了後、給水栓及び貯水槽内における水について、次の表の左欄に掲げる事項について検査を行い、当該各号の右欄に掲げる基準を満たしていることを確認すること。基準を満たしていない場合は、その原因を調査し、必要な措置を講ずること。</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
        <w:gridCol w:w="2052"/>
        <w:gridCol w:w="5723"/>
      </w:tblGrid>
      <w:tr w:rsidR="00FB38EE" w:rsidRPr="00FB38EE">
        <w:tc>
          <w:tcPr>
            <w:tcW w:w="648"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一</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tc>
        <w:tc>
          <w:tcPr>
            <w:tcW w:w="2052"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残留塩素の含有率</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tc>
        <w:tc>
          <w:tcPr>
            <w:tcW w:w="572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遊離残留塩素の場合は</w:t>
            </w:r>
            <w:r w:rsidRPr="00FB38EE">
              <w:rPr>
                <w:rFonts w:ascii="ＭＳ ゴシック" w:eastAsia="ＭＳ ゴシック" w:hAnsi="ＭＳ ゴシック"/>
                <w:color w:val="000000" w:themeColor="text1"/>
                <w:szCs w:val="24"/>
              </w:rPr>
              <w:t>100</w:t>
            </w:r>
            <w:r w:rsidRPr="00FB38EE">
              <w:rPr>
                <w:rFonts w:ascii="ＭＳ ゴシック" w:eastAsia="ＭＳ ゴシック" w:hAnsi="ＭＳ ゴシック" w:hint="eastAsia"/>
                <w:color w:val="000000" w:themeColor="text1"/>
                <w:szCs w:val="24"/>
              </w:rPr>
              <w:t>万分の</w:t>
            </w:r>
            <w:r w:rsidRPr="00FB38EE">
              <w:rPr>
                <w:rFonts w:ascii="ＭＳ ゴシック" w:eastAsia="ＭＳ ゴシック" w:hAnsi="ＭＳ ゴシック"/>
                <w:color w:val="000000" w:themeColor="text1"/>
                <w:szCs w:val="24"/>
              </w:rPr>
              <w:t>0.2</w:t>
            </w:r>
            <w:r w:rsidRPr="00FB38EE">
              <w:rPr>
                <w:rFonts w:ascii="ＭＳ ゴシック" w:eastAsia="ＭＳ ゴシック" w:hAnsi="ＭＳ ゴシック" w:hint="eastAsia"/>
                <w:color w:val="000000" w:themeColor="text1"/>
                <w:szCs w:val="24"/>
              </w:rPr>
              <w:t>以上。結合残留塩素の場合は</w:t>
            </w:r>
            <w:r w:rsidRPr="00FB38EE">
              <w:rPr>
                <w:rFonts w:ascii="ＭＳ ゴシック" w:eastAsia="ＭＳ ゴシック" w:hAnsi="ＭＳ ゴシック"/>
                <w:color w:val="000000" w:themeColor="text1"/>
                <w:szCs w:val="24"/>
              </w:rPr>
              <w:t>100</w:t>
            </w:r>
            <w:r w:rsidRPr="00FB38EE">
              <w:rPr>
                <w:rFonts w:ascii="ＭＳ ゴシック" w:eastAsia="ＭＳ ゴシック" w:hAnsi="ＭＳ ゴシック" w:hint="eastAsia"/>
                <w:color w:val="000000" w:themeColor="text1"/>
                <w:szCs w:val="24"/>
              </w:rPr>
              <w:t>万分の</w:t>
            </w:r>
            <w:r w:rsidRPr="00FB38EE">
              <w:rPr>
                <w:rFonts w:ascii="ＭＳ ゴシック" w:eastAsia="ＭＳ ゴシック" w:hAnsi="ＭＳ ゴシック"/>
                <w:color w:val="000000" w:themeColor="text1"/>
                <w:szCs w:val="24"/>
              </w:rPr>
              <w:t>1.5</w:t>
            </w:r>
            <w:r w:rsidRPr="00FB38EE">
              <w:rPr>
                <w:rFonts w:ascii="ＭＳ ゴシック" w:eastAsia="ＭＳ ゴシック" w:hAnsi="ＭＳ ゴシック" w:hint="eastAsia"/>
                <w:color w:val="000000" w:themeColor="text1"/>
                <w:szCs w:val="24"/>
              </w:rPr>
              <w:t>以上。</w:t>
            </w:r>
          </w:p>
        </w:tc>
      </w:tr>
      <w:tr w:rsidR="00FB38EE" w:rsidRPr="00FB38EE">
        <w:tc>
          <w:tcPr>
            <w:tcW w:w="648"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二</w:t>
            </w:r>
          </w:p>
        </w:tc>
        <w:tc>
          <w:tcPr>
            <w:tcW w:w="2052"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色度</w:t>
            </w:r>
          </w:p>
        </w:tc>
        <w:tc>
          <w:tcPr>
            <w:tcW w:w="572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５度以下であること。</w:t>
            </w:r>
          </w:p>
        </w:tc>
      </w:tr>
      <w:tr w:rsidR="00FB38EE" w:rsidRPr="00FB38EE">
        <w:tc>
          <w:tcPr>
            <w:tcW w:w="648"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三</w:t>
            </w:r>
          </w:p>
        </w:tc>
        <w:tc>
          <w:tcPr>
            <w:tcW w:w="2052"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濁度</w:t>
            </w:r>
          </w:p>
        </w:tc>
        <w:tc>
          <w:tcPr>
            <w:tcW w:w="572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２度以下であること。</w:t>
            </w:r>
          </w:p>
        </w:tc>
      </w:tr>
      <w:tr w:rsidR="00FB38EE" w:rsidRPr="00FB38EE">
        <w:tc>
          <w:tcPr>
            <w:tcW w:w="648"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四</w:t>
            </w:r>
          </w:p>
        </w:tc>
        <w:tc>
          <w:tcPr>
            <w:tcW w:w="2052"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臭気</w:t>
            </w:r>
          </w:p>
        </w:tc>
        <w:tc>
          <w:tcPr>
            <w:tcW w:w="572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異常でないこと。</w:t>
            </w:r>
          </w:p>
        </w:tc>
      </w:tr>
      <w:tr w:rsidR="00FB38EE" w:rsidRPr="00FB38EE">
        <w:tc>
          <w:tcPr>
            <w:tcW w:w="648"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五</w:t>
            </w:r>
          </w:p>
        </w:tc>
        <w:tc>
          <w:tcPr>
            <w:tcW w:w="2052"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味</w:t>
            </w:r>
          </w:p>
        </w:tc>
        <w:tc>
          <w:tcPr>
            <w:tcW w:w="5723" w:type="dxa"/>
            <w:tcBorders>
              <w:top w:val="single" w:sz="4" w:space="0" w:color="000000"/>
              <w:left w:val="single" w:sz="4" w:space="0" w:color="000000"/>
              <w:bottom w:val="single" w:sz="4" w:space="0" w:color="000000"/>
              <w:right w:val="single" w:sz="4" w:space="0" w:color="000000"/>
            </w:tcBorders>
          </w:tcPr>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異常でないこと。</w:t>
            </w:r>
          </w:p>
        </w:tc>
      </w:tr>
    </w:tbl>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貯水槽の清掃作業に用いる機械器具その他の設備について、定期的に点検し、必要に応じ、整備又は修理を行うこと。</w:t>
      </w:r>
    </w:p>
    <w:p w:rsidR="00862832" w:rsidRPr="00FB38EE" w:rsidRDefault="00697D22" w:rsidP="004410DB">
      <w:pPr>
        <w:autoSpaceDE w:val="0"/>
        <w:autoSpaceDN w:val="0"/>
        <w:ind w:leftChars="10" w:left="504"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の清掃作業及び貯水槽の清掃作業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までに掲げる要件を満たしていることを常時把握すること。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貯水槽の清掃作業及び貯水槽の清掃作業に用いる機械器具その他の設備の維持管理に係る苦情及び緊急の連絡に対して、迅速に対応できる体制を整備しておくこと。</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24" w:name="_Toc332111529"/>
      <w:bookmarkStart w:id="125" w:name="_Toc332111563"/>
      <w:bookmarkStart w:id="126" w:name="_Toc332198485"/>
      <w:r w:rsidRPr="00FB38EE">
        <w:rPr>
          <w:rFonts w:ascii="ＭＳ ゴシック" w:eastAsia="ＭＳ ゴシック" w:hAnsi="ＭＳ ゴシック" w:hint="eastAsia"/>
          <w:color w:val="000000" w:themeColor="text1"/>
          <w:szCs w:val="24"/>
          <w:bdr w:val="single" w:sz="4" w:space="0" w:color="000000"/>
        </w:rPr>
        <w:t>６号建築物排水管清掃業の登録基準</w:t>
      </w:r>
      <w:bookmarkEnd w:id="124"/>
      <w:bookmarkEnd w:id="125"/>
      <w:bookmarkEnd w:id="126"/>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27" w:name="_Toc332198486"/>
      <w:r w:rsidRPr="00FB38EE">
        <w:rPr>
          <w:rFonts w:ascii="ＭＳ ゴシック" w:eastAsia="ＭＳ ゴシック" w:hAnsi="ＭＳ ゴシック" w:hint="eastAsia"/>
          <w:b w:val="0"/>
          <w:color w:val="000000" w:themeColor="text1"/>
          <w:szCs w:val="24"/>
        </w:rPr>
        <w:t>１</w:t>
      </w:r>
      <w:r w:rsidR="009D0EDF"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建築物排水管清掃業の登録を受けようとする場合の機械器具その他の設備、その事業に従事する者の資格その他の事項に関する基準は、次のとおりとする。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hint="eastAsia"/>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28</w:t>
      </w:r>
      <w:r w:rsidRPr="00FB38EE">
        <w:rPr>
          <w:rFonts w:ascii="ＭＳ ゴシック" w:eastAsia="ＭＳ ゴシック" w:hAnsi="ＭＳ ゴシック" w:hint="eastAsia"/>
          <w:b w:val="0"/>
          <w:color w:val="000000" w:themeColor="text1"/>
          <w:szCs w:val="24"/>
        </w:rPr>
        <w:t>条の</w:t>
      </w:r>
      <w:r w:rsidRPr="00FB38EE">
        <w:rPr>
          <w:rFonts w:ascii="ＭＳ ゴシック" w:eastAsia="ＭＳ ゴシック" w:hAnsi="ＭＳ ゴシック"/>
          <w:b w:val="0"/>
          <w:color w:val="000000" w:themeColor="text1"/>
          <w:szCs w:val="24"/>
        </w:rPr>
        <w:t>3</w:t>
      </w:r>
      <w:r w:rsidR="000109C1" w:rsidRPr="00FB38EE">
        <w:rPr>
          <w:rFonts w:ascii="ＭＳ ゴシック" w:eastAsia="ＭＳ ゴシック" w:hAnsi="ＭＳ ゴシック" w:hint="eastAsia"/>
          <w:b w:val="0"/>
          <w:color w:val="000000" w:themeColor="text1"/>
          <w:szCs w:val="24"/>
        </w:rPr>
        <w:t>)</w:t>
      </w:r>
      <w:bookmarkEnd w:id="127"/>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内視鏡</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写真を撮影することができるものに限る。</w:t>
      </w:r>
      <w:r w:rsidR="000109C1" w:rsidRPr="00FB38EE">
        <w:rPr>
          <w:rFonts w:ascii="ＭＳ ゴシック" w:eastAsia="ＭＳ ゴシック" w:hAnsi="ＭＳ ゴシック" w:hint="eastAsia"/>
          <w:color w:val="000000" w:themeColor="text1"/>
          <w:szCs w:val="24"/>
        </w:rPr>
        <w:t>)</w:t>
      </w:r>
    </w:p>
    <w:p w:rsidR="00862832" w:rsidRPr="00FB38EE" w:rsidRDefault="00862832" w:rsidP="004410DB">
      <w:pPr>
        <w:autoSpaceDE w:val="0"/>
        <w:autoSpaceDN w:val="0"/>
        <w:ind w:firstLineChars="400" w:firstLine="96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＊ケーブルの長さが、１５ｍ程度以上のものに限る。</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高圧洗浄機、高圧ホース及び洗浄ノズル</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ワイヤ式管清掃機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空圧式管清掃機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排水ポンプ</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の機械器具を適切に保管することのできる専用の保管庫を有すること。</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の機械器具は、排水管の清掃に専用のものであること。</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排水管の清掃作業の監督を行う者が次のいずれかに該当するものであること。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厚生労働大臣の登録を受けた者が行う排水管の清掃作業の監督を行う者のための講習の課程を修了し、修了した日から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9D0EDF"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アの講習の課程を修了した者であって、厚生労働大臣の登録を受けた者が行う排水管の清掃作業の監督を行う者のための再講習の課程を修了し、修了した日から６年を経過しないもの</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ア又はイに掲げる者と同等以上の知識及び技能を有すると認められる者</w:t>
      </w:r>
    </w:p>
    <w:p w:rsidR="00862832" w:rsidRPr="00FB38EE" w:rsidRDefault="00862832" w:rsidP="004410DB">
      <w:pPr>
        <w:autoSpaceDE w:val="0"/>
        <w:autoSpaceDN w:val="0"/>
        <w:ind w:leftChars="400" w:left="120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＊建築物環境衛生管理技術者免状の交付を受けている者をいう。ただし、</w:t>
      </w:r>
      <w:r w:rsidRPr="00FB38EE">
        <w:rPr>
          <w:rFonts w:ascii="ＭＳ ゴシック" w:eastAsia="ＭＳ ゴシック" w:hAnsi="ＭＳ ゴシック" w:hint="eastAsia"/>
          <w:color w:val="000000" w:themeColor="text1"/>
          <w:szCs w:val="24"/>
        </w:rPr>
        <w:lastRenderedPageBreak/>
        <w:t>登録の有効期間経過後、引き続きその者を排水管の清掃作業の監督を行う者として再登録を受けようとする場合には、その者がイの再講習の課程を修了し、修了した日から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年を経過しないものでなければならないこと。</w:t>
      </w:r>
    </w:p>
    <w:p w:rsidR="009D0EDF"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排水管の清掃作業に従事する者が次の要件に該当する研修を修了したものであること。</w:t>
      </w:r>
    </w:p>
    <w:p w:rsidR="00862832" w:rsidRPr="00FB38EE" w:rsidRDefault="00862832" w:rsidP="004410DB">
      <w:pPr>
        <w:autoSpaceDE w:val="0"/>
        <w:autoSpaceDN w:val="0"/>
        <w:ind w:leftChars="200" w:left="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排水管の清掃作業に従事する者のすべてが受講できるものであること。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登録を受けようとする者又は厚生労働大臣の登録を受けた者が実施主体となって定期的に行われるものであること。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その内容が、排水管の清掃作業に用いる機械器具の使用方法並びに排水管の清掃作業の安全及び衛生に関するものであること。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その指導に当たる者が、ウの内容を指導するのに適当と認められる者であること。</w:t>
      </w:r>
    </w:p>
    <w:p w:rsidR="00862832" w:rsidRPr="00FB38EE" w:rsidRDefault="009D0EDF" w:rsidP="00EF354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排水管の清掃作業及び排水管の清掃作業に用いる機械器具その他の設備の維持管理の方法が、厚生労働大臣が別に定める基準に適合していること。</w:t>
      </w:r>
    </w:p>
    <w:p w:rsidR="00862832" w:rsidRPr="00FB38EE" w:rsidRDefault="00862832" w:rsidP="009D0EDF">
      <w:pPr>
        <w:pStyle w:val="4"/>
        <w:ind w:leftChars="0" w:left="0"/>
        <w:rPr>
          <w:rFonts w:ascii="ＭＳ ゴシック" w:eastAsia="ＭＳ ゴシック" w:hAnsi="ＭＳ ゴシック" w:cs="Times New Roman"/>
          <w:b w:val="0"/>
          <w:color w:val="000000" w:themeColor="text1"/>
          <w:spacing w:val="2"/>
          <w:szCs w:val="24"/>
        </w:rPr>
      </w:pPr>
      <w:bookmarkStart w:id="128" w:name="_Toc332198487"/>
      <w:r w:rsidRPr="00FB38EE">
        <w:rPr>
          <w:rFonts w:ascii="ＭＳ ゴシック" w:eastAsia="ＭＳ ゴシック" w:hAnsi="ＭＳ ゴシック" w:hint="eastAsia"/>
          <w:b w:val="0"/>
          <w:color w:val="000000" w:themeColor="text1"/>
          <w:szCs w:val="24"/>
        </w:rPr>
        <w:t>２</w:t>
      </w:r>
      <w:r w:rsidR="00544D24"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機械器具の専用の保管庫</w:t>
      </w:r>
      <w:bookmarkEnd w:id="128"/>
    </w:p>
    <w:p w:rsidR="009D0EDF" w:rsidRPr="00FB38EE" w:rsidRDefault="00697D22" w:rsidP="009D0EDF">
      <w:pPr>
        <w:autoSpaceDE w:val="0"/>
        <w:autoSpaceDN w:val="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基本的には以下の要件を満たしている保管庫をいうものであること。</w:t>
      </w:r>
    </w:p>
    <w:p w:rsidR="00862832" w:rsidRPr="00FB38EE" w:rsidRDefault="00862832" w:rsidP="009D0EDF">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また、排水管清掃作業に用いる薬剤についても、これに準じて適切に保管するよう指導されたいこと。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機械器具に雨水等がかかるおそれのない構造であること。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機械器具を置く棚、箱などは水切り、水抜きが簡単にでき、水が溜まらない構造であること。</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機械器具を保管するのに適切な規模であること。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他の用途に用いる機械器具類も併せて保管している倉庫の一部が保管庫となっているような場合には、排水管清掃作業に用いる機械器具を保管する場所が独立して設けられており、他のものを誤用するおそれがないようになってい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保管庫は施錠でき、みだりに機械器具を持ち出せないようになっていること。</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自動車を保管庫とすることのできる特例</w:t>
      </w:r>
    </w:p>
    <w:p w:rsidR="00862832" w:rsidRPr="00FB38EE" w:rsidRDefault="00862832" w:rsidP="00BE2017">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原則として自動車を保管庫とすることはできないが、作業件数がきわめて多く、その都度機械器具の積み降ろしをすることが繁雑な場合には、次の要件を満たしている場合に限り認めることとされたいこと。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544D24"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のアからウまでに掲げる要件を満たしていること。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自動車は排水管清掃作業専用であって、他の用途には用いないこと。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自動車を適切に保管できる車庫を有すること。</w:t>
      </w:r>
    </w:p>
    <w:p w:rsidR="00862832" w:rsidRPr="00FB38EE" w:rsidRDefault="00862832" w:rsidP="00EF354F">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エ</w:t>
      </w:r>
      <w:r w:rsidR="00544D24"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冬季等長期にわたって作業のない時期に機械器具を自動車から降ろす場合には、別途専用の保管場所が用意されていること。</w:t>
      </w:r>
    </w:p>
    <w:p w:rsidR="00862832" w:rsidRPr="00FB38EE" w:rsidRDefault="00862832" w:rsidP="009D0EDF">
      <w:pPr>
        <w:pStyle w:val="4"/>
        <w:ind w:leftChars="0" w:left="0"/>
        <w:rPr>
          <w:rFonts w:ascii="ＭＳ ゴシック" w:eastAsia="ＭＳ ゴシック" w:hAnsi="ＭＳ ゴシック" w:cs="Times New Roman"/>
          <w:b w:val="0"/>
          <w:color w:val="000000" w:themeColor="text1"/>
          <w:spacing w:val="2"/>
          <w:szCs w:val="24"/>
        </w:rPr>
      </w:pPr>
      <w:bookmarkStart w:id="129" w:name="_Toc332198488"/>
      <w:r w:rsidRPr="00FB38EE">
        <w:rPr>
          <w:rFonts w:ascii="ＭＳ ゴシック" w:eastAsia="ＭＳ ゴシック" w:hAnsi="ＭＳ ゴシック" w:hint="eastAsia"/>
          <w:b w:val="0"/>
          <w:color w:val="000000" w:themeColor="text1"/>
          <w:szCs w:val="24"/>
        </w:rPr>
        <w:t>３</w:t>
      </w:r>
      <w:r w:rsidR="00544D24"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129"/>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排水管の清掃は、排水管の管径、長さ及び材質並びに排水の種類に応じ、適切な方法により行うこと。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排水管の清掃の前後における排水管内部の閉塞の状況を内視鏡により点検し、清掃の効果を確認すること。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敷地内のマンホールを開放して作業を行う場合は、安全標識を使用する等、十分な安全対策を講ずること。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排水管の清掃終了後、掃除口周辺の清掃を行い、排水管の継ぎ目等から漏水がないこと、トラップの封水が適切に保たれていること等を確認すること。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排水管の清掃作業を行うための機械器具その他の設備について、定期に点検し、必要に応じ、整備又は修理を行うこと。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管の清掃作業及び排水管の清掃作業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までに掲げる要件を満たしていることを常時把握すること。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排水管の清掃作業及び排水管の清掃作業に用いる機械器具その他の設備の維持管理に係る苦情及び緊急の連絡に対して、迅速に対応できる体制を整備しておくこと。</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30" w:name="_Toc332111530"/>
      <w:bookmarkStart w:id="131" w:name="_Toc332111564"/>
      <w:bookmarkStart w:id="132" w:name="_Toc332198489"/>
      <w:r w:rsidRPr="00FB38EE">
        <w:rPr>
          <w:rFonts w:ascii="ＭＳ ゴシック" w:eastAsia="ＭＳ ゴシック" w:hAnsi="ＭＳ ゴシック" w:hint="eastAsia"/>
          <w:color w:val="000000" w:themeColor="text1"/>
          <w:szCs w:val="24"/>
          <w:bdr w:val="single" w:sz="4" w:space="0" w:color="000000"/>
        </w:rPr>
        <w:t>７号建築物ねずみ昆虫等防除業の登録基準</w:t>
      </w:r>
      <w:bookmarkEnd w:id="130"/>
      <w:bookmarkEnd w:id="131"/>
      <w:bookmarkEnd w:id="132"/>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33" w:name="_Toc332198490"/>
      <w:r w:rsidRPr="00FB38EE">
        <w:rPr>
          <w:rFonts w:ascii="ＭＳ ゴシック" w:eastAsia="ＭＳ ゴシック" w:hAnsi="ＭＳ ゴシック" w:hint="eastAsia"/>
          <w:b w:val="0"/>
          <w:color w:val="000000" w:themeColor="text1"/>
          <w:szCs w:val="24"/>
        </w:rPr>
        <w:t>１</w:t>
      </w:r>
      <w:r w:rsidR="009D0EDF"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建築物ねずみ昆虫等防除業の登録を受けようとする場合の機械器具その他の設備、その事業に従事する者の資格その他の事項に関する基準は、次のとおりとする。</w:t>
      </w:r>
      <w:r w:rsidR="000109C1" w:rsidRPr="00FB38EE">
        <w:rPr>
          <w:rFonts w:ascii="ＭＳ ゴシック" w:eastAsia="ＭＳ ゴシック" w:hAnsi="ＭＳ ゴシック" w:hint="eastAsia"/>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29</w:t>
      </w:r>
      <w:r w:rsidRPr="00FB38EE">
        <w:rPr>
          <w:rFonts w:ascii="ＭＳ ゴシック" w:eastAsia="ＭＳ ゴシック" w:hAnsi="ＭＳ ゴシック" w:hint="eastAsia"/>
          <w:b w:val="0"/>
          <w:color w:val="000000" w:themeColor="text1"/>
          <w:szCs w:val="24"/>
        </w:rPr>
        <w:t>条</w:t>
      </w:r>
      <w:r w:rsidR="000109C1" w:rsidRPr="00FB38EE">
        <w:rPr>
          <w:rFonts w:ascii="ＭＳ ゴシック" w:eastAsia="ＭＳ ゴシック" w:hAnsi="ＭＳ ゴシック"/>
          <w:b w:val="0"/>
          <w:color w:val="000000" w:themeColor="text1"/>
          <w:szCs w:val="24"/>
        </w:rPr>
        <w:t>)</w:t>
      </w:r>
      <w:bookmarkEnd w:id="133"/>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照明器具、調査用トラップ及び実体顕微鏡</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毒じ皿、毒じ箱及び捕そ器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噴霧機及び散粉機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真空掃除機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防毒マスク及び消火器</w:t>
      </w:r>
    </w:p>
    <w:p w:rsidR="00862832" w:rsidRPr="00FB38EE" w:rsidRDefault="009D0EDF" w:rsidP="009D0EDF">
      <w:pPr>
        <w:autoSpaceDE w:val="0"/>
        <w:autoSpaceDN w:val="0"/>
        <w:ind w:leftChars="10" w:left="504"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 xml:space="preserve">　</w:t>
      </w:r>
      <w:r w:rsidR="00697D22"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の機械器具及び防除作業に用いる薬剤を適切に保管することのできる専用の保管庫を有すること。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ねずみ等の防除作業の監督を行う者が次のいずれかに該当するものであること。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厚生労働大臣の登録を受けた者が行うねずみ等の防除作業の監督を行う者のための講習会の課程を修了し、修了した日から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B72D89"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アの講習の課程を修了した者であって、厚生労働大臣の登録を受けた者が行うねずみ等の防除作業の監督を行う者のための再講習会の課程を修了し、修了した日から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ア又はイに掲げる者と同等以上の知識及び技能を有すると認められる者「同等以上の知識及び技能を有すると認められる者」については当面は一律に定めることは予定していないものであること。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ねずみ等の防除作業に従事する者が次の要件に該当する研修を修了したものであること。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ねずみ等の防除作業に従事する者すべてが受講できるものであること。</w:t>
      </w:r>
    </w:p>
    <w:p w:rsidR="00403DB9" w:rsidRPr="00FB38EE" w:rsidRDefault="00862832" w:rsidP="004410DB">
      <w:pPr>
        <w:autoSpaceDE w:val="0"/>
        <w:autoSpaceDN w:val="0"/>
        <w:ind w:leftChars="200" w:left="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イ</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登録を受けようとする者又は厚生労働大臣の登録を受けた者が実施主体と</w:t>
      </w:r>
    </w:p>
    <w:p w:rsidR="00862832" w:rsidRPr="00FB38EE" w:rsidRDefault="00403DB9" w:rsidP="004410DB">
      <w:pPr>
        <w:autoSpaceDE w:val="0"/>
        <w:autoSpaceDN w:val="0"/>
        <w:ind w:leftChars="200" w:left="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なって定期的に行われるものであること。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その内容が、ねずみ等の防除作業に用いられる機械器具及び薬剤の種類及び使用方法並びに防除作業の安全及び衛生に関するものであること。</w:t>
      </w:r>
    </w:p>
    <w:p w:rsidR="00862832" w:rsidRPr="00FB38EE" w:rsidRDefault="00862832" w:rsidP="004B4BBE">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B72D89"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研修の指導にあたる者が、ウの内容を指導するのに適当と認められる者であること。</w:t>
      </w:r>
    </w:p>
    <w:p w:rsidR="00862832" w:rsidRPr="00FB38EE" w:rsidRDefault="00697D22" w:rsidP="00EF354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ねずみ等の防除作業及びねずみ等の防除作業に用いる機械器具その他の設備の維持管理の方法が、厚生労働大臣が別に定める基準に適合していること。</w:t>
      </w:r>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34" w:name="_Toc332198491"/>
      <w:r w:rsidRPr="00FB38EE">
        <w:rPr>
          <w:rFonts w:ascii="ＭＳ ゴシック" w:eastAsia="ＭＳ ゴシック" w:hAnsi="ＭＳ ゴシック" w:hint="eastAsia"/>
          <w:b w:val="0"/>
          <w:color w:val="000000" w:themeColor="text1"/>
          <w:szCs w:val="24"/>
        </w:rPr>
        <w:t>２</w:t>
      </w:r>
      <w:r w:rsidR="009D0EDF"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機械器具及び防除作業に用いる薬剤を適切に保管することのできる専用の保管庫</w:t>
      </w:r>
      <w:bookmarkEnd w:id="134"/>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基本的に以下の要件を満たしている保管庫をいうものであること。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機械器具に残留した薬剤や保管されている薬剤が飛散流出し、及び地下に浸透し、並びに臭気が漏れるおそれのないものであること。</w:t>
      </w:r>
    </w:p>
    <w:p w:rsidR="009D0EDF" w:rsidRPr="00FB38EE" w:rsidRDefault="00862832"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薬剤による腐食を防止するために必要な措置が講じられていること。</w:t>
      </w:r>
    </w:p>
    <w:p w:rsidR="009D0EDF" w:rsidRPr="00FB38EE" w:rsidRDefault="00862832" w:rsidP="004410DB">
      <w:pPr>
        <w:autoSpaceDE w:val="0"/>
        <w:autoSpaceDN w:val="0"/>
        <w:ind w:leftChars="200" w:left="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引火事故の起こりにくい構造になっていること。</w:t>
      </w:r>
    </w:p>
    <w:p w:rsidR="009D0EDF" w:rsidRPr="00FB38EE" w:rsidRDefault="00862832" w:rsidP="004410DB">
      <w:pPr>
        <w:autoSpaceDE w:val="0"/>
        <w:autoSpaceDN w:val="0"/>
        <w:ind w:leftChars="200" w:left="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機械器具及び薬剤を保管するのに適切な規模であること。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他の用途に用いる機械器具類も併せて保管している倉庫の一部が保管庫になっている場合には、防除作業に用いる機械器具及び薬剤を保管する場所が独立して設けられており、他のものを誤用するおそれがないようになっていること。</w:t>
      </w:r>
    </w:p>
    <w:p w:rsidR="00862832" w:rsidRPr="00FB38EE" w:rsidRDefault="00862832" w:rsidP="004410DB">
      <w:pPr>
        <w:autoSpaceDE w:val="0"/>
        <w:autoSpaceDN w:val="0"/>
        <w:ind w:leftChars="200" w:left="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カ</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保管庫は施錠でき、みだりに機械器具及び薬剤を持ち出せないようになっていること。</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自動車を保管庫とすることのできる特例</w:t>
      </w:r>
    </w:p>
    <w:p w:rsidR="00862832" w:rsidRPr="00FB38EE" w:rsidRDefault="00862832" w:rsidP="00697D22">
      <w:pPr>
        <w:autoSpaceDE w:val="0"/>
        <w:autoSpaceDN w:val="0"/>
        <w:ind w:leftChars="200" w:left="480" w:firstLineChars="100" w:firstLine="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原則として自動車を保管庫とすることはできないが、作業件数がきわめて多く、その都度機械器具の積み降ろしをすることが繁雑な場合には、次の要件を</w:t>
      </w:r>
      <w:r w:rsidRPr="00FB38EE">
        <w:rPr>
          <w:rFonts w:ascii="ＭＳ ゴシック" w:eastAsia="ＭＳ ゴシック" w:hAnsi="ＭＳ ゴシック" w:hint="eastAsia"/>
          <w:color w:val="000000" w:themeColor="text1"/>
          <w:szCs w:val="24"/>
        </w:rPr>
        <w:lastRenderedPageBreak/>
        <w:t>満たしている場合に限り認めることとされたいこと。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のアからエまでに掲げる要件を満たしていること。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自動車は防除作業専用であって、他の用途には用いないこと。</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自動車を適切に保管できる車庫を有すること。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冬季等長期にわたって作業のない時期に、機械器具を自動車から降ろす場合には、別途専用の保管場所が用意されていること。</w:t>
      </w:r>
    </w:p>
    <w:p w:rsidR="00862832" w:rsidRPr="00FB38EE" w:rsidRDefault="00862832" w:rsidP="00EF354F">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薬剤については、別途専用の保管庫において保管されていること。</w:t>
      </w:r>
    </w:p>
    <w:p w:rsidR="00862832" w:rsidRPr="00FB38EE" w:rsidRDefault="00862832" w:rsidP="009D0EDF">
      <w:pPr>
        <w:pStyle w:val="4"/>
        <w:ind w:leftChars="0" w:left="0"/>
        <w:rPr>
          <w:rFonts w:ascii="ＭＳ ゴシック" w:eastAsia="ＭＳ ゴシック" w:hAnsi="ＭＳ ゴシック" w:cs="Times New Roman"/>
          <w:b w:val="0"/>
          <w:color w:val="000000" w:themeColor="text1"/>
          <w:spacing w:val="2"/>
          <w:szCs w:val="24"/>
        </w:rPr>
      </w:pPr>
      <w:bookmarkStart w:id="135" w:name="_Toc332198492"/>
      <w:r w:rsidRPr="00FB38EE">
        <w:rPr>
          <w:rFonts w:ascii="ＭＳ ゴシック" w:eastAsia="ＭＳ ゴシック" w:hAnsi="ＭＳ ゴシック" w:hint="eastAsia"/>
          <w:b w:val="0"/>
          <w:color w:val="000000" w:themeColor="text1"/>
          <w:szCs w:val="24"/>
        </w:rPr>
        <w:t>３</w:t>
      </w:r>
      <w:r w:rsidR="009D0EDF"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135"/>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ねずみ等の発生場所、生息場所及び侵入経路並びにこれらによる被害の状況を調査し、当該調査の結果に基づき、建築物全体について効果的な作業計画を策定し、適切な方法により、防除作業を行うこと。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食品を取り扱う区域並びに排水槽、阻集器及び廃棄物の保管設備の周辺等特にねずみ等が発生しやすい箇所について、２月以内ごとに１回、その生息状況等を調査し、必要に応じ、発生を防止するための措置を講ず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防そ防虫網その他の防そ防虫設備の機能を点検し、必要に応じ、補修等を行うほか、ねずみ等の侵入を防止するための措置を講ずること。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殺そ剤又は殺虫剤を用いる場合は、使用及び管理を適切に行い、これらによる作業者並びに建築物の使用者及び利用者の事故の防止に努めること。また、これらの薬剤は施錠できる保管庫等に保管すること。</w:t>
      </w:r>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ねずみ等の防除作業終了後は、必要に応じ、強制換気や清掃等を行うこと。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ねずみ等の防除作業に用いる機械器具その他の設備について、定期に点検し、必要に応じ、整備又は修理を行うこと。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ねずみ等の防除作業及びねずみ等の防除作業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6</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までに掲げる要件を満たしていることを常時把握すること。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8</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ねずみ等の防除作業及びねずみ等の防除作業に用いる機械器具その他の設備の維持管理に係る苦情及び緊急の連絡に対して、迅速に対応できる体制を整備しておくこと。</w:t>
      </w:r>
    </w:p>
    <w:p w:rsidR="00862832" w:rsidRPr="00FB38EE" w:rsidRDefault="00862832" w:rsidP="00032133">
      <w:pPr>
        <w:autoSpaceDE w:val="0"/>
        <w:autoSpaceDN w:val="0"/>
        <w:rPr>
          <w:rFonts w:ascii="ＭＳ ゴシック" w:eastAsia="ＭＳ ゴシック" w:hAnsi="ＭＳ ゴシック" w:cs="Times New Roman"/>
          <w:color w:val="000000" w:themeColor="text1"/>
          <w:spacing w:val="2"/>
          <w:szCs w:val="24"/>
        </w:rPr>
      </w:pPr>
    </w:p>
    <w:p w:rsidR="00862832" w:rsidRPr="00FB38EE" w:rsidRDefault="00862832" w:rsidP="00032133">
      <w:pPr>
        <w:pStyle w:val="2"/>
        <w:autoSpaceDE w:val="0"/>
        <w:autoSpaceDN w:val="0"/>
        <w:rPr>
          <w:rFonts w:ascii="ＭＳ ゴシック" w:eastAsia="ＭＳ ゴシック" w:hAnsi="ＭＳ ゴシック" w:cs="Times New Roman"/>
          <w:color w:val="000000" w:themeColor="text1"/>
          <w:spacing w:val="2"/>
          <w:szCs w:val="24"/>
        </w:rPr>
      </w:pPr>
      <w:bookmarkStart w:id="136" w:name="_Toc332111531"/>
      <w:bookmarkStart w:id="137" w:name="_Toc332111565"/>
      <w:bookmarkStart w:id="138" w:name="_Toc332198493"/>
      <w:r w:rsidRPr="00FB38EE">
        <w:rPr>
          <w:rFonts w:ascii="ＭＳ ゴシック" w:eastAsia="ＭＳ ゴシック" w:hAnsi="ＭＳ ゴシック" w:hint="eastAsia"/>
          <w:color w:val="000000" w:themeColor="text1"/>
          <w:szCs w:val="24"/>
          <w:bdr w:val="single" w:sz="4" w:space="0" w:color="000000"/>
        </w:rPr>
        <w:lastRenderedPageBreak/>
        <w:t>８号建築物環境衛生総合管理業の登録基準</w:t>
      </w:r>
      <w:bookmarkEnd w:id="136"/>
      <w:bookmarkEnd w:id="137"/>
      <w:bookmarkEnd w:id="138"/>
    </w:p>
    <w:p w:rsidR="00862832" w:rsidRPr="00FB38EE" w:rsidRDefault="00862832" w:rsidP="00A4024A">
      <w:pPr>
        <w:pStyle w:val="4"/>
        <w:ind w:leftChars="0" w:left="240" w:hangingChars="100" w:hanging="240"/>
        <w:rPr>
          <w:rFonts w:ascii="ＭＳ ゴシック" w:eastAsia="ＭＳ ゴシック" w:hAnsi="ＭＳ ゴシック" w:cs="Times New Roman"/>
          <w:b w:val="0"/>
          <w:color w:val="000000" w:themeColor="text1"/>
          <w:spacing w:val="2"/>
          <w:szCs w:val="24"/>
        </w:rPr>
      </w:pPr>
      <w:bookmarkStart w:id="139" w:name="_Toc332198494"/>
      <w:r w:rsidRPr="00FB38EE">
        <w:rPr>
          <w:rFonts w:ascii="ＭＳ ゴシック" w:eastAsia="ＭＳ ゴシック" w:hAnsi="ＭＳ ゴシック" w:hint="eastAsia"/>
          <w:b w:val="0"/>
          <w:color w:val="000000" w:themeColor="text1"/>
          <w:szCs w:val="24"/>
        </w:rPr>
        <w:t>１</w:t>
      </w:r>
      <w:r w:rsidR="009D0EDF"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建築物環境衛生総合管理業の登録を受けようとする事業に係る機械器具その他の設備、その事業に従事する者の資格その他の事業に関する基準は、次のとおりとする。</w:t>
      </w:r>
      <w:r w:rsidR="000109C1" w:rsidRPr="00FB38EE">
        <w:rPr>
          <w:rFonts w:ascii="ＭＳ ゴシック" w:eastAsia="ＭＳ ゴシック" w:hAnsi="ＭＳ ゴシック"/>
          <w:b w:val="0"/>
          <w:color w:val="000000" w:themeColor="text1"/>
          <w:szCs w:val="24"/>
        </w:rPr>
        <w:t>(</w:t>
      </w:r>
      <w:r w:rsidRPr="00FB38EE">
        <w:rPr>
          <w:rFonts w:ascii="ＭＳ ゴシック" w:eastAsia="ＭＳ ゴシック" w:hAnsi="ＭＳ ゴシック" w:hint="eastAsia"/>
          <w:b w:val="0"/>
          <w:color w:val="000000" w:themeColor="text1"/>
          <w:szCs w:val="24"/>
        </w:rPr>
        <w:t>省令第</w:t>
      </w:r>
      <w:r w:rsidRPr="00FB38EE">
        <w:rPr>
          <w:rFonts w:ascii="ＭＳ ゴシック" w:eastAsia="ＭＳ ゴシック" w:hAnsi="ＭＳ ゴシック"/>
          <w:b w:val="0"/>
          <w:color w:val="000000" w:themeColor="text1"/>
          <w:szCs w:val="24"/>
        </w:rPr>
        <w:t>30</w:t>
      </w:r>
      <w:r w:rsidRPr="00FB38EE">
        <w:rPr>
          <w:rFonts w:ascii="ＭＳ ゴシック" w:eastAsia="ＭＳ ゴシック" w:hAnsi="ＭＳ ゴシック" w:hint="eastAsia"/>
          <w:b w:val="0"/>
          <w:color w:val="000000" w:themeColor="text1"/>
          <w:szCs w:val="24"/>
        </w:rPr>
        <w:t>条</w:t>
      </w:r>
      <w:r w:rsidR="000109C1" w:rsidRPr="00FB38EE">
        <w:rPr>
          <w:rFonts w:ascii="ＭＳ ゴシック" w:eastAsia="ＭＳ ゴシック" w:hAnsi="ＭＳ ゴシック"/>
          <w:b w:val="0"/>
          <w:color w:val="000000" w:themeColor="text1"/>
          <w:szCs w:val="24"/>
        </w:rPr>
        <w:t>)</w:t>
      </w:r>
      <w:bookmarkEnd w:id="139"/>
    </w:p>
    <w:p w:rsidR="00862832" w:rsidRPr="00FB38EE" w:rsidRDefault="00697D22" w:rsidP="009D0EDF">
      <w:pPr>
        <w:autoSpaceDE w:val="0"/>
        <w:autoSpaceDN w:val="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次の機械器具を有すること。</w:t>
      </w:r>
    </w:p>
    <w:p w:rsidR="00862832" w:rsidRPr="00FB38EE" w:rsidRDefault="00862832" w:rsidP="004B4BBE">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真空掃除機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床みがき機</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第</w:t>
      </w:r>
      <w:r w:rsidRPr="00FB38EE">
        <w:rPr>
          <w:rFonts w:ascii="ＭＳ ゴシック" w:eastAsia="ＭＳ ゴシック" w:hAnsi="ＭＳ ゴシック"/>
          <w:color w:val="000000" w:themeColor="text1"/>
          <w:szCs w:val="24"/>
        </w:rPr>
        <w:t>26</w:t>
      </w:r>
      <w:r w:rsidRPr="00FB38EE">
        <w:rPr>
          <w:rFonts w:ascii="ＭＳ ゴシック" w:eastAsia="ＭＳ ゴシック" w:hAnsi="ＭＳ ゴシック" w:hint="eastAsia"/>
          <w:color w:val="000000" w:themeColor="text1"/>
          <w:szCs w:val="24"/>
        </w:rPr>
        <w:t>条第</w:t>
      </w:r>
      <w:r w:rsidRPr="00FB38EE">
        <w:rPr>
          <w:rFonts w:ascii="ＭＳ ゴシック" w:eastAsia="ＭＳ ゴシック" w:hAnsi="ＭＳ ゴシック"/>
          <w:color w:val="000000" w:themeColor="text1"/>
          <w:szCs w:val="24"/>
        </w:rPr>
        <w:t>1</w:t>
      </w:r>
      <w:r w:rsidRPr="00FB38EE">
        <w:rPr>
          <w:rFonts w:ascii="ＭＳ ゴシック" w:eastAsia="ＭＳ ゴシック" w:hAnsi="ＭＳ ゴシック" w:hint="eastAsia"/>
          <w:color w:val="000000" w:themeColor="text1"/>
          <w:szCs w:val="24"/>
        </w:rPr>
        <w:t>号の測定器及び器具</w:t>
      </w:r>
    </w:p>
    <w:p w:rsidR="00862832" w:rsidRPr="00FB38EE" w:rsidRDefault="00862832" w:rsidP="004410DB">
      <w:pPr>
        <w:autoSpaceDE w:val="0"/>
        <w:autoSpaceDN w:val="0"/>
        <w:ind w:firstLineChars="200" w:firstLine="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残留塩素測定器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業務全般を統括する者が、免状の交付を受けている者であって、次のいずれかに該当するものであること。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厚生労働大臣の登録を受けた者が行う業務全般を統括する者のための講習の課程を修了し、修了した日から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アの講習の課程を修了した者であって、厚生労働大臣の登録を受けた者が行う業務全般を統括する者のための再講習の課程を修了し、修了した日から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年を経過しないもの</w:t>
      </w:r>
    </w:p>
    <w:p w:rsidR="009D0EDF"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清掃作業の監督を行う者が第</w:t>
      </w:r>
      <w:r w:rsidR="00862832" w:rsidRPr="00FB38EE">
        <w:rPr>
          <w:rFonts w:ascii="ＭＳ ゴシック" w:eastAsia="ＭＳ ゴシック" w:hAnsi="ＭＳ ゴシック"/>
          <w:color w:val="000000" w:themeColor="text1"/>
          <w:szCs w:val="24"/>
        </w:rPr>
        <w:t>25</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号に規定する要件に該当するものであること。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清掃作業に従事する者が、第</w:t>
      </w:r>
      <w:r w:rsidR="00862832" w:rsidRPr="00FB38EE">
        <w:rPr>
          <w:rFonts w:ascii="ＭＳ ゴシック" w:eastAsia="ＭＳ ゴシック" w:hAnsi="ＭＳ ゴシック"/>
          <w:color w:val="000000" w:themeColor="text1"/>
          <w:szCs w:val="24"/>
        </w:rPr>
        <w:t>25</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3</w:t>
      </w:r>
      <w:r w:rsidR="00862832" w:rsidRPr="00FB38EE">
        <w:rPr>
          <w:rFonts w:ascii="ＭＳ ゴシック" w:eastAsia="ＭＳ ゴシック" w:hAnsi="ＭＳ ゴシック" w:hint="eastAsia"/>
          <w:color w:val="000000" w:themeColor="text1"/>
          <w:szCs w:val="24"/>
        </w:rPr>
        <w:t>号に規定する要件に該当するものであること。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空気環境の調整、給水及び排水の管理並びに飲料水の水質検査の監督を行う者が、職業能力開発促進法第</w:t>
      </w:r>
      <w:r w:rsidR="00862832" w:rsidRPr="00FB38EE">
        <w:rPr>
          <w:rFonts w:ascii="ＭＳ ゴシック" w:eastAsia="ＭＳ ゴシック" w:hAnsi="ＭＳ ゴシック"/>
          <w:color w:val="000000" w:themeColor="text1"/>
          <w:szCs w:val="24"/>
        </w:rPr>
        <w:t>44</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項に規定する技能検定であってビル設備管理の職種に係るものに合格した者又は免状の交付を受けている者であって、次のいずれかに該当するものであること。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厚生労働大臣の登録を受けた者が行う空気環境の調整、給水及び排水の管理並びに飲料水の水質検査の監督を行う者のための講習の課程を修了し修了した日から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アの講習の課程を修了した者であって、厚生労働大臣の登録を受けた者が行う空気環境の調整、給水及び排水の管理並びに飲料水の水質検査の監督を行う者のための再講習の課程を修了し、修了した日から</w:t>
      </w:r>
      <w:r w:rsidRPr="00FB38EE">
        <w:rPr>
          <w:rFonts w:ascii="ＭＳ ゴシック" w:eastAsia="ＭＳ ゴシック" w:hAnsi="ＭＳ ゴシック"/>
          <w:color w:val="000000" w:themeColor="text1"/>
          <w:szCs w:val="24"/>
        </w:rPr>
        <w:t>6</w:t>
      </w:r>
      <w:r w:rsidRPr="00FB38EE">
        <w:rPr>
          <w:rFonts w:ascii="ＭＳ ゴシック" w:eastAsia="ＭＳ ゴシック" w:hAnsi="ＭＳ ゴシック" w:hint="eastAsia"/>
          <w:color w:val="000000" w:themeColor="text1"/>
          <w:szCs w:val="24"/>
        </w:rPr>
        <w:t>年を経過しない者</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空気環境の測定を行う者が第</w:t>
      </w:r>
      <w:r w:rsidR="00862832" w:rsidRPr="00FB38EE">
        <w:rPr>
          <w:rFonts w:ascii="ＭＳ ゴシック" w:eastAsia="ＭＳ ゴシック" w:hAnsi="ＭＳ ゴシック"/>
          <w:color w:val="000000" w:themeColor="text1"/>
          <w:szCs w:val="24"/>
        </w:rPr>
        <w:t>26</w:t>
      </w:r>
      <w:r w:rsidR="00862832" w:rsidRPr="00FB38EE">
        <w:rPr>
          <w:rFonts w:ascii="ＭＳ ゴシック" w:eastAsia="ＭＳ ゴシック" w:hAnsi="ＭＳ ゴシック" w:hint="eastAsia"/>
          <w:color w:val="000000" w:themeColor="text1"/>
          <w:szCs w:val="24"/>
        </w:rPr>
        <w:t>条第</w:t>
      </w:r>
      <w:r w:rsidR="00862832" w:rsidRPr="00FB38EE">
        <w:rPr>
          <w:rFonts w:ascii="ＭＳ ゴシック" w:eastAsia="ＭＳ ゴシック" w:hAnsi="ＭＳ ゴシック"/>
          <w:color w:val="000000" w:themeColor="text1"/>
          <w:szCs w:val="24"/>
        </w:rPr>
        <w:t>2</w:t>
      </w:r>
      <w:r w:rsidR="00862832" w:rsidRPr="00FB38EE">
        <w:rPr>
          <w:rFonts w:ascii="ＭＳ ゴシック" w:eastAsia="ＭＳ ゴシック" w:hAnsi="ＭＳ ゴシック" w:hint="eastAsia"/>
          <w:color w:val="000000" w:themeColor="text1"/>
          <w:szCs w:val="24"/>
        </w:rPr>
        <w:t>号に規定する要件に該当するものであること。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空気環境の調整、給水及び排水の管理並びに飲料水の水質検査に従事する者が次の要件に該当する研修を修了したものであること。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空気環境の調整、給水及び排水の管理並びに飲料水の水質検査に従事する者のすべてが受講できるものであること</w:t>
      </w:r>
    </w:p>
    <w:p w:rsidR="00862832" w:rsidRPr="00FB38EE" w:rsidRDefault="00862832" w:rsidP="004410DB">
      <w:pPr>
        <w:autoSpaceDE w:val="0"/>
        <w:autoSpaceDN w:val="0"/>
        <w:ind w:leftChars="200" w:left="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lastRenderedPageBreak/>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その運営が適切で、かつ、定期的に行われるものであること</w:t>
      </w:r>
    </w:p>
    <w:p w:rsidR="00862832" w:rsidRPr="00FB38EE" w:rsidRDefault="00697D22" w:rsidP="00EF354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8</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清掃、空気環境の調整及び測定、給水及び排水の管理並びに飲料水の水質検</w:t>
      </w:r>
      <w:r w:rsidR="00A336D8"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査並びにこれらの業務に用いる機械器具その他の設備の維持管理の方法が、厚生労働大臣が別に定める基準に適合していること。</w:t>
      </w:r>
    </w:p>
    <w:p w:rsidR="00862832" w:rsidRPr="00FB38EE" w:rsidRDefault="00862832" w:rsidP="009D0EDF">
      <w:pPr>
        <w:pStyle w:val="4"/>
        <w:ind w:leftChars="0" w:left="0"/>
        <w:rPr>
          <w:rFonts w:ascii="ＭＳ ゴシック" w:eastAsia="ＭＳ ゴシック" w:hAnsi="ＭＳ ゴシック" w:cs="Times New Roman"/>
          <w:b w:val="0"/>
          <w:color w:val="000000" w:themeColor="text1"/>
          <w:spacing w:val="2"/>
          <w:szCs w:val="24"/>
        </w:rPr>
      </w:pPr>
      <w:bookmarkStart w:id="140" w:name="_Toc332198495"/>
      <w:r w:rsidRPr="00FB38EE">
        <w:rPr>
          <w:rFonts w:ascii="ＭＳ ゴシック" w:eastAsia="ＭＳ ゴシック" w:hAnsi="ＭＳ ゴシック" w:hint="eastAsia"/>
          <w:b w:val="0"/>
          <w:color w:val="000000" w:themeColor="text1"/>
          <w:szCs w:val="24"/>
        </w:rPr>
        <w:t>２</w:t>
      </w:r>
      <w:r w:rsidR="00A336D8" w:rsidRPr="00FB38EE">
        <w:rPr>
          <w:rFonts w:ascii="ＭＳ ゴシック" w:eastAsia="ＭＳ ゴシック" w:hAnsi="ＭＳ ゴシック" w:hint="eastAsia"/>
          <w:b w:val="0"/>
          <w:color w:val="000000" w:themeColor="text1"/>
          <w:szCs w:val="24"/>
        </w:rPr>
        <w:t xml:space="preserve">　</w:t>
      </w:r>
      <w:r w:rsidRPr="00FB38EE">
        <w:rPr>
          <w:rFonts w:ascii="ＭＳ ゴシック" w:eastAsia="ＭＳ ゴシック" w:hAnsi="ＭＳ ゴシック" w:hint="eastAsia"/>
          <w:b w:val="0"/>
          <w:color w:val="000000" w:themeColor="text1"/>
          <w:szCs w:val="24"/>
        </w:rPr>
        <w:t>厚生労働大臣が別に定める基準</w:t>
      </w:r>
      <w:bookmarkEnd w:id="140"/>
    </w:p>
    <w:p w:rsidR="009D0EDF"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1</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清掃作業及び清掃用機械器具等の維持管理の方法が、１号建築物清掃業の登録基準の２</w:t>
      </w:r>
      <w:r w:rsidR="00192394"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厚生労働大臣が別に定める基準の</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8</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2</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C2430F" w:rsidRPr="00FB38EE">
        <w:rPr>
          <w:rFonts w:ascii="ＭＳ ゴシック" w:eastAsia="ＭＳ ゴシック" w:hAnsi="ＭＳ ゴシック" w:hint="eastAsia"/>
          <w:color w:val="000000" w:themeColor="text1"/>
          <w:szCs w:val="24"/>
        </w:rPr>
        <w:t>空気調和設備の維持管理を、次に定めるところにより行うことが</w:t>
      </w:r>
      <w:r w:rsidR="00862832" w:rsidRPr="00FB38EE">
        <w:rPr>
          <w:rFonts w:ascii="ＭＳ ゴシック" w:eastAsia="ＭＳ ゴシック" w:hAnsi="ＭＳ ゴシック" w:hint="eastAsia"/>
          <w:color w:val="000000" w:themeColor="text1"/>
          <w:szCs w:val="24"/>
        </w:rPr>
        <w:t>できること。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空気清浄装置について、ろ材又は集じん部の汚れの状況及びろ材の前後の気圧差等を定期に点検し、必要に応じ、ろ材又は集じん部の性能検査、ろ材の取替え等を行うこと。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冷却加熱装置について、運転期間開始時及び運転期間中の適宜の時期に、コイル表面の汚れの状況等を点検し、必要に応じ、コイルの洗浄又は取替えを行うこと。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加湿減湿装置の維持管理について、運転期間開始時及び運転期間中の適宜の時期に、コイル表面、</w:t>
      </w:r>
      <w:r w:rsidR="004543D8" w:rsidRPr="00FB38EE">
        <w:rPr>
          <w:rFonts w:ascii="ＭＳ ゴシック" w:eastAsia="ＭＳ ゴシック" w:hAnsi="ＭＳ ゴシック" w:hint="eastAsia"/>
          <w:color w:val="000000" w:themeColor="text1"/>
          <w:szCs w:val="24"/>
        </w:rPr>
        <w:t>エリミネーター</w:t>
      </w:r>
      <w:r w:rsidRPr="00FB38EE">
        <w:rPr>
          <w:rFonts w:ascii="ＭＳ ゴシック" w:eastAsia="ＭＳ ゴシック" w:hAnsi="ＭＳ ゴシック" w:hint="eastAsia"/>
          <w:color w:val="000000" w:themeColor="text1"/>
          <w:szCs w:val="24"/>
        </w:rPr>
        <w:t>等の汚れ、損傷等及びスプレーノズルの閉塞の状況を点検し、必要に応じ、洗浄、補修等を行うこと。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ダクトについて、定期に吹出口周辺及び吸込口周辺を清掃し、必要に応じ、修理等を行うこと。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送風機及び排風機について、定期に送風量又は排風量の測定及び作動状況を点検すること。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カ</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冷却塔について、集水槽、散水装置、充てん材、</w:t>
      </w:r>
      <w:r w:rsidR="004543D8" w:rsidRPr="00FB38EE">
        <w:rPr>
          <w:rFonts w:ascii="ＭＳ ゴシック" w:eastAsia="ＭＳ ゴシック" w:hAnsi="ＭＳ ゴシック" w:hint="eastAsia"/>
          <w:color w:val="000000" w:themeColor="text1"/>
          <w:szCs w:val="24"/>
        </w:rPr>
        <w:t>エリミネーター</w:t>
      </w:r>
      <w:r w:rsidRPr="00FB38EE">
        <w:rPr>
          <w:rFonts w:ascii="ＭＳ ゴシック" w:eastAsia="ＭＳ ゴシック" w:hAnsi="ＭＳ ゴシック" w:hint="eastAsia"/>
          <w:color w:val="000000" w:themeColor="text1"/>
          <w:szCs w:val="24"/>
        </w:rPr>
        <w:t>等の汚れ、損傷等並びにボールタップ及び送風機の作動状況を定期に点検すること。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キ</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自動制御装置について、隔測温度計の検出部の障害の有無を定期に点検すること。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3</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機械換気設備の維持管理を、２の</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、２の</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4</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及び２の</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5</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に定めるところにより行うことができること。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空気環境の測定及び空気環境の測定に用いる機械器具その他の設備の維持管理の方法が、２号建築物空気環境測定業の登録基準の２</w:t>
      </w:r>
      <w:r w:rsidR="00C2430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厚生労働大臣が別に定める基準の</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3</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までに掲げる要件を満たしていること。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5</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貯水槽等飲料水に関する設備の維持管理を、次に定めるところにより行うことができること。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貯水槽の内面の損傷、劣化等の状況を定期に点検し、必要に応じ、被覆その他の補修等を行うこと。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塗料又は充てん剤により被覆等の補修等を行う場合は、塗料又は充てん剤</w:t>
      </w:r>
      <w:r w:rsidRPr="00FB38EE">
        <w:rPr>
          <w:rFonts w:ascii="ＭＳ ゴシック" w:eastAsia="ＭＳ ゴシック" w:hAnsi="ＭＳ ゴシック" w:hint="eastAsia"/>
          <w:color w:val="000000" w:themeColor="text1"/>
          <w:szCs w:val="24"/>
        </w:rPr>
        <w:lastRenderedPageBreak/>
        <w:t>を十分乾燥させた後、水洗い及び消毒を行うこととし、貯水槽の水張り修了後、５号建築物飲料水貯水槽清掃業の登録基準の３</w:t>
      </w:r>
      <w:r w:rsidR="003339D6"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厚生労働大臣が別に定める基準の</w:t>
      </w:r>
      <w:r w:rsidR="000109C1"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4</w:t>
      </w:r>
      <w:r w:rsidR="000109C1" w:rsidRPr="00FB38EE">
        <w:rPr>
          <w:rFonts w:ascii="ＭＳ ゴシック" w:eastAsia="ＭＳ ゴシック" w:hAnsi="ＭＳ ゴシック" w:hint="eastAsia"/>
          <w:color w:val="000000" w:themeColor="text1"/>
          <w:szCs w:val="24"/>
        </w:rPr>
        <w:t>)</w:t>
      </w:r>
      <w:r w:rsidRPr="00FB38EE">
        <w:rPr>
          <w:rFonts w:ascii="ＭＳ ゴシック" w:eastAsia="ＭＳ ゴシック" w:hAnsi="ＭＳ ゴシック" w:hint="eastAsia"/>
          <w:color w:val="000000" w:themeColor="text1"/>
          <w:szCs w:val="24"/>
        </w:rPr>
        <w:t>と同様の措置を講ずること。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貯水槽の水漏れ並びに外壁の損傷、さび及び腐食の有無並びにマンホールの密閉状態を定期に点検し、必要に応じ、補修等を行うこと。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水抜管及びオーバーフロー管の排水口空間並びにオーバーフロー管及び通気管に取り付けられた防虫網を定期に点検し、必要に応じ、補修等を行うこと。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ボールタップ、フロートスイッチ又は電極式制御装置、満減水警報装置、フート弁及び塩素滅菌器の機能等を定期に点検し、必要に応じ、補修等を行うこと。</w:t>
      </w:r>
    </w:p>
    <w:p w:rsidR="009D0EDF" w:rsidRPr="00FB38EE" w:rsidRDefault="00862832" w:rsidP="004B4BBE">
      <w:pPr>
        <w:autoSpaceDE w:val="0"/>
        <w:autoSpaceDN w:val="0"/>
        <w:ind w:firstLineChars="200" w:firstLine="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カ</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給水ポンプの揚水量及び作動状況を定期に点検すること。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キ</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貯湯槽について、循環ポンプによる貯湯槽内の水の攪拌及び貯湯槽底部の滞留水の排出を定期に行い、貯湯槽内の水の温度を均一に維持すること。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ク</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給水系統の配管の損傷、さび、腐食及び水漏れの有無を定期に点検し、必要に応じ、補修等を行うこと。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ケ</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衛生器具の吐水口空間の保持状況を確認することにより、逆サイホン作用による汚水等の逆流又は吸入のおそれの有無を定期に点検し、必要に応じ、適切な措置を講ずること。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6</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雑用水槽等の雑用水に関する設備の維持管理を、次に定めるところにより行うことができること。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雑用水槽の内面の損傷、劣化等の状況を定期に点検し、必要に応じ、被覆その他の補修等を行うこと。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雑用水槽の水漏れ並びに外壁の損傷、さび及び腐食の有無並びにマンホールの密閉状態を定期に点検し、必要に応じ、補修等を行うこと。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水抜管及びオーバーフロー管の排水口空間並びにオーバーフロー管及び通気管に取り付けられた防虫網を定期に点検し、必要に応じ、補修等を行うこと。</w:t>
      </w:r>
    </w:p>
    <w:p w:rsidR="009D0EDF"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ボールタップ、フロートスイッチ又は電極式制御装置、満減水警報装置、フート弁及び塩素滅菌器の機能等を定期に点検し、必要に応じ、補修等を行うこと。</w:t>
      </w:r>
    </w:p>
    <w:p w:rsidR="00862832" w:rsidRPr="00FB38EE" w:rsidRDefault="00862832" w:rsidP="004410DB">
      <w:pPr>
        <w:autoSpaceDE w:val="0"/>
        <w:autoSpaceDN w:val="0"/>
        <w:ind w:leftChars="200" w:left="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オ</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給水ポンプの揚水量及び作動状況を定期に点検すること。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カ</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雑用水系統の配管の損傷、さび、腐食、スライム又はスケールの付着及び水漏れの有無を定期に点検し、必要に応じ、補修等を行うこと。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キ</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衛生器具の吐水口空間の保持状況を確認することにより、逆サイホン作用による汚水等の逆流又は吸入のおそれの有無を定期に点検し、必要に応じ、</w:t>
      </w:r>
      <w:r w:rsidRPr="00FB38EE">
        <w:rPr>
          <w:rFonts w:ascii="ＭＳ ゴシック" w:eastAsia="ＭＳ ゴシック" w:hAnsi="ＭＳ ゴシック" w:hint="eastAsia"/>
          <w:color w:val="000000" w:themeColor="text1"/>
          <w:szCs w:val="24"/>
        </w:rPr>
        <w:lastRenderedPageBreak/>
        <w:t>適切な措置を講ずること。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7</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排水槽等の排水に関する設備の維持管理を、次に定めるところにより行うことができること。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ア</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トラップについて、封水深が適切に保たれていることを定期に確認すること。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イ</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排水管及び通気管について、損傷、さび、腐食、詰まり及び漏れの有無を定期的に点検し、必要に応じ、補修等を行うこと。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ウ</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排水槽及び阻集器については、浮遊物及び沈澱物の状況、壁面等の損傷・き裂、さびの発生状況及び漏水の有無を定期に点検すること。</w:t>
      </w:r>
    </w:p>
    <w:p w:rsidR="00862832" w:rsidRPr="00FB38EE" w:rsidRDefault="00862832" w:rsidP="004410DB">
      <w:pPr>
        <w:autoSpaceDE w:val="0"/>
        <w:autoSpaceDN w:val="0"/>
        <w:ind w:leftChars="200" w:left="720" w:hangingChars="100" w:hanging="24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エ</w:t>
      </w:r>
      <w:r w:rsidR="00A336D8" w:rsidRPr="00FB38EE">
        <w:rPr>
          <w:rFonts w:ascii="ＭＳ ゴシック" w:eastAsia="ＭＳ ゴシック" w:hAnsi="ＭＳ ゴシック" w:hint="eastAsia"/>
          <w:color w:val="000000" w:themeColor="text1"/>
          <w:szCs w:val="24"/>
        </w:rPr>
        <w:t xml:space="preserve">　</w:t>
      </w:r>
      <w:r w:rsidRPr="00FB38EE">
        <w:rPr>
          <w:rFonts w:ascii="ＭＳ ゴシック" w:eastAsia="ＭＳ ゴシック" w:hAnsi="ＭＳ ゴシック" w:hint="eastAsia"/>
          <w:color w:val="000000" w:themeColor="text1"/>
          <w:szCs w:val="24"/>
        </w:rPr>
        <w:t>フロートスイッチ又は電極式制御装置、満減水警報装置、フート弁及び排水ポンプの機能等を定期に点検し、必要に応じ、補修等を行うこと。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8</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給水栓における飲料水に含まれる遊離残留塩素の検査を</w:t>
      </w:r>
      <w:r w:rsidR="00862832" w:rsidRPr="00FB38EE">
        <w:rPr>
          <w:rFonts w:ascii="ＭＳ ゴシック" w:eastAsia="ＭＳ ゴシック" w:hAnsi="ＭＳ ゴシック"/>
          <w:color w:val="000000" w:themeColor="text1"/>
          <w:szCs w:val="24"/>
        </w:rPr>
        <w:t>7</w:t>
      </w:r>
      <w:r w:rsidR="00862832" w:rsidRPr="00FB38EE">
        <w:rPr>
          <w:rFonts w:ascii="ＭＳ ゴシック" w:eastAsia="ＭＳ ゴシック" w:hAnsi="ＭＳ ゴシック" w:hint="eastAsia"/>
          <w:color w:val="000000" w:themeColor="text1"/>
          <w:szCs w:val="24"/>
        </w:rPr>
        <w:t>日に</w:t>
      </w:r>
      <w:r w:rsidR="00862832" w:rsidRPr="00FB38EE">
        <w:rPr>
          <w:rFonts w:ascii="ＭＳ ゴシック" w:eastAsia="ＭＳ ゴシック" w:hAnsi="ＭＳ ゴシック"/>
          <w:color w:val="000000" w:themeColor="text1"/>
          <w:szCs w:val="24"/>
        </w:rPr>
        <w:t>1</w:t>
      </w:r>
      <w:r w:rsidR="00862832" w:rsidRPr="00FB38EE">
        <w:rPr>
          <w:rFonts w:ascii="ＭＳ ゴシック" w:eastAsia="ＭＳ ゴシック" w:hAnsi="ＭＳ ゴシック" w:hint="eastAsia"/>
          <w:color w:val="000000" w:themeColor="text1"/>
          <w:szCs w:val="24"/>
        </w:rPr>
        <w:t>回以上、定期的に行うとともに、給水栓における飲料水の色、濁り、臭い及び味その他の状態に異常がないことを随時確認すること。</w:t>
      </w:r>
    </w:p>
    <w:p w:rsidR="00862832" w:rsidRPr="00FB38EE" w:rsidRDefault="00697D22" w:rsidP="009D0EDF">
      <w:pPr>
        <w:autoSpaceDE w:val="0"/>
        <w:autoSpaceDN w:val="0"/>
        <w:ind w:left="480" w:hangingChars="200" w:hanging="480"/>
        <w:rPr>
          <w:rFonts w:ascii="ＭＳ ゴシック" w:eastAsia="ＭＳ ゴシック" w:hAnsi="ＭＳ ゴシック" w:cs="Times New Roman"/>
          <w:color w:val="000000" w:themeColor="text1"/>
          <w:spacing w:val="2"/>
          <w:szCs w:val="24"/>
        </w:rPr>
      </w:pPr>
      <w:r w:rsidRPr="00FB38EE">
        <w:rPr>
          <w:rFonts w:ascii="ＭＳ ゴシック" w:eastAsia="ＭＳ ゴシック" w:hAnsi="ＭＳ ゴシック" w:hint="eastAsia"/>
          <w:color w:val="000000" w:themeColor="text1"/>
          <w:szCs w:val="24"/>
        </w:rPr>
        <w:t xml:space="preserve"> (</w:t>
      </w:r>
      <w:r w:rsidR="00544D24" w:rsidRPr="00FB38EE">
        <w:rPr>
          <w:rFonts w:ascii="ＭＳ ゴシック" w:eastAsia="ＭＳ ゴシック" w:hAnsi="ＭＳ ゴシック" w:hint="eastAsia"/>
          <w:color w:val="000000" w:themeColor="text1"/>
          <w:szCs w:val="24"/>
        </w:rPr>
        <w:t>9</w:t>
      </w:r>
      <w:r w:rsidR="000109C1" w:rsidRPr="00FB38EE">
        <w:rPr>
          <w:rFonts w:ascii="ＭＳ ゴシック" w:eastAsia="ＭＳ ゴシック" w:hAnsi="ＭＳ ゴシック" w:hint="eastAsia"/>
          <w:color w:val="000000" w:themeColor="text1"/>
          <w:szCs w:val="24"/>
        </w:rPr>
        <w:t>)</w:t>
      </w:r>
      <w:r w:rsidR="009D0ED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清掃、空気環境の調整及び測定、給水及び排水の管理並びに飲料水の水質検査並びにこれらの業務に用いる機械器具その他の設備の維持管理は、原則として自ら実施すること。これらの業務を他の者に委託する場合は、あらかじめ、受託者の氏名等を建築物維持管理権原者に通知するとともに、受託者から業務の実施状況について報告を受けること等により、受託者の業務の方法が</w:t>
      </w:r>
      <w:r w:rsidR="000109C1" w:rsidRPr="00FB38EE">
        <w:rPr>
          <w:rFonts w:ascii="ＭＳ ゴシック" w:eastAsia="ＭＳ ゴシック" w:hAnsi="ＭＳ ゴシック"/>
          <w:color w:val="000000" w:themeColor="text1"/>
          <w:szCs w:val="24"/>
        </w:rPr>
        <w:t>(</w:t>
      </w:r>
      <w:r w:rsidR="00544D24" w:rsidRPr="00FB38EE">
        <w:rPr>
          <w:rFonts w:ascii="ＭＳ ゴシック" w:eastAsia="ＭＳ ゴシック" w:hAnsi="ＭＳ ゴシック"/>
          <w:color w:val="000000" w:themeColor="text1"/>
          <w:szCs w:val="24"/>
        </w:rPr>
        <w:t>1</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から</w:t>
      </w:r>
      <w:r w:rsidRPr="00FB38EE">
        <w:rPr>
          <w:rFonts w:ascii="ＭＳ ゴシック" w:eastAsia="ＭＳ ゴシック" w:hAnsi="ＭＳ ゴシック"/>
          <w:color w:val="000000" w:themeColor="text1"/>
          <w:szCs w:val="24"/>
        </w:rPr>
        <w:t xml:space="preserve"> (</w:t>
      </w:r>
      <w:r w:rsidR="00544D24" w:rsidRPr="00FB38EE">
        <w:rPr>
          <w:rFonts w:ascii="ＭＳ ゴシック" w:eastAsia="ＭＳ ゴシック" w:hAnsi="ＭＳ ゴシック"/>
          <w:color w:val="000000" w:themeColor="text1"/>
          <w:szCs w:val="24"/>
        </w:rPr>
        <w:t>8</w:t>
      </w:r>
      <w:r w:rsidR="000109C1" w:rsidRPr="00FB38EE">
        <w:rPr>
          <w:rFonts w:ascii="ＭＳ ゴシック" w:eastAsia="ＭＳ ゴシック" w:hAnsi="ＭＳ ゴシック"/>
          <w:color w:val="000000" w:themeColor="text1"/>
          <w:szCs w:val="24"/>
        </w:rPr>
        <w:t>)</w:t>
      </w:r>
      <w:r w:rsidR="00862832" w:rsidRPr="00FB38EE">
        <w:rPr>
          <w:rFonts w:ascii="ＭＳ ゴシック" w:eastAsia="ＭＳ ゴシック" w:hAnsi="ＭＳ ゴシック" w:hint="eastAsia"/>
          <w:color w:val="000000" w:themeColor="text1"/>
          <w:szCs w:val="24"/>
        </w:rPr>
        <w:t>までに掲げる要件</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空気環境の測定の結果の保存に係るものを除く。</w:t>
      </w:r>
      <w:r w:rsidR="000109C1" w:rsidRPr="00FB38EE">
        <w:rPr>
          <w:rFonts w:ascii="ＭＳ ゴシック" w:eastAsia="ＭＳ ゴシック" w:hAnsi="ＭＳ ゴシック" w:hint="eastAsia"/>
          <w:color w:val="000000" w:themeColor="text1"/>
          <w:szCs w:val="24"/>
        </w:rPr>
        <w:t>)</w:t>
      </w:r>
      <w:r w:rsidR="00862832" w:rsidRPr="00FB38EE">
        <w:rPr>
          <w:rFonts w:ascii="ＭＳ ゴシック" w:eastAsia="ＭＳ ゴシック" w:hAnsi="ＭＳ ゴシック" w:hint="eastAsia"/>
          <w:color w:val="000000" w:themeColor="text1"/>
          <w:szCs w:val="24"/>
        </w:rPr>
        <w:t>を満たしていることを常時把握することとし、委託する場合にあっても、空気環境の測定結果の保存は自ら実施すること。</w:t>
      </w:r>
    </w:p>
    <w:p w:rsidR="00F24435" w:rsidRPr="00FB38EE" w:rsidRDefault="00697D22" w:rsidP="00CD287D">
      <w:pPr>
        <w:autoSpaceDE w:val="0"/>
        <w:autoSpaceDN w:val="0"/>
        <w:ind w:left="480" w:hangingChars="200" w:hanging="480"/>
        <w:rPr>
          <w:rFonts w:ascii="ＭＳ ゴシック" w:eastAsia="ＭＳ ゴシック" w:hAnsi="ＭＳ ゴシック"/>
          <w:color w:val="000000" w:themeColor="text1"/>
          <w:szCs w:val="24"/>
        </w:rPr>
      </w:pPr>
      <w:r w:rsidRPr="00FB38EE">
        <w:rPr>
          <w:rFonts w:ascii="ＭＳ ゴシック" w:eastAsia="ＭＳ ゴシック" w:hAnsi="ＭＳ ゴシック" w:hint="eastAsia"/>
          <w:color w:val="000000" w:themeColor="text1"/>
          <w:szCs w:val="24"/>
        </w:rPr>
        <w:t>(</w:t>
      </w:r>
      <w:r w:rsidR="00544D24" w:rsidRPr="00FB38EE">
        <w:rPr>
          <w:rFonts w:ascii="ＭＳ ゴシック" w:eastAsia="ＭＳ ゴシック" w:hAnsi="ＭＳ ゴシック" w:hint="eastAsia"/>
          <w:color w:val="000000" w:themeColor="text1"/>
          <w:szCs w:val="24"/>
        </w:rPr>
        <w:t>10</w:t>
      </w:r>
      <w:r w:rsidR="000109C1" w:rsidRPr="00FB38EE">
        <w:rPr>
          <w:rFonts w:ascii="ＭＳ ゴシック" w:eastAsia="ＭＳ ゴシック" w:hAnsi="ＭＳ ゴシック" w:hint="eastAsia"/>
          <w:color w:val="000000" w:themeColor="text1"/>
          <w:szCs w:val="24"/>
        </w:rPr>
        <w:t>)</w:t>
      </w:r>
      <w:r w:rsidR="001E1BCF" w:rsidRPr="00FB38EE">
        <w:rPr>
          <w:rFonts w:ascii="ＭＳ ゴシック" w:eastAsia="ＭＳ ゴシック" w:hAnsi="ＭＳ ゴシック" w:hint="eastAsia"/>
          <w:color w:val="000000" w:themeColor="text1"/>
          <w:szCs w:val="24"/>
        </w:rPr>
        <w:t xml:space="preserve">　</w:t>
      </w:r>
      <w:r w:rsidR="00862832" w:rsidRPr="00FB38EE">
        <w:rPr>
          <w:rFonts w:ascii="ＭＳ ゴシック" w:eastAsia="ＭＳ ゴシック" w:hAnsi="ＭＳ ゴシック" w:hint="eastAsia"/>
          <w:color w:val="000000" w:themeColor="text1"/>
          <w:szCs w:val="24"/>
        </w:rPr>
        <w:t>建築物維持管理権原者又は建築物環境衛生管理技術者からの清掃、空気環境の調整及び測定、給水及び排水の管理並びに飲料水の水質検査並びにこれらの業務に用いる機械器具その他の設備の維持管理に係る苦情及び緊急の連絡に対して、迅速に対応できる体制を整備しておくこと。</w:t>
      </w:r>
      <w:r w:rsidR="00F24435" w:rsidRPr="00FB38EE">
        <w:rPr>
          <w:rFonts w:ascii="ＭＳ ゴシック" w:eastAsia="ＭＳ ゴシック" w:hAnsi="ＭＳ ゴシック"/>
          <w:color w:val="000000" w:themeColor="text1"/>
          <w:szCs w:val="24"/>
        </w:rPr>
        <w:br w:type="page"/>
      </w:r>
    </w:p>
    <w:p w:rsidR="00F24435" w:rsidRPr="00FB38EE" w:rsidRDefault="00F24435" w:rsidP="00032133">
      <w:pPr>
        <w:autoSpaceDE w:val="0"/>
        <w:autoSpaceDN w:val="0"/>
        <w:ind w:left="240" w:hangingChars="100" w:hanging="240"/>
        <w:rPr>
          <w:rFonts w:ascii="ＭＳ ゴシック" w:eastAsia="ＭＳ ゴシック" w:hAnsi="ＭＳ ゴシック"/>
          <w:color w:val="000000" w:themeColor="text1"/>
          <w:szCs w:val="24"/>
        </w:rPr>
      </w:pPr>
    </w:p>
    <w:p w:rsidR="00DE76CF" w:rsidRPr="00FB38EE" w:rsidRDefault="00DE76CF" w:rsidP="00032133">
      <w:pPr>
        <w:autoSpaceDE w:val="0"/>
        <w:autoSpaceDN w:val="0"/>
        <w:ind w:left="240" w:hangingChars="100" w:hanging="240"/>
        <w:rPr>
          <w:rFonts w:ascii="ＭＳ ゴシック" w:eastAsia="ＭＳ ゴシック" w:hAnsi="ＭＳ ゴシック"/>
          <w:color w:val="000000" w:themeColor="text1"/>
          <w:szCs w:val="24"/>
        </w:rPr>
      </w:pPr>
    </w:p>
    <w:p w:rsidR="00DE76CF" w:rsidRPr="00FB38EE" w:rsidRDefault="00DE76CF" w:rsidP="00A4024A">
      <w:pPr>
        <w:autoSpaceDE w:val="0"/>
        <w:autoSpaceDN w:val="0"/>
        <w:ind w:left="244" w:hangingChars="100" w:hanging="244"/>
        <w:rPr>
          <w:rFonts w:ascii="ＭＳ ゴシック" w:eastAsia="ＭＳ ゴシック" w:hAnsi="ＭＳ ゴシック" w:cs="Times New Roman"/>
          <w:color w:val="000000" w:themeColor="text1"/>
          <w:spacing w:val="2"/>
          <w:szCs w:val="24"/>
        </w:rPr>
      </w:pPr>
    </w:p>
    <w:p w:rsidR="00862832" w:rsidRPr="00FB38EE" w:rsidRDefault="00862832" w:rsidP="00032133">
      <w:pPr>
        <w:autoSpaceDE w:val="0"/>
        <w:autoSpaceDN w:val="0"/>
        <w:rPr>
          <w:rFonts w:ascii="ＭＳ ゴシック" w:eastAsia="ＭＳ ゴシック" w:hAnsi="ＭＳ ゴシック" w:cs="Times New Roman"/>
          <w:color w:val="000000" w:themeColor="text1"/>
          <w:szCs w:val="24"/>
        </w:rPr>
      </w:pPr>
    </w:p>
    <w:p w:rsidR="00DE76CF" w:rsidRPr="00FB38EE" w:rsidRDefault="00DE76CF" w:rsidP="00B64249">
      <w:pPr>
        <w:pStyle w:val="1"/>
        <w:autoSpaceDE w:val="0"/>
        <w:autoSpaceDN w:val="0"/>
        <w:jc w:val="center"/>
        <w:rPr>
          <w:rFonts w:ascii="ＭＳ ゴシック" w:eastAsia="ＭＳ ゴシック" w:hAnsi="ＭＳ ゴシック" w:cs="Times New Roman"/>
          <w:b/>
          <w:color w:val="000000" w:themeColor="text1"/>
          <w:w w:val="150"/>
          <w:sz w:val="28"/>
        </w:rPr>
      </w:pPr>
      <w:bookmarkStart w:id="141" w:name="_Toc332111532"/>
      <w:bookmarkStart w:id="142" w:name="_Toc332111566"/>
      <w:bookmarkStart w:id="143" w:name="_Toc332198496"/>
      <w:r w:rsidRPr="00FB38EE">
        <w:rPr>
          <w:rFonts w:ascii="ＭＳ ゴシック" w:eastAsia="ＭＳ ゴシック" w:hAnsi="ＭＳ ゴシック" w:cs="Times New Roman" w:hint="eastAsia"/>
          <w:b/>
          <w:color w:val="000000" w:themeColor="text1"/>
          <w:spacing w:val="210"/>
          <w:sz w:val="28"/>
          <w:fitText w:val="3091" w:id="752046592"/>
        </w:rPr>
        <w:t>９　諸様</w:t>
      </w:r>
      <w:r w:rsidRPr="00FB38EE">
        <w:rPr>
          <w:rFonts w:ascii="ＭＳ ゴシック" w:eastAsia="ＭＳ ゴシック" w:hAnsi="ＭＳ ゴシック" w:cs="Times New Roman" w:hint="eastAsia"/>
          <w:b/>
          <w:color w:val="000000" w:themeColor="text1"/>
          <w:spacing w:val="3"/>
          <w:sz w:val="28"/>
          <w:fitText w:val="3091" w:id="752046592"/>
        </w:rPr>
        <w:t>式</w:t>
      </w:r>
      <w:bookmarkEnd w:id="141"/>
      <w:bookmarkEnd w:id="142"/>
      <w:bookmarkEnd w:id="143"/>
    </w:p>
    <w:sectPr w:rsidR="00DE76CF" w:rsidRPr="00FB38EE" w:rsidSect="00A26CA1">
      <w:footerReference w:type="default" r:id="rId10"/>
      <w:pgSz w:w="11906" w:h="16838"/>
      <w:pgMar w:top="1418" w:right="1418" w:bottom="1418" w:left="1418" w:header="720" w:footer="720" w:gutter="0"/>
      <w:pgNumType w:start="1"/>
      <w:cols w:space="720"/>
      <w:noEndnote/>
      <w:docGrid w:type="linesAndChar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7A" w:rsidRDefault="0095267A" w:rsidP="00550DD9">
      <w:r>
        <w:separator/>
      </w:r>
    </w:p>
  </w:endnote>
  <w:endnote w:type="continuationSeparator" w:id="0">
    <w:p w:rsidR="0095267A" w:rsidRDefault="0095267A" w:rsidP="0055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7286"/>
      <w:docPartObj>
        <w:docPartGallery w:val="Page Numbers (Bottom of Page)"/>
        <w:docPartUnique/>
      </w:docPartObj>
    </w:sdtPr>
    <w:sdtEndPr/>
    <w:sdtContent>
      <w:p w:rsidR="0095267A" w:rsidRDefault="0095267A">
        <w:pPr>
          <w:pStyle w:val="a9"/>
          <w:jc w:val="center"/>
        </w:pPr>
        <w:r>
          <w:fldChar w:fldCharType="begin"/>
        </w:r>
        <w:r>
          <w:instrText xml:space="preserve"> PAGE   \* MERGEFORMAT </w:instrText>
        </w:r>
        <w:r>
          <w:fldChar w:fldCharType="separate"/>
        </w:r>
        <w:r w:rsidR="002A3BF0" w:rsidRPr="002A3BF0">
          <w:rPr>
            <w:noProof/>
            <w:lang w:val="ja-JP"/>
          </w:rPr>
          <w:t>35</w:t>
        </w:r>
        <w:r>
          <w:rPr>
            <w:noProof/>
            <w:lang w:val="ja-JP"/>
          </w:rPr>
          <w:fldChar w:fldCharType="end"/>
        </w:r>
      </w:p>
    </w:sdtContent>
  </w:sdt>
  <w:p w:rsidR="0095267A" w:rsidRDefault="0095267A" w:rsidP="00CC0AB1">
    <w:pPr>
      <w:pStyle w:val="a9"/>
      <w:tabs>
        <w:tab w:val="clear" w:pos="4252"/>
        <w:tab w:val="clear" w:pos="8504"/>
        <w:tab w:val="left" w:pos="11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7A" w:rsidRDefault="0095267A" w:rsidP="00550DD9">
      <w:r>
        <w:separator/>
      </w:r>
    </w:p>
  </w:footnote>
  <w:footnote w:type="continuationSeparator" w:id="0">
    <w:p w:rsidR="0095267A" w:rsidRDefault="0095267A" w:rsidP="00550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34EC4"/>
    <w:multiLevelType w:val="hybridMultilevel"/>
    <w:tmpl w:val="BA640646"/>
    <w:lvl w:ilvl="0" w:tplc="D5DA875E">
      <w:start w:val="1"/>
      <w:numFmt w:val="decimalEnclosedCircle"/>
      <w:lvlText w:val="%1"/>
      <w:lvlJc w:val="left"/>
      <w:pPr>
        <w:ind w:left="1320" w:hanging="360"/>
      </w:pPr>
      <w:rPr>
        <w:rFonts w:cs="ＭＳ ゴシック"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2B8B3558"/>
    <w:multiLevelType w:val="hybridMultilevel"/>
    <w:tmpl w:val="63761F22"/>
    <w:lvl w:ilvl="0" w:tplc="D9985DA2">
      <w:start w:val="1"/>
      <w:numFmt w:val="decimalEnclosedCircle"/>
      <w:lvlText w:val="%1"/>
      <w:lvlJc w:val="left"/>
      <w:pPr>
        <w:ind w:left="1080" w:hanging="360"/>
      </w:pPr>
      <w:rPr>
        <w:rFonts w:cs="ＭＳ 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rawingGridHorizontalSpacing w:val="233"/>
  <w:drawingGridVerticalSpacing w:val="194"/>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32"/>
    <w:rsid w:val="000109C1"/>
    <w:rsid w:val="00032133"/>
    <w:rsid w:val="00056A68"/>
    <w:rsid w:val="00073742"/>
    <w:rsid w:val="00081986"/>
    <w:rsid w:val="00084E96"/>
    <w:rsid w:val="00087D56"/>
    <w:rsid w:val="00091D4A"/>
    <w:rsid w:val="0009794A"/>
    <w:rsid w:val="000B002D"/>
    <w:rsid w:val="000B2F46"/>
    <w:rsid w:val="000C7E92"/>
    <w:rsid w:val="00113C11"/>
    <w:rsid w:val="001250F6"/>
    <w:rsid w:val="00126CC6"/>
    <w:rsid w:val="001553FA"/>
    <w:rsid w:val="00160A4C"/>
    <w:rsid w:val="0016201C"/>
    <w:rsid w:val="0017194D"/>
    <w:rsid w:val="00192394"/>
    <w:rsid w:val="00193D25"/>
    <w:rsid w:val="00195AEB"/>
    <w:rsid w:val="00195CEF"/>
    <w:rsid w:val="00197D4E"/>
    <w:rsid w:val="001C45E0"/>
    <w:rsid w:val="001E1BCF"/>
    <w:rsid w:val="001F3B48"/>
    <w:rsid w:val="00225676"/>
    <w:rsid w:val="00230DF6"/>
    <w:rsid w:val="00234AA6"/>
    <w:rsid w:val="00240986"/>
    <w:rsid w:val="0025453D"/>
    <w:rsid w:val="0027316C"/>
    <w:rsid w:val="00292B98"/>
    <w:rsid w:val="00294DF0"/>
    <w:rsid w:val="00295A38"/>
    <w:rsid w:val="0029770A"/>
    <w:rsid w:val="00297710"/>
    <w:rsid w:val="002A2312"/>
    <w:rsid w:val="002A3BF0"/>
    <w:rsid w:val="002B1452"/>
    <w:rsid w:val="002C4874"/>
    <w:rsid w:val="002C4E1A"/>
    <w:rsid w:val="002E1B01"/>
    <w:rsid w:val="002E4FB6"/>
    <w:rsid w:val="003121BB"/>
    <w:rsid w:val="003144C7"/>
    <w:rsid w:val="00325BDB"/>
    <w:rsid w:val="003339D6"/>
    <w:rsid w:val="00347A67"/>
    <w:rsid w:val="00351992"/>
    <w:rsid w:val="003555A7"/>
    <w:rsid w:val="00366E63"/>
    <w:rsid w:val="003819A2"/>
    <w:rsid w:val="003D0EC8"/>
    <w:rsid w:val="003D5E4D"/>
    <w:rsid w:val="003E6A22"/>
    <w:rsid w:val="003F76F3"/>
    <w:rsid w:val="0040312A"/>
    <w:rsid w:val="00403DB9"/>
    <w:rsid w:val="00407294"/>
    <w:rsid w:val="004144FE"/>
    <w:rsid w:val="0041705F"/>
    <w:rsid w:val="004225D4"/>
    <w:rsid w:val="004301F6"/>
    <w:rsid w:val="00431B37"/>
    <w:rsid w:val="004326B1"/>
    <w:rsid w:val="004410DB"/>
    <w:rsid w:val="00447FA1"/>
    <w:rsid w:val="004543D8"/>
    <w:rsid w:val="00467858"/>
    <w:rsid w:val="00474D58"/>
    <w:rsid w:val="004879FE"/>
    <w:rsid w:val="00496B1F"/>
    <w:rsid w:val="004976DD"/>
    <w:rsid w:val="004A28FD"/>
    <w:rsid w:val="004A41C2"/>
    <w:rsid w:val="004A6180"/>
    <w:rsid w:val="004A72CA"/>
    <w:rsid w:val="004A7541"/>
    <w:rsid w:val="004B28D6"/>
    <w:rsid w:val="004B4BBE"/>
    <w:rsid w:val="004B64BC"/>
    <w:rsid w:val="004C3BD8"/>
    <w:rsid w:val="004C7975"/>
    <w:rsid w:val="004D12EA"/>
    <w:rsid w:val="004D2D36"/>
    <w:rsid w:val="004D4B8F"/>
    <w:rsid w:val="004D6272"/>
    <w:rsid w:val="004E3413"/>
    <w:rsid w:val="004E5F1C"/>
    <w:rsid w:val="004E74F1"/>
    <w:rsid w:val="00503448"/>
    <w:rsid w:val="0050738A"/>
    <w:rsid w:val="00511CB0"/>
    <w:rsid w:val="00513FA3"/>
    <w:rsid w:val="005177CE"/>
    <w:rsid w:val="00521077"/>
    <w:rsid w:val="00524892"/>
    <w:rsid w:val="00537FE7"/>
    <w:rsid w:val="0054229D"/>
    <w:rsid w:val="00544D24"/>
    <w:rsid w:val="00550DD9"/>
    <w:rsid w:val="00553456"/>
    <w:rsid w:val="005668F7"/>
    <w:rsid w:val="00575CBB"/>
    <w:rsid w:val="005B44D9"/>
    <w:rsid w:val="005C4112"/>
    <w:rsid w:val="005D283B"/>
    <w:rsid w:val="005E3CF8"/>
    <w:rsid w:val="005E4E16"/>
    <w:rsid w:val="005F13E1"/>
    <w:rsid w:val="006236B7"/>
    <w:rsid w:val="00632A64"/>
    <w:rsid w:val="00681A93"/>
    <w:rsid w:val="006917D3"/>
    <w:rsid w:val="0069532E"/>
    <w:rsid w:val="0069758C"/>
    <w:rsid w:val="00697D22"/>
    <w:rsid w:val="006A6B0E"/>
    <w:rsid w:val="006B1386"/>
    <w:rsid w:val="006E0591"/>
    <w:rsid w:val="006E2471"/>
    <w:rsid w:val="00733C82"/>
    <w:rsid w:val="00740907"/>
    <w:rsid w:val="00747087"/>
    <w:rsid w:val="007475DD"/>
    <w:rsid w:val="00775F5C"/>
    <w:rsid w:val="00797D1E"/>
    <w:rsid w:val="007A3BC1"/>
    <w:rsid w:val="007B42BC"/>
    <w:rsid w:val="007B6EC7"/>
    <w:rsid w:val="007C48AC"/>
    <w:rsid w:val="007D018F"/>
    <w:rsid w:val="007D30DE"/>
    <w:rsid w:val="007D4139"/>
    <w:rsid w:val="007E0304"/>
    <w:rsid w:val="007E4E68"/>
    <w:rsid w:val="00800AC2"/>
    <w:rsid w:val="0080632C"/>
    <w:rsid w:val="00822C05"/>
    <w:rsid w:val="00862832"/>
    <w:rsid w:val="0086531F"/>
    <w:rsid w:val="008757F4"/>
    <w:rsid w:val="00876C60"/>
    <w:rsid w:val="00881B53"/>
    <w:rsid w:val="00881EE5"/>
    <w:rsid w:val="008A1C07"/>
    <w:rsid w:val="008A4C12"/>
    <w:rsid w:val="008B031E"/>
    <w:rsid w:val="008C4A1A"/>
    <w:rsid w:val="008D4660"/>
    <w:rsid w:val="008F2A88"/>
    <w:rsid w:val="008F48A1"/>
    <w:rsid w:val="00903C46"/>
    <w:rsid w:val="0090729B"/>
    <w:rsid w:val="0091732D"/>
    <w:rsid w:val="00923A6E"/>
    <w:rsid w:val="009400CE"/>
    <w:rsid w:val="0095267A"/>
    <w:rsid w:val="009562E6"/>
    <w:rsid w:val="009566C0"/>
    <w:rsid w:val="00972175"/>
    <w:rsid w:val="009A42F4"/>
    <w:rsid w:val="009B41FA"/>
    <w:rsid w:val="009D0EDF"/>
    <w:rsid w:val="009D46B1"/>
    <w:rsid w:val="009F4252"/>
    <w:rsid w:val="00A26CA1"/>
    <w:rsid w:val="00A336D8"/>
    <w:rsid w:val="00A4024A"/>
    <w:rsid w:val="00A51810"/>
    <w:rsid w:val="00A5249C"/>
    <w:rsid w:val="00A52B3F"/>
    <w:rsid w:val="00A53B6D"/>
    <w:rsid w:val="00A53DE7"/>
    <w:rsid w:val="00A57961"/>
    <w:rsid w:val="00A707E1"/>
    <w:rsid w:val="00A761E1"/>
    <w:rsid w:val="00AA3E04"/>
    <w:rsid w:val="00AB15E2"/>
    <w:rsid w:val="00AD7BAA"/>
    <w:rsid w:val="00AE32F4"/>
    <w:rsid w:val="00AF23EA"/>
    <w:rsid w:val="00B03341"/>
    <w:rsid w:val="00B1400D"/>
    <w:rsid w:val="00B30810"/>
    <w:rsid w:val="00B458FB"/>
    <w:rsid w:val="00B5474A"/>
    <w:rsid w:val="00B573F9"/>
    <w:rsid w:val="00B64249"/>
    <w:rsid w:val="00B677AA"/>
    <w:rsid w:val="00B729CE"/>
    <w:rsid w:val="00B72D89"/>
    <w:rsid w:val="00BA5B22"/>
    <w:rsid w:val="00BB212B"/>
    <w:rsid w:val="00BB5426"/>
    <w:rsid w:val="00BC25EA"/>
    <w:rsid w:val="00BC43DE"/>
    <w:rsid w:val="00BE2017"/>
    <w:rsid w:val="00BE5471"/>
    <w:rsid w:val="00C03C0B"/>
    <w:rsid w:val="00C16DBD"/>
    <w:rsid w:val="00C2430F"/>
    <w:rsid w:val="00C35AB8"/>
    <w:rsid w:val="00C50B57"/>
    <w:rsid w:val="00C619EE"/>
    <w:rsid w:val="00C87794"/>
    <w:rsid w:val="00CC0AB1"/>
    <w:rsid w:val="00CD287D"/>
    <w:rsid w:val="00CD527D"/>
    <w:rsid w:val="00CF05A4"/>
    <w:rsid w:val="00CF267D"/>
    <w:rsid w:val="00CF344F"/>
    <w:rsid w:val="00CF4DA6"/>
    <w:rsid w:val="00D04117"/>
    <w:rsid w:val="00D0567D"/>
    <w:rsid w:val="00D11403"/>
    <w:rsid w:val="00D14405"/>
    <w:rsid w:val="00D36641"/>
    <w:rsid w:val="00D36A08"/>
    <w:rsid w:val="00D43E0F"/>
    <w:rsid w:val="00D50943"/>
    <w:rsid w:val="00D6076F"/>
    <w:rsid w:val="00D6766A"/>
    <w:rsid w:val="00D8013D"/>
    <w:rsid w:val="00DA2EE7"/>
    <w:rsid w:val="00DA5A8D"/>
    <w:rsid w:val="00DC0837"/>
    <w:rsid w:val="00DE76CF"/>
    <w:rsid w:val="00DF3E6D"/>
    <w:rsid w:val="00DF44B2"/>
    <w:rsid w:val="00E00B57"/>
    <w:rsid w:val="00E032FA"/>
    <w:rsid w:val="00E06B34"/>
    <w:rsid w:val="00E15ACB"/>
    <w:rsid w:val="00E15C28"/>
    <w:rsid w:val="00E170B3"/>
    <w:rsid w:val="00E2429C"/>
    <w:rsid w:val="00E310F1"/>
    <w:rsid w:val="00E56EF8"/>
    <w:rsid w:val="00E71F92"/>
    <w:rsid w:val="00E76C00"/>
    <w:rsid w:val="00E801B4"/>
    <w:rsid w:val="00E91378"/>
    <w:rsid w:val="00EA1559"/>
    <w:rsid w:val="00EC188A"/>
    <w:rsid w:val="00EC2F91"/>
    <w:rsid w:val="00ED2698"/>
    <w:rsid w:val="00ED3D13"/>
    <w:rsid w:val="00ED4C37"/>
    <w:rsid w:val="00ED6219"/>
    <w:rsid w:val="00EF354F"/>
    <w:rsid w:val="00EF6EB2"/>
    <w:rsid w:val="00F01F57"/>
    <w:rsid w:val="00F02126"/>
    <w:rsid w:val="00F072DE"/>
    <w:rsid w:val="00F24435"/>
    <w:rsid w:val="00F27C5E"/>
    <w:rsid w:val="00F31C29"/>
    <w:rsid w:val="00F41554"/>
    <w:rsid w:val="00F573E8"/>
    <w:rsid w:val="00F60F63"/>
    <w:rsid w:val="00F81943"/>
    <w:rsid w:val="00F81CDC"/>
    <w:rsid w:val="00F92773"/>
    <w:rsid w:val="00F9609B"/>
    <w:rsid w:val="00F96AA7"/>
    <w:rsid w:val="00F977C6"/>
    <w:rsid w:val="00FA1328"/>
    <w:rsid w:val="00FB1EEE"/>
    <w:rsid w:val="00FB3068"/>
    <w:rsid w:val="00FB38EE"/>
    <w:rsid w:val="00FB3E8E"/>
    <w:rsid w:val="00FB7E15"/>
    <w:rsid w:val="00FE35A7"/>
    <w:rsid w:val="00FE7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57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ゴシック" w:hAnsi="Times New Roman" w:cs="ＭＳ ゴシック"/>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6C"/>
    <w:pPr>
      <w:widowControl w:val="0"/>
      <w:jc w:val="both"/>
    </w:pPr>
    <w:rPr>
      <w:rFonts w:eastAsia="ＭＳ 明朝"/>
      <w:sz w:val="24"/>
    </w:rPr>
  </w:style>
  <w:style w:type="paragraph" w:styleId="1">
    <w:name w:val="heading 1"/>
    <w:basedOn w:val="a"/>
    <w:next w:val="a"/>
    <w:link w:val="10"/>
    <w:uiPriority w:val="9"/>
    <w:qFormat/>
    <w:rsid w:val="00862832"/>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A336D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336D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A618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16C"/>
    <w:rPr>
      <w:rFonts w:asciiTheme="majorHAnsi" w:eastAsiaTheme="majorEastAsia" w:hAnsiTheme="majorHAnsi" w:cstheme="majorBidi"/>
      <w:sz w:val="18"/>
      <w:szCs w:val="18"/>
    </w:rPr>
  </w:style>
  <w:style w:type="character" w:customStyle="1" w:styleId="10">
    <w:name w:val="見出し 1 (文字)"/>
    <w:basedOn w:val="a0"/>
    <w:link w:val="1"/>
    <w:uiPriority w:val="9"/>
    <w:rsid w:val="00862832"/>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862832"/>
    <w:pPr>
      <w:keepLines/>
      <w:widowControl/>
      <w:spacing w:before="48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881B53"/>
    <w:pPr>
      <w:tabs>
        <w:tab w:val="right" w:leader="middleDot" w:pos="9060"/>
      </w:tabs>
      <w:autoSpaceDE w:val="0"/>
      <w:autoSpaceDN w:val="0"/>
      <w:spacing w:before="120" w:after="120"/>
      <w:jc w:val="left"/>
    </w:pPr>
    <w:rPr>
      <w:rFonts w:ascii="ＭＳ ゴシック" w:eastAsia="ＭＳ ゴシック" w:hAnsi="ＭＳ ゴシック" w:cs="Times New Roman"/>
      <w:bCs/>
      <w:caps/>
      <w:noProof/>
      <w:szCs w:val="24"/>
    </w:rPr>
  </w:style>
  <w:style w:type="character" w:styleId="a6">
    <w:name w:val="Hyperlink"/>
    <w:basedOn w:val="a0"/>
    <w:uiPriority w:val="99"/>
    <w:unhideWhenUsed/>
    <w:rsid w:val="00862832"/>
    <w:rPr>
      <w:color w:val="0000FF" w:themeColor="hyperlink"/>
      <w:u w:val="single"/>
    </w:rPr>
  </w:style>
  <w:style w:type="character" w:customStyle="1" w:styleId="20">
    <w:name w:val="見出し 2 (文字)"/>
    <w:basedOn w:val="a0"/>
    <w:link w:val="2"/>
    <w:uiPriority w:val="9"/>
    <w:semiHidden/>
    <w:rsid w:val="00A336D8"/>
    <w:rPr>
      <w:rFonts w:asciiTheme="majorHAnsi" w:eastAsiaTheme="majorEastAsia" w:hAnsiTheme="majorHAnsi" w:cstheme="majorBidi"/>
      <w:sz w:val="24"/>
    </w:rPr>
  </w:style>
  <w:style w:type="character" w:customStyle="1" w:styleId="30">
    <w:name w:val="見出し 3 (文字)"/>
    <w:basedOn w:val="a0"/>
    <w:link w:val="3"/>
    <w:uiPriority w:val="9"/>
    <w:semiHidden/>
    <w:rsid w:val="00A336D8"/>
    <w:rPr>
      <w:rFonts w:asciiTheme="majorHAnsi" w:eastAsiaTheme="majorEastAsia" w:hAnsiTheme="majorHAnsi" w:cstheme="majorBidi"/>
      <w:sz w:val="24"/>
    </w:rPr>
  </w:style>
  <w:style w:type="paragraph" w:styleId="21">
    <w:name w:val="toc 2"/>
    <w:basedOn w:val="a"/>
    <w:next w:val="a"/>
    <w:autoRedefine/>
    <w:uiPriority w:val="39"/>
    <w:unhideWhenUsed/>
    <w:rsid w:val="00B729CE"/>
    <w:pPr>
      <w:tabs>
        <w:tab w:val="right" w:leader="middleDot" w:pos="9060"/>
      </w:tabs>
      <w:spacing w:line="300" w:lineRule="auto"/>
      <w:ind w:left="238"/>
      <w:jc w:val="left"/>
    </w:pPr>
    <w:rPr>
      <w:rFonts w:asciiTheme="majorEastAsia" w:hAnsiTheme="majorEastAsia"/>
      <w:smallCaps/>
      <w:noProof/>
      <w:szCs w:val="20"/>
    </w:rPr>
  </w:style>
  <w:style w:type="paragraph" w:styleId="31">
    <w:name w:val="toc 3"/>
    <w:basedOn w:val="a"/>
    <w:next w:val="a"/>
    <w:autoRedefine/>
    <w:uiPriority w:val="39"/>
    <w:unhideWhenUsed/>
    <w:rsid w:val="00B729CE"/>
    <w:pPr>
      <w:tabs>
        <w:tab w:val="right" w:leader="middleDot" w:pos="9060"/>
      </w:tabs>
      <w:ind w:left="480"/>
      <w:jc w:val="left"/>
    </w:pPr>
    <w:rPr>
      <w:rFonts w:asciiTheme="majorEastAsia" w:hAnsiTheme="majorEastAsia"/>
      <w:iCs/>
      <w:noProof/>
      <w:sz w:val="22"/>
      <w:szCs w:val="20"/>
    </w:rPr>
  </w:style>
  <w:style w:type="paragraph" w:styleId="a7">
    <w:name w:val="header"/>
    <w:basedOn w:val="a"/>
    <w:link w:val="a8"/>
    <w:uiPriority w:val="99"/>
    <w:unhideWhenUsed/>
    <w:rsid w:val="00550DD9"/>
    <w:pPr>
      <w:tabs>
        <w:tab w:val="center" w:pos="4252"/>
        <w:tab w:val="right" w:pos="8504"/>
      </w:tabs>
      <w:snapToGrid w:val="0"/>
    </w:pPr>
  </w:style>
  <w:style w:type="character" w:customStyle="1" w:styleId="a8">
    <w:name w:val="ヘッダー (文字)"/>
    <w:basedOn w:val="a0"/>
    <w:link w:val="a7"/>
    <w:uiPriority w:val="99"/>
    <w:rsid w:val="00550DD9"/>
    <w:rPr>
      <w:rFonts w:eastAsia="ＭＳ 明朝"/>
      <w:sz w:val="24"/>
    </w:rPr>
  </w:style>
  <w:style w:type="paragraph" w:styleId="a9">
    <w:name w:val="footer"/>
    <w:basedOn w:val="a"/>
    <w:link w:val="aa"/>
    <w:uiPriority w:val="99"/>
    <w:unhideWhenUsed/>
    <w:rsid w:val="00550DD9"/>
    <w:pPr>
      <w:tabs>
        <w:tab w:val="center" w:pos="4252"/>
        <w:tab w:val="right" w:pos="8504"/>
      </w:tabs>
      <w:snapToGrid w:val="0"/>
    </w:pPr>
  </w:style>
  <w:style w:type="character" w:customStyle="1" w:styleId="aa">
    <w:name w:val="フッター (文字)"/>
    <w:basedOn w:val="a0"/>
    <w:link w:val="a9"/>
    <w:uiPriority w:val="99"/>
    <w:rsid w:val="00550DD9"/>
    <w:rPr>
      <w:rFonts w:eastAsia="ＭＳ 明朝"/>
      <w:sz w:val="24"/>
    </w:rPr>
  </w:style>
  <w:style w:type="paragraph" w:styleId="41">
    <w:name w:val="toc 4"/>
    <w:basedOn w:val="a"/>
    <w:next w:val="a"/>
    <w:autoRedefine/>
    <w:uiPriority w:val="39"/>
    <w:unhideWhenUsed/>
    <w:rsid w:val="00B729CE"/>
    <w:pPr>
      <w:ind w:left="720"/>
      <w:jc w:val="left"/>
    </w:pPr>
    <w:rPr>
      <w:rFonts w:asciiTheme="minorHAnsi" w:hAnsiTheme="minorHAnsi"/>
      <w:sz w:val="18"/>
      <w:szCs w:val="18"/>
    </w:rPr>
  </w:style>
  <w:style w:type="paragraph" w:styleId="5">
    <w:name w:val="toc 5"/>
    <w:basedOn w:val="a"/>
    <w:next w:val="a"/>
    <w:autoRedefine/>
    <w:uiPriority w:val="39"/>
    <w:unhideWhenUsed/>
    <w:rsid w:val="00B729CE"/>
    <w:pPr>
      <w:ind w:left="960"/>
      <w:jc w:val="left"/>
    </w:pPr>
    <w:rPr>
      <w:rFonts w:asciiTheme="minorHAnsi" w:hAnsiTheme="minorHAnsi"/>
      <w:sz w:val="18"/>
      <w:szCs w:val="18"/>
    </w:rPr>
  </w:style>
  <w:style w:type="paragraph" w:styleId="6">
    <w:name w:val="toc 6"/>
    <w:basedOn w:val="a"/>
    <w:next w:val="a"/>
    <w:autoRedefine/>
    <w:uiPriority w:val="39"/>
    <w:unhideWhenUsed/>
    <w:rsid w:val="00B729CE"/>
    <w:pPr>
      <w:ind w:left="1200"/>
      <w:jc w:val="left"/>
    </w:pPr>
    <w:rPr>
      <w:rFonts w:asciiTheme="minorHAnsi" w:hAnsiTheme="minorHAnsi"/>
      <w:sz w:val="18"/>
      <w:szCs w:val="18"/>
    </w:rPr>
  </w:style>
  <w:style w:type="paragraph" w:styleId="7">
    <w:name w:val="toc 7"/>
    <w:basedOn w:val="a"/>
    <w:next w:val="a"/>
    <w:autoRedefine/>
    <w:uiPriority w:val="39"/>
    <w:unhideWhenUsed/>
    <w:rsid w:val="00B729CE"/>
    <w:pPr>
      <w:ind w:left="1440"/>
      <w:jc w:val="left"/>
    </w:pPr>
    <w:rPr>
      <w:rFonts w:asciiTheme="minorHAnsi" w:hAnsiTheme="minorHAnsi"/>
      <w:sz w:val="18"/>
      <w:szCs w:val="18"/>
    </w:rPr>
  </w:style>
  <w:style w:type="paragraph" w:styleId="8">
    <w:name w:val="toc 8"/>
    <w:basedOn w:val="a"/>
    <w:next w:val="a"/>
    <w:autoRedefine/>
    <w:uiPriority w:val="39"/>
    <w:unhideWhenUsed/>
    <w:rsid w:val="00B729CE"/>
    <w:pPr>
      <w:ind w:left="1680"/>
      <w:jc w:val="left"/>
    </w:pPr>
    <w:rPr>
      <w:rFonts w:asciiTheme="minorHAnsi" w:hAnsiTheme="minorHAnsi"/>
      <w:sz w:val="18"/>
      <w:szCs w:val="18"/>
    </w:rPr>
  </w:style>
  <w:style w:type="paragraph" w:styleId="9">
    <w:name w:val="toc 9"/>
    <w:basedOn w:val="a"/>
    <w:next w:val="a"/>
    <w:autoRedefine/>
    <w:uiPriority w:val="39"/>
    <w:unhideWhenUsed/>
    <w:rsid w:val="00B729CE"/>
    <w:pPr>
      <w:ind w:left="1920"/>
      <w:jc w:val="left"/>
    </w:pPr>
    <w:rPr>
      <w:rFonts w:asciiTheme="minorHAnsi" w:hAnsiTheme="minorHAnsi"/>
      <w:sz w:val="18"/>
      <w:szCs w:val="18"/>
    </w:rPr>
  </w:style>
  <w:style w:type="character" w:customStyle="1" w:styleId="40">
    <w:name w:val="見出し 4 (文字)"/>
    <w:basedOn w:val="a0"/>
    <w:link w:val="4"/>
    <w:uiPriority w:val="9"/>
    <w:rsid w:val="004A6180"/>
    <w:rPr>
      <w:rFonts w:eastAsia="ＭＳ 明朝"/>
      <w:b/>
      <w:bCs/>
      <w:sz w:val="24"/>
    </w:rPr>
  </w:style>
  <w:style w:type="paragraph" w:styleId="ab">
    <w:name w:val="Revision"/>
    <w:hidden/>
    <w:uiPriority w:val="99"/>
    <w:semiHidden/>
    <w:rsid w:val="004144FE"/>
    <w:rPr>
      <w:rFonts w:eastAsia="ＭＳ 明朝"/>
      <w:sz w:val="24"/>
    </w:rPr>
  </w:style>
  <w:style w:type="paragraph" w:styleId="ac">
    <w:name w:val="Date"/>
    <w:basedOn w:val="a"/>
    <w:next w:val="a"/>
    <w:link w:val="ad"/>
    <w:uiPriority w:val="99"/>
    <w:semiHidden/>
    <w:unhideWhenUsed/>
    <w:rsid w:val="00A4024A"/>
  </w:style>
  <w:style w:type="character" w:customStyle="1" w:styleId="ad">
    <w:name w:val="日付 (文字)"/>
    <w:basedOn w:val="a0"/>
    <w:link w:val="ac"/>
    <w:uiPriority w:val="99"/>
    <w:semiHidden/>
    <w:rsid w:val="00A4024A"/>
    <w:rPr>
      <w:rFonts w:eastAsia="ＭＳ 明朝"/>
      <w:sz w:val="24"/>
    </w:rPr>
  </w:style>
  <w:style w:type="character" w:styleId="ae">
    <w:name w:val="FollowedHyperlink"/>
    <w:basedOn w:val="a0"/>
    <w:uiPriority w:val="99"/>
    <w:semiHidden/>
    <w:unhideWhenUsed/>
    <w:rsid w:val="004B28D6"/>
    <w:rPr>
      <w:color w:val="800080" w:themeColor="followedHyperlink"/>
      <w:u w:val="single"/>
    </w:rPr>
  </w:style>
  <w:style w:type="paragraph" w:styleId="af">
    <w:name w:val="Note Heading"/>
    <w:basedOn w:val="a"/>
    <w:next w:val="a"/>
    <w:link w:val="af0"/>
    <w:uiPriority w:val="99"/>
    <w:semiHidden/>
    <w:unhideWhenUsed/>
    <w:rsid w:val="00CD527D"/>
    <w:pPr>
      <w:jc w:val="center"/>
    </w:pPr>
  </w:style>
  <w:style w:type="character" w:customStyle="1" w:styleId="af0">
    <w:name w:val="記 (文字)"/>
    <w:basedOn w:val="a0"/>
    <w:link w:val="af"/>
    <w:uiPriority w:val="99"/>
    <w:semiHidden/>
    <w:rsid w:val="00CD527D"/>
    <w:rPr>
      <w:rFonts w:eastAsia="ＭＳ 明朝"/>
      <w:sz w:val="24"/>
    </w:rPr>
  </w:style>
  <w:style w:type="paragraph" w:styleId="af1">
    <w:name w:val="Closing"/>
    <w:basedOn w:val="a"/>
    <w:link w:val="af2"/>
    <w:uiPriority w:val="99"/>
    <w:semiHidden/>
    <w:unhideWhenUsed/>
    <w:rsid w:val="00CD527D"/>
    <w:pPr>
      <w:jc w:val="right"/>
    </w:pPr>
  </w:style>
  <w:style w:type="character" w:customStyle="1" w:styleId="af2">
    <w:name w:val="結語 (文字)"/>
    <w:basedOn w:val="a0"/>
    <w:link w:val="af1"/>
    <w:uiPriority w:val="99"/>
    <w:semiHidden/>
    <w:rsid w:val="00CD527D"/>
    <w:rPr>
      <w:rFonts w:eastAsia="ＭＳ 明朝"/>
      <w:sz w:val="24"/>
    </w:rPr>
  </w:style>
  <w:style w:type="paragraph" w:styleId="af3">
    <w:name w:val="List Paragraph"/>
    <w:basedOn w:val="a"/>
    <w:uiPriority w:val="34"/>
    <w:qFormat/>
    <w:rsid w:val="00FB306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ゴシック" w:hAnsi="Times New Roman" w:cs="ＭＳ ゴシック"/>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16C"/>
    <w:pPr>
      <w:widowControl w:val="0"/>
      <w:jc w:val="both"/>
    </w:pPr>
    <w:rPr>
      <w:rFonts w:eastAsia="ＭＳ 明朝"/>
      <w:sz w:val="24"/>
    </w:rPr>
  </w:style>
  <w:style w:type="paragraph" w:styleId="1">
    <w:name w:val="heading 1"/>
    <w:basedOn w:val="a"/>
    <w:next w:val="a"/>
    <w:link w:val="10"/>
    <w:uiPriority w:val="9"/>
    <w:qFormat/>
    <w:rsid w:val="00862832"/>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A336D8"/>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336D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A6180"/>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1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16C"/>
    <w:rPr>
      <w:rFonts w:asciiTheme="majorHAnsi" w:eastAsiaTheme="majorEastAsia" w:hAnsiTheme="majorHAnsi" w:cstheme="majorBidi"/>
      <w:sz w:val="18"/>
      <w:szCs w:val="18"/>
    </w:rPr>
  </w:style>
  <w:style w:type="character" w:customStyle="1" w:styleId="10">
    <w:name w:val="見出し 1 (文字)"/>
    <w:basedOn w:val="a0"/>
    <w:link w:val="1"/>
    <w:uiPriority w:val="9"/>
    <w:rsid w:val="00862832"/>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862832"/>
    <w:pPr>
      <w:keepLines/>
      <w:widowControl/>
      <w:spacing w:before="480" w:line="276" w:lineRule="auto"/>
      <w:jc w:val="left"/>
      <w:outlineLvl w:val="9"/>
    </w:pPr>
    <w:rPr>
      <w:b/>
      <w:bCs/>
      <w:color w:val="365F91" w:themeColor="accent1" w:themeShade="BF"/>
      <w:sz w:val="28"/>
      <w:szCs w:val="28"/>
    </w:rPr>
  </w:style>
  <w:style w:type="paragraph" w:styleId="11">
    <w:name w:val="toc 1"/>
    <w:basedOn w:val="a"/>
    <w:next w:val="a"/>
    <w:autoRedefine/>
    <w:uiPriority w:val="39"/>
    <w:unhideWhenUsed/>
    <w:rsid w:val="00881B53"/>
    <w:pPr>
      <w:tabs>
        <w:tab w:val="right" w:leader="middleDot" w:pos="9060"/>
      </w:tabs>
      <w:autoSpaceDE w:val="0"/>
      <w:autoSpaceDN w:val="0"/>
      <w:spacing w:before="120" w:after="120"/>
      <w:jc w:val="left"/>
    </w:pPr>
    <w:rPr>
      <w:rFonts w:ascii="ＭＳ ゴシック" w:eastAsia="ＭＳ ゴシック" w:hAnsi="ＭＳ ゴシック" w:cs="Times New Roman"/>
      <w:bCs/>
      <w:caps/>
      <w:noProof/>
      <w:szCs w:val="24"/>
    </w:rPr>
  </w:style>
  <w:style w:type="character" w:styleId="a6">
    <w:name w:val="Hyperlink"/>
    <w:basedOn w:val="a0"/>
    <w:uiPriority w:val="99"/>
    <w:unhideWhenUsed/>
    <w:rsid w:val="00862832"/>
    <w:rPr>
      <w:color w:val="0000FF" w:themeColor="hyperlink"/>
      <w:u w:val="single"/>
    </w:rPr>
  </w:style>
  <w:style w:type="character" w:customStyle="1" w:styleId="20">
    <w:name w:val="見出し 2 (文字)"/>
    <w:basedOn w:val="a0"/>
    <w:link w:val="2"/>
    <w:uiPriority w:val="9"/>
    <w:semiHidden/>
    <w:rsid w:val="00A336D8"/>
    <w:rPr>
      <w:rFonts w:asciiTheme="majorHAnsi" w:eastAsiaTheme="majorEastAsia" w:hAnsiTheme="majorHAnsi" w:cstheme="majorBidi"/>
      <w:sz w:val="24"/>
    </w:rPr>
  </w:style>
  <w:style w:type="character" w:customStyle="1" w:styleId="30">
    <w:name w:val="見出し 3 (文字)"/>
    <w:basedOn w:val="a0"/>
    <w:link w:val="3"/>
    <w:uiPriority w:val="9"/>
    <w:semiHidden/>
    <w:rsid w:val="00A336D8"/>
    <w:rPr>
      <w:rFonts w:asciiTheme="majorHAnsi" w:eastAsiaTheme="majorEastAsia" w:hAnsiTheme="majorHAnsi" w:cstheme="majorBidi"/>
      <w:sz w:val="24"/>
    </w:rPr>
  </w:style>
  <w:style w:type="paragraph" w:styleId="21">
    <w:name w:val="toc 2"/>
    <w:basedOn w:val="a"/>
    <w:next w:val="a"/>
    <w:autoRedefine/>
    <w:uiPriority w:val="39"/>
    <w:unhideWhenUsed/>
    <w:rsid w:val="00B729CE"/>
    <w:pPr>
      <w:tabs>
        <w:tab w:val="right" w:leader="middleDot" w:pos="9060"/>
      </w:tabs>
      <w:spacing w:line="300" w:lineRule="auto"/>
      <w:ind w:left="238"/>
      <w:jc w:val="left"/>
    </w:pPr>
    <w:rPr>
      <w:rFonts w:asciiTheme="majorEastAsia" w:hAnsiTheme="majorEastAsia"/>
      <w:smallCaps/>
      <w:noProof/>
      <w:szCs w:val="20"/>
    </w:rPr>
  </w:style>
  <w:style w:type="paragraph" w:styleId="31">
    <w:name w:val="toc 3"/>
    <w:basedOn w:val="a"/>
    <w:next w:val="a"/>
    <w:autoRedefine/>
    <w:uiPriority w:val="39"/>
    <w:unhideWhenUsed/>
    <w:rsid w:val="00B729CE"/>
    <w:pPr>
      <w:tabs>
        <w:tab w:val="right" w:leader="middleDot" w:pos="9060"/>
      </w:tabs>
      <w:ind w:left="480"/>
      <w:jc w:val="left"/>
    </w:pPr>
    <w:rPr>
      <w:rFonts w:asciiTheme="majorEastAsia" w:hAnsiTheme="majorEastAsia"/>
      <w:iCs/>
      <w:noProof/>
      <w:sz w:val="22"/>
      <w:szCs w:val="20"/>
    </w:rPr>
  </w:style>
  <w:style w:type="paragraph" w:styleId="a7">
    <w:name w:val="header"/>
    <w:basedOn w:val="a"/>
    <w:link w:val="a8"/>
    <w:uiPriority w:val="99"/>
    <w:unhideWhenUsed/>
    <w:rsid w:val="00550DD9"/>
    <w:pPr>
      <w:tabs>
        <w:tab w:val="center" w:pos="4252"/>
        <w:tab w:val="right" w:pos="8504"/>
      </w:tabs>
      <w:snapToGrid w:val="0"/>
    </w:pPr>
  </w:style>
  <w:style w:type="character" w:customStyle="1" w:styleId="a8">
    <w:name w:val="ヘッダー (文字)"/>
    <w:basedOn w:val="a0"/>
    <w:link w:val="a7"/>
    <w:uiPriority w:val="99"/>
    <w:rsid w:val="00550DD9"/>
    <w:rPr>
      <w:rFonts w:eastAsia="ＭＳ 明朝"/>
      <w:sz w:val="24"/>
    </w:rPr>
  </w:style>
  <w:style w:type="paragraph" w:styleId="a9">
    <w:name w:val="footer"/>
    <w:basedOn w:val="a"/>
    <w:link w:val="aa"/>
    <w:uiPriority w:val="99"/>
    <w:unhideWhenUsed/>
    <w:rsid w:val="00550DD9"/>
    <w:pPr>
      <w:tabs>
        <w:tab w:val="center" w:pos="4252"/>
        <w:tab w:val="right" w:pos="8504"/>
      </w:tabs>
      <w:snapToGrid w:val="0"/>
    </w:pPr>
  </w:style>
  <w:style w:type="character" w:customStyle="1" w:styleId="aa">
    <w:name w:val="フッター (文字)"/>
    <w:basedOn w:val="a0"/>
    <w:link w:val="a9"/>
    <w:uiPriority w:val="99"/>
    <w:rsid w:val="00550DD9"/>
    <w:rPr>
      <w:rFonts w:eastAsia="ＭＳ 明朝"/>
      <w:sz w:val="24"/>
    </w:rPr>
  </w:style>
  <w:style w:type="paragraph" w:styleId="41">
    <w:name w:val="toc 4"/>
    <w:basedOn w:val="a"/>
    <w:next w:val="a"/>
    <w:autoRedefine/>
    <w:uiPriority w:val="39"/>
    <w:unhideWhenUsed/>
    <w:rsid w:val="00B729CE"/>
    <w:pPr>
      <w:ind w:left="720"/>
      <w:jc w:val="left"/>
    </w:pPr>
    <w:rPr>
      <w:rFonts w:asciiTheme="minorHAnsi" w:hAnsiTheme="minorHAnsi"/>
      <w:sz w:val="18"/>
      <w:szCs w:val="18"/>
    </w:rPr>
  </w:style>
  <w:style w:type="paragraph" w:styleId="5">
    <w:name w:val="toc 5"/>
    <w:basedOn w:val="a"/>
    <w:next w:val="a"/>
    <w:autoRedefine/>
    <w:uiPriority w:val="39"/>
    <w:unhideWhenUsed/>
    <w:rsid w:val="00B729CE"/>
    <w:pPr>
      <w:ind w:left="960"/>
      <w:jc w:val="left"/>
    </w:pPr>
    <w:rPr>
      <w:rFonts w:asciiTheme="minorHAnsi" w:hAnsiTheme="minorHAnsi"/>
      <w:sz w:val="18"/>
      <w:szCs w:val="18"/>
    </w:rPr>
  </w:style>
  <w:style w:type="paragraph" w:styleId="6">
    <w:name w:val="toc 6"/>
    <w:basedOn w:val="a"/>
    <w:next w:val="a"/>
    <w:autoRedefine/>
    <w:uiPriority w:val="39"/>
    <w:unhideWhenUsed/>
    <w:rsid w:val="00B729CE"/>
    <w:pPr>
      <w:ind w:left="1200"/>
      <w:jc w:val="left"/>
    </w:pPr>
    <w:rPr>
      <w:rFonts w:asciiTheme="minorHAnsi" w:hAnsiTheme="minorHAnsi"/>
      <w:sz w:val="18"/>
      <w:szCs w:val="18"/>
    </w:rPr>
  </w:style>
  <w:style w:type="paragraph" w:styleId="7">
    <w:name w:val="toc 7"/>
    <w:basedOn w:val="a"/>
    <w:next w:val="a"/>
    <w:autoRedefine/>
    <w:uiPriority w:val="39"/>
    <w:unhideWhenUsed/>
    <w:rsid w:val="00B729CE"/>
    <w:pPr>
      <w:ind w:left="1440"/>
      <w:jc w:val="left"/>
    </w:pPr>
    <w:rPr>
      <w:rFonts w:asciiTheme="minorHAnsi" w:hAnsiTheme="minorHAnsi"/>
      <w:sz w:val="18"/>
      <w:szCs w:val="18"/>
    </w:rPr>
  </w:style>
  <w:style w:type="paragraph" w:styleId="8">
    <w:name w:val="toc 8"/>
    <w:basedOn w:val="a"/>
    <w:next w:val="a"/>
    <w:autoRedefine/>
    <w:uiPriority w:val="39"/>
    <w:unhideWhenUsed/>
    <w:rsid w:val="00B729CE"/>
    <w:pPr>
      <w:ind w:left="1680"/>
      <w:jc w:val="left"/>
    </w:pPr>
    <w:rPr>
      <w:rFonts w:asciiTheme="minorHAnsi" w:hAnsiTheme="minorHAnsi"/>
      <w:sz w:val="18"/>
      <w:szCs w:val="18"/>
    </w:rPr>
  </w:style>
  <w:style w:type="paragraph" w:styleId="9">
    <w:name w:val="toc 9"/>
    <w:basedOn w:val="a"/>
    <w:next w:val="a"/>
    <w:autoRedefine/>
    <w:uiPriority w:val="39"/>
    <w:unhideWhenUsed/>
    <w:rsid w:val="00B729CE"/>
    <w:pPr>
      <w:ind w:left="1920"/>
      <w:jc w:val="left"/>
    </w:pPr>
    <w:rPr>
      <w:rFonts w:asciiTheme="minorHAnsi" w:hAnsiTheme="minorHAnsi"/>
      <w:sz w:val="18"/>
      <w:szCs w:val="18"/>
    </w:rPr>
  </w:style>
  <w:style w:type="character" w:customStyle="1" w:styleId="40">
    <w:name w:val="見出し 4 (文字)"/>
    <w:basedOn w:val="a0"/>
    <w:link w:val="4"/>
    <w:uiPriority w:val="9"/>
    <w:rsid w:val="004A6180"/>
    <w:rPr>
      <w:rFonts w:eastAsia="ＭＳ 明朝"/>
      <w:b/>
      <w:bCs/>
      <w:sz w:val="24"/>
    </w:rPr>
  </w:style>
  <w:style w:type="paragraph" w:styleId="ab">
    <w:name w:val="Revision"/>
    <w:hidden/>
    <w:uiPriority w:val="99"/>
    <w:semiHidden/>
    <w:rsid w:val="004144FE"/>
    <w:rPr>
      <w:rFonts w:eastAsia="ＭＳ 明朝"/>
      <w:sz w:val="24"/>
    </w:rPr>
  </w:style>
  <w:style w:type="paragraph" w:styleId="ac">
    <w:name w:val="Date"/>
    <w:basedOn w:val="a"/>
    <w:next w:val="a"/>
    <w:link w:val="ad"/>
    <w:uiPriority w:val="99"/>
    <w:semiHidden/>
    <w:unhideWhenUsed/>
    <w:rsid w:val="00A4024A"/>
  </w:style>
  <w:style w:type="character" w:customStyle="1" w:styleId="ad">
    <w:name w:val="日付 (文字)"/>
    <w:basedOn w:val="a0"/>
    <w:link w:val="ac"/>
    <w:uiPriority w:val="99"/>
    <w:semiHidden/>
    <w:rsid w:val="00A4024A"/>
    <w:rPr>
      <w:rFonts w:eastAsia="ＭＳ 明朝"/>
      <w:sz w:val="24"/>
    </w:rPr>
  </w:style>
  <w:style w:type="character" w:styleId="ae">
    <w:name w:val="FollowedHyperlink"/>
    <w:basedOn w:val="a0"/>
    <w:uiPriority w:val="99"/>
    <w:semiHidden/>
    <w:unhideWhenUsed/>
    <w:rsid w:val="004B28D6"/>
    <w:rPr>
      <w:color w:val="800080" w:themeColor="followedHyperlink"/>
      <w:u w:val="single"/>
    </w:rPr>
  </w:style>
  <w:style w:type="paragraph" w:styleId="af">
    <w:name w:val="Note Heading"/>
    <w:basedOn w:val="a"/>
    <w:next w:val="a"/>
    <w:link w:val="af0"/>
    <w:uiPriority w:val="99"/>
    <w:semiHidden/>
    <w:unhideWhenUsed/>
    <w:rsid w:val="00CD527D"/>
    <w:pPr>
      <w:jc w:val="center"/>
    </w:pPr>
  </w:style>
  <w:style w:type="character" w:customStyle="1" w:styleId="af0">
    <w:name w:val="記 (文字)"/>
    <w:basedOn w:val="a0"/>
    <w:link w:val="af"/>
    <w:uiPriority w:val="99"/>
    <w:semiHidden/>
    <w:rsid w:val="00CD527D"/>
    <w:rPr>
      <w:rFonts w:eastAsia="ＭＳ 明朝"/>
      <w:sz w:val="24"/>
    </w:rPr>
  </w:style>
  <w:style w:type="paragraph" w:styleId="af1">
    <w:name w:val="Closing"/>
    <w:basedOn w:val="a"/>
    <w:link w:val="af2"/>
    <w:uiPriority w:val="99"/>
    <w:semiHidden/>
    <w:unhideWhenUsed/>
    <w:rsid w:val="00CD527D"/>
    <w:pPr>
      <w:jc w:val="right"/>
    </w:pPr>
  </w:style>
  <w:style w:type="character" w:customStyle="1" w:styleId="af2">
    <w:name w:val="結語 (文字)"/>
    <w:basedOn w:val="a0"/>
    <w:link w:val="af1"/>
    <w:uiPriority w:val="99"/>
    <w:semiHidden/>
    <w:rsid w:val="00CD527D"/>
    <w:rPr>
      <w:rFonts w:eastAsia="ＭＳ 明朝"/>
      <w:sz w:val="24"/>
    </w:rPr>
  </w:style>
  <w:style w:type="paragraph" w:styleId="af3">
    <w:name w:val="List Paragraph"/>
    <w:basedOn w:val="a"/>
    <w:uiPriority w:val="34"/>
    <w:qFormat/>
    <w:rsid w:val="00FB30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787">
      <w:bodyDiv w:val="1"/>
      <w:marLeft w:val="0"/>
      <w:marRight w:val="0"/>
      <w:marTop w:val="0"/>
      <w:marBottom w:val="0"/>
      <w:divBdr>
        <w:top w:val="none" w:sz="0" w:space="0" w:color="auto"/>
        <w:left w:val="none" w:sz="0" w:space="0" w:color="auto"/>
        <w:bottom w:val="none" w:sz="0" w:space="0" w:color="auto"/>
        <w:right w:val="none" w:sz="0" w:space="0" w:color="auto"/>
      </w:divBdr>
      <w:divsChild>
        <w:div w:id="880243827">
          <w:marLeft w:val="0"/>
          <w:marRight w:val="0"/>
          <w:marTop w:val="0"/>
          <w:marBottom w:val="0"/>
          <w:divBdr>
            <w:top w:val="none" w:sz="0" w:space="0" w:color="auto"/>
            <w:left w:val="none" w:sz="0" w:space="0" w:color="auto"/>
            <w:bottom w:val="none" w:sz="0" w:space="0" w:color="auto"/>
            <w:right w:val="none" w:sz="0" w:space="0" w:color="auto"/>
          </w:divBdr>
          <w:divsChild>
            <w:div w:id="1981498107">
              <w:marLeft w:val="0"/>
              <w:marRight w:val="0"/>
              <w:marTop w:val="0"/>
              <w:marBottom w:val="0"/>
              <w:divBdr>
                <w:top w:val="none" w:sz="0" w:space="0" w:color="auto"/>
                <w:left w:val="none" w:sz="0" w:space="0" w:color="auto"/>
                <w:bottom w:val="none" w:sz="0" w:space="0" w:color="auto"/>
                <w:right w:val="none" w:sz="0" w:space="0" w:color="auto"/>
              </w:divBdr>
            </w:div>
            <w:div w:id="8599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hlw.go.jp/bunya/kenkou/seikatsu-eisei11/0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B1FC6D-B77A-47C1-B22F-22FC98B0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5445</Words>
  <Characters>31037</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Administrator</cp:lastModifiedBy>
  <cp:revision>2</cp:revision>
  <cp:lastPrinted>2015-04-08T01:13:00Z</cp:lastPrinted>
  <dcterms:created xsi:type="dcterms:W3CDTF">2017-01-11T04:25:00Z</dcterms:created>
  <dcterms:modified xsi:type="dcterms:W3CDTF">2017-01-11T04:25:00Z</dcterms:modified>
</cp:coreProperties>
</file>