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CB" w:rsidRPr="00AF3E5C" w:rsidRDefault="004F15CB" w:rsidP="00AF3E5C">
      <w:pPr>
        <w:pStyle w:val="a3"/>
        <w:ind w:rightChars="-125" w:right="-283"/>
        <w:rPr>
          <w:rFonts w:hAnsi="Century" w:cs="Times New Roman"/>
          <w:color w:val="auto"/>
          <w:sz w:val="24"/>
          <w:szCs w:val="24"/>
        </w:rPr>
      </w:pPr>
      <w:r w:rsidRPr="00AF3E5C">
        <w:rPr>
          <w:rFonts w:hAnsi="Century" w:cs="Times New Roman" w:hint="eastAsia"/>
          <w:color w:val="auto"/>
          <w:sz w:val="24"/>
          <w:szCs w:val="24"/>
        </w:rPr>
        <w:t>第</w:t>
      </w:r>
      <w:r w:rsidR="007B1CE5" w:rsidRPr="00AF3E5C">
        <w:rPr>
          <w:rFonts w:hAnsi="Century" w:cs="Times New Roman" w:hint="eastAsia"/>
          <w:color w:val="auto"/>
          <w:sz w:val="24"/>
          <w:szCs w:val="24"/>
        </w:rPr>
        <w:t>１</w:t>
      </w:r>
      <w:r w:rsidR="00F071DB" w:rsidRPr="00AF3E5C">
        <w:rPr>
          <w:rFonts w:hAnsi="Century" w:cs="Times New Roman" w:hint="eastAsia"/>
          <w:color w:val="auto"/>
          <w:sz w:val="24"/>
          <w:szCs w:val="24"/>
        </w:rPr>
        <w:t>３</w:t>
      </w:r>
      <w:r w:rsidRPr="00AF3E5C">
        <w:rPr>
          <w:rFonts w:hAnsi="Century" w:cs="Times New Roman" w:hint="eastAsia"/>
          <w:color w:val="auto"/>
          <w:sz w:val="24"/>
          <w:szCs w:val="24"/>
        </w:rPr>
        <w:t>号様式（第</w:t>
      </w:r>
      <w:r w:rsidR="007B1CE5" w:rsidRPr="00AF3E5C">
        <w:rPr>
          <w:rFonts w:hAnsi="Century" w:cs="Times New Roman" w:hint="eastAsia"/>
          <w:color w:val="auto"/>
          <w:sz w:val="24"/>
          <w:szCs w:val="24"/>
        </w:rPr>
        <w:t>１１</w:t>
      </w:r>
      <w:r w:rsidRPr="00AF3E5C">
        <w:rPr>
          <w:rFonts w:hAnsi="Century" w:cs="Times New Roman" w:hint="eastAsia"/>
          <w:color w:val="auto"/>
          <w:sz w:val="24"/>
          <w:szCs w:val="24"/>
        </w:rPr>
        <w:t>条関係）</w:t>
      </w:r>
    </w:p>
    <w:p w:rsidR="004F15CB" w:rsidRPr="00AF3E5C" w:rsidRDefault="004F15CB" w:rsidP="004F15CB">
      <w:pPr>
        <w:pStyle w:val="a3"/>
        <w:rPr>
          <w:rFonts w:cs="Times New Roman"/>
          <w:color w:val="auto"/>
          <w:sz w:val="24"/>
          <w:szCs w:val="24"/>
        </w:rPr>
      </w:pPr>
    </w:p>
    <w:p w:rsidR="004E14EC" w:rsidRPr="00AF3E5C" w:rsidRDefault="008514E6" w:rsidP="004F15CB">
      <w:pPr>
        <w:adjustRightInd/>
        <w:jc w:val="center"/>
        <w:rPr>
          <w:rFonts w:cs="Times New Roman"/>
          <w:color w:val="auto"/>
          <w:spacing w:val="18"/>
          <w:sz w:val="24"/>
          <w:szCs w:val="24"/>
        </w:rPr>
      </w:pPr>
      <w:r w:rsidRPr="00AF3E5C">
        <w:rPr>
          <w:rFonts w:hint="eastAsia"/>
          <w:color w:val="auto"/>
          <w:sz w:val="24"/>
          <w:szCs w:val="24"/>
        </w:rPr>
        <w:t>ふぐ処理</w:t>
      </w:r>
      <w:r w:rsidR="004E14EC" w:rsidRPr="00AF3E5C">
        <w:rPr>
          <w:rFonts w:hint="eastAsia"/>
          <w:color w:val="auto"/>
          <w:sz w:val="24"/>
          <w:szCs w:val="24"/>
        </w:rPr>
        <w:t>施設認定書交付申請書</w:t>
      </w:r>
    </w:p>
    <w:p w:rsidR="004F15CB" w:rsidRPr="00AF3E5C" w:rsidRDefault="004F15CB" w:rsidP="004F15CB">
      <w:pPr>
        <w:wordWrap w:val="0"/>
        <w:overflowPunct/>
        <w:autoSpaceDE w:val="0"/>
        <w:autoSpaceDN w:val="0"/>
        <w:ind w:left="315"/>
        <w:jc w:val="center"/>
        <w:textAlignment w:val="center"/>
        <w:rPr>
          <w:rFonts w:hAnsi="Century"/>
          <w:snapToGrid w:val="0"/>
          <w:color w:val="auto"/>
          <w:kern w:val="2"/>
          <w:sz w:val="24"/>
          <w:szCs w:val="24"/>
        </w:rPr>
      </w:pPr>
      <w:bookmarkStart w:id="0" w:name="_GoBack"/>
      <w:bookmarkEnd w:id="0"/>
    </w:p>
    <w:p w:rsidR="004F15CB" w:rsidRPr="00AF3E5C" w:rsidRDefault="004F15CB" w:rsidP="004F15CB">
      <w:pPr>
        <w:wordWrap w:val="0"/>
        <w:overflowPunct/>
        <w:autoSpaceDE w:val="0"/>
        <w:autoSpaceDN w:val="0"/>
        <w:ind w:left="315"/>
        <w:jc w:val="right"/>
        <w:textAlignment w:val="center"/>
        <w:rPr>
          <w:rFonts w:hAnsi="Century"/>
          <w:snapToGrid w:val="0"/>
          <w:color w:val="auto"/>
          <w:kern w:val="2"/>
          <w:sz w:val="24"/>
          <w:szCs w:val="24"/>
        </w:rPr>
      </w:pPr>
      <w:r w:rsidRPr="00AF3E5C">
        <w:rPr>
          <w:rFonts w:hAnsi="Century" w:hint="eastAsia"/>
          <w:snapToGrid w:val="0"/>
          <w:color w:val="auto"/>
          <w:kern w:val="2"/>
          <w:sz w:val="24"/>
          <w:szCs w:val="24"/>
        </w:rPr>
        <w:t>年　　月　　日</w:t>
      </w:r>
    </w:p>
    <w:p w:rsidR="004F15CB" w:rsidRPr="00AF3E5C" w:rsidRDefault="004F15CB" w:rsidP="004F15CB">
      <w:pPr>
        <w:wordWrap w:val="0"/>
        <w:overflowPunct/>
        <w:autoSpaceDE w:val="0"/>
        <w:autoSpaceDN w:val="0"/>
        <w:ind w:left="315"/>
        <w:jc w:val="right"/>
        <w:textAlignment w:val="center"/>
        <w:rPr>
          <w:rFonts w:hAnsi="Century" w:cs="Times New Roman"/>
          <w:snapToGrid w:val="0"/>
          <w:color w:val="auto"/>
          <w:kern w:val="2"/>
          <w:sz w:val="24"/>
          <w:szCs w:val="24"/>
        </w:rPr>
      </w:pPr>
    </w:p>
    <w:p w:rsidR="004F15CB" w:rsidRPr="00AF3E5C" w:rsidRDefault="004F15CB" w:rsidP="004F15CB">
      <w:pPr>
        <w:wordWrap w:val="0"/>
        <w:overflowPunct/>
        <w:autoSpaceDE w:val="0"/>
        <w:autoSpaceDN w:val="0"/>
        <w:textAlignment w:val="center"/>
        <w:rPr>
          <w:rFonts w:hAnsi="Century" w:cs="Times New Roman"/>
          <w:snapToGrid w:val="0"/>
          <w:color w:val="auto"/>
          <w:kern w:val="2"/>
          <w:sz w:val="24"/>
          <w:szCs w:val="24"/>
        </w:rPr>
      </w:pPr>
      <w:r w:rsidRPr="00AF3E5C">
        <w:rPr>
          <w:rFonts w:hAnsi="Century" w:hint="eastAsia"/>
          <w:snapToGrid w:val="0"/>
          <w:color w:val="auto"/>
          <w:kern w:val="2"/>
          <w:sz w:val="24"/>
          <w:szCs w:val="24"/>
        </w:rPr>
        <w:t xml:space="preserve">　越谷市長　宛</w:t>
      </w:r>
    </w:p>
    <w:p w:rsidR="004F15CB" w:rsidRPr="00AF3E5C" w:rsidRDefault="004F15CB" w:rsidP="004F15CB">
      <w:pPr>
        <w:wordWrap w:val="0"/>
        <w:overflowPunct/>
        <w:autoSpaceDE w:val="0"/>
        <w:autoSpaceDN w:val="0"/>
        <w:textAlignment w:val="center"/>
        <w:rPr>
          <w:rFonts w:hAnsi="Century" w:cs="Times New Roman"/>
          <w:snapToGrid w:val="0"/>
          <w:color w:val="auto"/>
          <w:kern w:val="2"/>
          <w:sz w:val="24"/>
          <w:szCs w:val="24"/>
        </w:rPr>
      </w:pPr>
    </w:p>
    <w:p w:rsidR="004F15CB" w:rsidRPr="00AF3E5C" w:rsidRDefault="004F15CB" w:rsidP="004F15CB">
      <w:pPr>
        <w:wordWrap w:val="0"/>
        <w:overflowPunct/>
        <w:autoSpaceDE w:val="0"/>
        <w:autoSpaceDN w:val="0"/>
        <w:jc w:val="right"/>
        <w:textAlignment w:val="center"/>
        <w:rPr>
          <w:rFonts w:hAnsi="Century"/>
          <w:snapToGrid w:val="0"/>
          <w:color w:val="auto"/>
          <w:kern w:val="2"/>
          <w:sz w:val="24"/>
          <w:szCs w:val="24"/>
        </w:rPr>
      </w:pPr>
      <w:r w:rsidRPr="00AF3E5C">
        <w:rPr>
          <w:rFonts w:hAnsi="Century" w:hint="eastAsia"/>
          <w:snapToGrid w:val="0"/>
          <w:color w:val="auto"/>
          <w:kern w:val="2"/>
          <w:sz w:val="24"/>
          <w:szCs w:val="24"/>
        </w:rPr>
        <w:t xml:space="preserve">申請者　住　　所　　　　　　　　　　　　</w:t>
      </w:r>
    </w:p>
    <w:p w:rsidR="00474009" w:rsidRPr="00AF3E5C" w:rsidRDefault="00474009" w:rsidP="00474009">
      <w:pPr>
        <w:wordWrap w:val="0"/>
        <w:overflowPunct/>
        <w:autoSpaceDE w:val="0"/>
        <w:autoSpaceDN w:val="0"/>
        <w:jc w:val="right"/>
        <w:textAlignment w:val="center"/>
        <w:rPr>
          <w:rFonts w:hAnsi="Century" w:cs="Times New Roman"/>
          <w:snapToGrid w:val="0"/>
          <w:color w:val="auto"/>
          <w:kern w:val="2"/>
          <w:sz w:val="24"/>
          <w:szCs w:val="24"/>
        </w:rPr>
      </w:pPr>
      <w:r w:rsidRPr="00AF3E5C">
        <w:rPr>
          <w:rFonts w:hAnsi="Century" w:hint="eastAsia"/>
          <w:snapToGrid w:val="0"/>
          <w:color w:val="auto"/>
          <w:kern w:val="2"/>
          <w:sz w:val="24"/>
          <w:szCs w:val="24"/>
        </w:rPr>
        <w:t xml:space="preserve">フリガナ　　　　　　　　　　　　</w:t>
      </w:r>
    </w:p>
    <w:p w:rsidR="004F15CB" w:rsidRPr="00AF3E5C" w:rsidRDefault="004F15CB" w:rsidP="004F15CB">
      <w:pPr>
        <w:wordWrap w:val="0"/>
        <w:overflowPunct/>
        <w:autoSpaceDE w:val="0"/>
        <w:autoSpaceDN w:val="0"/>
        <w:jc w:val="right"/>
        <w:textAlignment w:val="center"/>
        <w:rPr>
          <w:rFonts w:hAnsi="Century"/>
          <w:snapToGrid w:val="0"/>
          <w:color w:val="auto"/>
          <w:kern w:val="2"/>
          <w:sz w:val="24"/>
          <w:szCs w:val="24"/>
        </w:rPr>
      </w:pPr>
      <w:r w:rsidRPr="00AF3E5C">
        <w:rPr>
          <w:rFonts w:hAnsi="Century" w:hint="eastAsia"/>
          <w:snapToGrid w:val="0"/>
          <w:color w:val="auto"/>
          <w:kern w:val="2"/>
          <w:sz w:val="24"/>
          <w:szCs w:val="24"/>
        </w:rPr>
        <w:t xml:space="preserve">氏　　名　　　　　　　　　　</w:t>
      </w:r>
      <w:r w:rsidR="00474009" w:rsidRPr="00AF3E5C">
        <w:rPr>
          <w:rFonts w:hAnsi="Century" w:hint="eastAsia"/>
          <w:snapToGrid w:val="0"/>
          <w:color w:val="auto"/>
          <w:kern w:val="2"/>
          <w:sz w:val="24"/>
          <w:szCs w:val="24"/>
        </w:rPr>
        <w:t xml:space="preserve">　</w:t>
      </w:r>
      <w:r w:rsidRPr="00AF3E5C">
        <w:rPr>
          <w:rFonts w:hAnsi="Century" w:hint="eastAsia"/>
          <w:snapToGrid w:val="0"/>
          <w:color w:val="auto"/>
          <w:kern w:val="2"/>
          <w:sz w:val="24"/>
          <w:szCs w:val="24"/>
        </w:rPr>
        <w:t xml:space="preserve">　</w:t>
      </w:r>
    </w:p>
    <w:p w:rsidR="004F15CB" w:rsidRPr="00AF3E5C" w:rsidRDefault="004F15CB" w:rsidP="004F15CB">
      <w:pPr>
        <w:wordWrap w:val="0"/>
        <w:overflowPunct/>
        <w:autoSpaceDE w:val="0"/>
        <w:autoSpaceDN w:val="0"/>
        <w:jc w:val="right"/>
        <w:textAlignment w:val="center"/>
        <w:rPr>
          <w:rFonts w:hAnsi="Century"/>
          <w:snapToGrid w:val="0"/>
          <w:color w:val="auto"/>
          <w:kern w:val="2"/>
          <w:sz w:val="24"/>
          <w:szCs w:val="24"/>
        </w:rPr>
      </w:pPr>
      <w:r w:rsidRPr="00AF3E5C">
        <w:rPr>
          <w:rFonts w:hAnsi="Century" w:hint="eastAsia"/>
          <w:snapToGrid w:val="0"/>
          <w:color w:val="auto"/>
          <w:kern w:val="2"/>
          <w:sz w:val="24"/>
          <w:szCs w:val="24"/>
        </w:rPr>
        <w:t xml:space="preserve">電話番号　　　　　　　　　　　　</w:t>
      </w:r>
    </w:p>
    <w:p w:rsidR="004F15CB" w:rsidRPr="00AF3E5C" w:rsidRDefault="004E3967" w:rsidP="004F15CB">
      <w:pPr>
        <w:wordWrap w:val="0"/>
        <w:overflowPunct/>
        <w:autoSpaceDE w:val="0"/>
        <w:autoSpaceDN w:val="0"/>
        <w:jc w:val="right"/>
        <w:textAlignment w:val="center"/>
        <w:rPr>
          <w:rFonts w:hAnsi="Century" w:cs="Times New Roman"/>
          <w:snapToGrid w:val="0"/>
          <w:color w:val="auto"/>
          <w:kern w:val="2"/>
          <w:sz w:val="24"/>
          <w:szCs w:val="24"/>
        </w:rPr>
      </w:pPr>
      <w:r w:rsidRPr="00AF3E5C">
        <w:rPr>
          <w:noProof/>
        </w:rPr>
        <mc:AlternateContent>
          <mc:Choice Requires="wps">
            <w:drawing>
              <wp:anchor distT="0" distB="0" distL="114300" distR="114300" simplePos="0" relativeHeight="251659264" behindDoc="0" locked="0" layoutInCell="0" allowOverlap="1">
                <wp:simplePos x="0" y="0"/>
                <wp:positionH relativeFrom="column">
                  <wp:posOffset>3063240</wp:posOffset>
                </wp:positionH>
                <wp:positionV relativeFrom="paragraph">
                  <wp:posOffset>111125</wp:posOffset>
                </wp:positionV>
                <wp:extent cx="2724150" cy="40005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E16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2pt;margin-top:8.75pt;width:21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yyhwIAACEFAAAOAAAAZHJzL2Uyb0RvYy54bWysVG1v0zAQ/o7Ef7D8vcvL0nSLmk5V0yKk&#10;AZMGP8C1ncbMsYPtNh2I/87ZSUvHviBEPiR3sf3cPXfPeX53bCU6cGOFViVOrmKMuKKaCbUr8ZfP&#10;m8kNRtYRxYjUipf4mVt8t3j7Zt53BU91oyXjBgGIskXflbhxriuiyNKGt8Re6Y4rWKy1aYkD1+wi&#10;ZkgP6K2M0jjOo14b1hlNubXwtxoW8SLg1zWn7lNdW+6QLDHk5sLbhPfWv6PFnBQ7Q7pG0DEN8g9Z&#10;tEQoCHqGqogjaG/EK6hWUKOtrt0V1W2k61pQHjgAmyT+g81jQzoeuEBxbHcuk/1/sPTj4cEgwUo8&#10;xUiRFlq03DsdIqPUl6fvbAG7HrsH4wna7l7TJ4uUXjVE7fjSGN03nDBIKvH7oxcHvGPhKNr2HzQD&#10;dALooVLH2rQeEGqAjqEhz+eG8KNDFH6mszRLptA3CmtZHMdg+xCkOJ3ujHXvuG6RN0q8NYQ+cfdA&#10;hAlByOHeutAXNrIj7CtGdSuhywciUZLn+WzEHDcD+gnVn1R6I6QMOpEK9SXOryGLUAotBfOLwTG7&#10;7UoaBKBAIzwjrL3cZvResQDma7YebUeEHGwILpXHgxKMqftiBCn9uI1v1zfrm2ySpfl6ksVVNVlu&#10;Vtkk3ySzaXVdrVZV8tOnlmRFIxjjymd3knWS/Z1sxgEbBHkW9gsW9pLsJjyvyUYv0whtAy6nb2AX&#10;xOL1Mehsq9kzaMXoYU7hXgGj0eY7Rj3MaInttz0xHCP5XoHebpMs80MdnGw6S8ExlyvbyxWiKECV&#10;2GE0mCs3XAT7zohdA5GS0Fal/QTUwp3EPGQ1KhvmMDAY7ww/6Jd+2PX7Zlv8AgAA//8DAFBLAwQU&#10;AAYACAAAACEArgh1B98AAAAJAQAADwAAAGRycy9kb3ducmV2LnhtbEyPwU7DMAyG70i8Q2Qkbizp&#10;6KCUphMCIcTgwrYLt6wxbbfGqZpsLW+POcHR/j/9/lwsJ9eJEw6h9aQhmSkQSJW3LdUatpvnqwxE&#10;iIas6Tyhhm8MsCzPzwqTWz/SB57WsRZcQiE3GpoY+1zKUDXoTJj5HomzLz84E3kcamkHM3K56+Rc&#10;qRvpTEt8oTE9PjZYHdZHp0GN79epW70Z+nxZ9a/x8CT3417ry4vp4R5ExCn+wfCrz+pQstPOH8kG&#10;0WlIs3nKKAe3CxAM3CUJL3YaMrUAWRby/wflDwAAAP//AwBQSwECLQAUAAYACAAAACEAtoM4kv4A&#10;AADhAQAAEwAAAAAAAAAAAAAAAAAAAAAAW0NvbnRlbnRfVHlwZXNdLnhtbFBLAQItABQABgAIAAAA&#10;IQA4/SH/1gAAAJQBAAALAAAAAAAAAAAAAAAAAC8BAABfcmVscy8ucmVsc1BLAQItABQABgAIAAAA&#10;IQBKkCyyhwIAACEFAAAOAAAAAAAAAAAAAAAAAC4CAABkcnMvZTJvRG9jLnhtbFBLAQItABQABgAI&#10;AAAAIQCuCHUH3wAAAAkBAAAPAAAAAAAAAAAAAAAAAOEEAABkcnMvZG93bnJldi54bWxQSwUGAAAA&#10;AAQABADzAAAA7QUAAAAA&#10;" o:allowincell="f" strokeweight=".5pt"/>
            </w:pict>
          </mc:Fallback>
        </mc:AlternateContent>
      </w:r>
      <w:r w:rsidR="004F15CB" w:rsidRPr="00AF3E5C">
        <w:rPr>
          <w:rFonts w:hAnsi="Century"/>
          <w:snapToGrid w:val="0"/>
          <w:color w:val="auto"/>
          <w:kern w:val="2"/>
          <w:sz w:val="24"/>
          <w:szCs w:val="24"/>
        </w:rPr>
        <w:fldChar w:fldCharType="begin"/>
      </w:r>
      <w:r w:rsidR="004F15CB" w:rsidRPr="00AF3E5C">
        <w:rPr>
          <w:rFonts w:hAnsi="Century"/>
          <w:snapToGrid w:val="0"/>
          <w:color w:val="auto"/>
          <w:kern w:val="2"/>
          <w:sz w:val="24"/>
          <w:szCs w:val="24"/>
        </w:rPr>
        <w:instrText>eq \o \al(\s \up 10(</w:instrText>
      </w:r>
      <w:r w:rsidR="004F15CB" w:rsidRPr="00AF3E5C">
        <w:rPr>
          <w:rFonts w:hAnsi="Century" w:hint="eastAsia"/>
          <w:snapToGrid w:val="0"/>
          <w:color w:val="auto"/>
          <w:kern w:val="2"/>
          <w:sz w:val="24"/>
          <w:szCs w:val="24"/>
        </w:rPr>
        <w:instrText>法人にあっては、その名称、主たる</w:instrText>
      </w:r>
      <w:r w:rsidR="004F15CB" w:rsidRPr="00AF3E5C">
        <w:rPr>
          <w:rFonts w:hAnsi="Century"/>
          <w:snapToGrid w:val="0"/>
          <w:color w:val="auto"/>
          <w:kern w:val="2"/>
          <w:sz w:val="24"/>
          <w:szCs w:val="24"/>
        </w:rPr>
        <w:instrText>),\s \up-10(</w:instrText>
      </w:r>
      <w:r w:rsidR="004F15CB" w:rsidRPr="00AF3E5C">
        <w:rPr>
          <w:rFonts w:hAnsi="Century" w:hint="eastAsia"/>
          <w:snapToGrid w:val="0"/>
          <w:color w:val="auto"/>
          <w:kern w:val="2"/>
          <w:sz w:val="24"/>
          <w:szCs w:val="24"/>
        </w:rPr>
        <w:instrText>事務所の所在地及び代表者の氏名</w:instrText>
      </w:r>
      <w:r w:rsidR="004F15CB" w:rsidRPr="00AF3E5C">
        <w:rPr>
          <w:rFonts w:hAnsi="Century"/>
          <w:snapToGrid w:val="0"/>
          <w:color w:val="auto"/>
          <w:kern w:val="2"/>
          <w:sz w:val="24"/>
          <w:szCs w:val="24"/>
        </w:rPr>
        <w:instrText>))</w:instrText>
      </w:r>
      <w:r w:rsidR="004F15CB" w:rsidRPr="00AF3E5C">
        <w:rPr>
          <w:rFonts w:hAnsi="Century"/>
          <w:snapToGrid w:val="0"/>
          <w:color w:val="auto"/>
          <w:kern w:val="2"/>
          <w:sz w:val="24"/>
          <w:szCs w:val="24"/>
        </w:rPr>
        <w:fldChar w:fldCharType="end"/>
      </w:r>
      <w:r w:rsidR="004F15CB" w:rsidRPr="00AF3E5C">
        <w:rPr>
          <w:rFonts w:hAnsi="Century" w:hint="eastAsia"/>
          <w:snapToGrid w:val="0"/>
          <w:color w:val="auto"/>
          <w:kern w:val="2"/>
          <w:sz w:val="24"/>
          <w:szCs w:val="24"/>
        </w:rPr>
        <w:t xml:space="preserve">　</w:t>
      </w:r>
    </w:p>
    <w:p w:rsidR="004E14EC" w:rsidRPr="00AF3E5C" w:rsidRDefault="004E14EC" w:rsidP="004F15CB">
      <w:pPr>
        <w:adjustRightInd/>
        <w:jc w:val="left"/>
        <w:rPr>
          <w:rFonts w:cs="Times New Roman"/>
          <w:color w:val="auto"/>
          <w:spacing w:val="18"/>
          <w:sz w:val="24"/>
          <w:szCs w:val="24"/>
        </w:rPr>
      </w:pPr>
    </w:p>
    <w:p w:rsidR="004E14EC" w:rsidRPr="00AF3E5C" w:rsidRDefault="004E14EC" w:rsidP="00AF3E5C">
      <w:pPr>
        <w:adjustRightInd/>
        <w:spacing w:line="360" w:lineRule="auto"/>
        <w:ind w:rightChars="-63" w:right="-143"/>
        <w:jc w:val="left"/>
        <w:rPr>
          <w:color w:val="auto"/>
          <w:sz w:val="24"/>
          <w:szCs w:val="24"/>
        </w:rPr>
      </w:pPr>
      <w:r w:rsidRPr="00AF3E5C">
        <w:rPr>
          <w:rFonts w:hint="eastAsia"/>
          <w:color w:val="auto"/>
          <w:sz w:val="24"/>
          <w:szCs w:val="24"/>
        </w:rPr>
        <w:t xml:space="preserve">　営業者の地位を承継したので、埼玉県ふぐの取扱い等に関する条例第</w:t>
      </w:r>
      <w:r w:rsidR="00AA0741" w:rsidRPr="00AF3E5C">
        <w:rPr>
          <w:rFonts w:hint="eastAsia"/>
          <w:color w:val="auto"/>
          <w:sz w:val="24"/>
          <w:szCs w:val="24"/>
        </w:rPr>
        <w:t>１６</w:t>
      </w:r>
      <w:r w:rsidRPr="00AF3E5C">
        <w:rPr>
          <w:rFonts w:hint="eastAsia"/>
          <w:color w:val="auto"/>
          <w:sz w:val="24"/>
          <w:szCs w:val="24"/>
        </w:rPr>
        <w:t>条第２項の規定により、下記のとおり</w:t>
      </w:r>
      <w:r w:rsidR="008514E6" w:rsidRPr="00AF3E5C">
        <w:rPr>
          <w:rFonts w:hint="eastAsia"/>
          <w:color w:val="auto"/>
          <w:sz w:val="24"/>
          <w:szCs w:val="24"/>
        </w:rPr>
        <w:t>ふぐ処理</w:t>
      </w:r>
      <w:r w:rsidRPr="00AF3E5C">
        <w:rPr>
          <w:rFonts w:hint="eastAsia"/>
          <w:color w:val="auto"/>
          <w:sz w:val="24"/>
          <w:szCs w:val="24"/>
        </w:rPr>
        <w:t>施設認定書の交付を申請します。</w:t>
      </w:r>
    </w:p>
    <w:p w:rsidR="004E14EC" w:rsidRPr="00AF3E5C" w:rsidRDefault="004E14EC" w:rsidP="004F15CB">
      <w:pPr>
        <w:adjustRightInd/>
        <w:jc w:val="left"/>
        <w:rPr>
          <w:color w:val="auto"/>
          <w:sz w:val="24"/>
          <w:szCs w:val="24"/>
        </w:rPr>
      </w:pPr>
    </w:p>
    <w:p w:rsidR="004E14EC" w:rsidRPr="00AF3E5C" w:rsidRDefault="004E14EC" w:rsidP="004F15CB">
      <w:pPr>
        <w:adjustRightInd/>
        <w:jc w:val="center"/>
        <w:rPr>
          <w:color w:val="auto"/>
          <w:sz w:val="24"/>
          <w:szCs w:val="24"/>
        </w:rPr>
      </w:pPr>
      <w:r w:rsidRPr="00AF3E5C">
        <w:rPr>
          <w:rFonts w:hint="eastAsia"/>
          <w:color w:val="auto"/>
          <w:sz w:val="24"/>
          <w:szCs w:val="24"/>
        </w:rPr>
        <w:t>記</w:t>
      </w:r>
    </w:p>
    <w:p w:rsidR="001961EC" w:rsidRPr="00AF3E5C" w:rsidRDefault="001961EC" w:rsidP="004F15CB">
      <w:pPr>
        <w:adjustRightInd/>
        <w:rPr>
          <w:color w:val="auto"/>
          <w:sz w:val="24"/>
          <w:szCs w:val="24"/>
        </w:rPr>
      </w:pPr>
    </w:p>
    <w:p w:rsidR="004E14EC" w:rsidRPr="00AF3E5C" w:rsidRDefault="004E14EC" w:rsidP="004F15CB">
      <w:pPr>
        <w:adjustRightInd/>
        <w:rPr>
          <w:rFonts w:cs="Times New Roman"/>
          <w:color w:val="auto"/>
          <w:spacing w:val="18"/>
          <w:sz w:val="24"/>
          <w:szCs w:val="24"/>
        </w:rPr>
      </w:pPr>
      <w:r w:rsidRPr="00AF3E5C">
        <w:rPr>
          <w:rFonts w:hint="eastAsia"/>
          <w:color w:val="auto"/>
          <w:sz w:val="24"/>
          <w:szCs w:val="24"/>
        </w:rPr>
        <w:t xml:space="preserve">１　地位の承継の原因　　　　</w:t>
      </w:r>
      <w:r w:rsidR="00266E4E" w:rsidRPr="00AF3E5C">
        <w:rPr>
          <w:rFonts w:hint="eastAsia"/>
          <w:color w:val="auto"/>
          <w:sz w:val="24"/>
          <w:szCs w:val="24"/>
        </w:rPr>
        <w:t xml:space="preserve">　　　</w:t>
      </w:r>
      <w:r w:rsidRPr="00AF3E5C">
        <w:rPr>
          <w:rFonts w:hint="eastAsia"/>
          <w:color w:val="auto"/>
          <w:sz w:val="24"/>
          <w:szCs w:val="24"/>
        </w:rPr>
        <w:t>相続</w:t>
      </w:r>
      <w:r w:rsidR="00A0750F" w:rsidRPr="00AF3E5C">
        <w:rPr>
          <w:color w:val="auto"/>
          <w:sz w:val="24"/>
          <w:szCs w:val="24"/>
        </w:rPr>
        <w:t xml:space="preserve"> </w:t>
      </w:r>
      <w:r w:rsidRPr="00AF3E5C">
        <w:rPr>
          <w:rFonts w:hint="eastAsia"/>
          <w:color w:val="auto"/>
          <w:sz w:val="24"/>
          <w:szCs w:val="24"/>
        </w:rPr>
        <w:t>・</w:t>
      </w:r>
      <w:r w:rsidR="00A0750F" w:rsidRPr="00AF3E5C">
        <w:rPr>
          <w:color w:val="auto"/>
          <w:sz w:val="24"/>
          <w:szCs w:val="24"/>
        </w:rPr>
        <w:t xml:space="preserve"> </w:t>
      </w:r>
      <w:r w:rsidRPr="00AF3E5C">
        <w:rPr>
          <w:rFonts w:hint="eastAsia"/>
          <w:color w:val="auto"/>
          <w:sz w:val="24"/>
          <w:szCs w:val="24"/>
        </w:rPr>
        <w:t>合併</w:t>
      </w:r>
      <w:r w:rsidR="00A0750F" w:rsidRPr="00AF3E5C">
        <w:rPr>
          <w:color w:val="auto"/>
          <w:sz w:val="24"/>
          <w:szCs w:val="24"/>
        </w:rPr>
        <w:t xml:space="preserve"> </w:t>
      </w:r>
      <w:r w:rsidRPr="00AF3E5C">
        <w:rPr>
          <w:rFonts w:hint="eastAsia"/>
          <w:color w:val="auto"/>
          <w:sz w:val="24"/>
          <w:szCs w:val="24"/>
        </w:rPr>
        <w:t>・</w:t>
      </w:r>
      <w:r w:rsidR="00A0750F" w:rsidRPr="00AF3E5C">
        <w:rPr>
          <w:color w:val="auto"/>
          <w:sz w:val="24"/>
          <w:szCs w:val="24"/>
        </w:rPr>
        <w:t xml:space="preserve"> </w:t>
      </w:r>
      <w:r w:rsidRPr="00AF3E5C">
        <w:rPr>
          <w:rFonts w:hint="eastAsia"/>
          <w:color w:val="auto"/>
          <w:sz w:val="24"/>
          <w:szCs w:val="24"/>
        </w:rPr>
        <w:t>分割</w:t>
      </w:r>
    </w:p>
    <w:p w:rsidR="004F15CB" w:rsidRPr="00AF3E5C" w:rsidRDefault="004F15CB" w:rsidP="004F15CB">
      <w:pPr>
        <w:adjustRightInd/>
        <w:rPr>
          <w:color w:val="auto"/>
          <w:sz w:val="24"/>
          <w:szCs w:val="24"/>
        </w:rPr>
      </w:pPr>
    </w:p>
    <w:p w:rsidR="004E14EC" w:rsidRPr="00AF3E5C" w:rsidRDefault="004E14EC" w:rsidP="004F15CB">
      <w:pPr>
        <w:adjustRightInd/>
        <w:rPr>
          <w:rFonts w:cs="Times New Roman"/>
          <w:color w:val="auto"/>
          <w:spacing w:val="18"/>
          <w:sz w:val="24"/>
          <w:szCs w:val="24"/>
        </w:rPr>
      </w:pPr>
      <w:r w:rsidRPr="00AF3E5C">
        <w:rPr>
          <w:rFonts w:hint="eastAsia"/>
          <w:color w:val="auto"/>
          <w:sz w:val="24"/>
          <w:szCs w:val="24"/>
        </w:rPr>
        <w:t>２　地位の承継の</w:t>
      </w:r>
      <w:r w:rsidR="00AA0741" w:rsidRPr="00AF3E5C">
        <w:rPr>
          <w:rFonts w:hint="eastAsia"/>
          <w:color w:val="auto"/>
          <w:sz w:val="24"/>
          <w:szCs w:val="24"/>
        </w:rPr>
        <w:t xml:space="preserve">年月日　　　　　　　</w:t>
      </w:r>
      <w:r w:rsidR="00A0750F" w:rsidRPr="00AF3E5C">
        <w:rPr>
          <w:rFonts w:hint="eastAsia"/>
          <w:color w:val="auto"/>
          <w:sz w:val="24"/>
          <w:szCs w:val="24"/>
        </w:rPr>
        <w:t xml:space="preserve">　　　</w:t>
      </w:r>
      <w:r w:rsidR="00AA0741" w:rsidRPr="00AF3E5C">
        <w:rPr>
          <w:rFonts w:hint="eastAsia"/>
          <w:color w:val="auto"/>
          <w:sz w:val="24"/>
          <w:szCs w:val="24"/>
        </w:rPr>
        <w:t>年　　月　　日</w:t>
      </w:r>
    </w:p>
    <w:p w:rsidR="004F15CB" w:rsidRPr="00AF3E5C" w:rsidRDefault="004F15CB" w:rsidP="004F15CB">
      <w:pPr>
        <w:adjustRightInd/>
        <w:rPr>
          <w:color w:val="auto"/>
          <w:sz w:val="24"/>
          <w:szCs w:val="24"/>
        </w:rPr>
      </w:pPr>
    </w:p>
    <w:p w:rsidR="004E14EC" w:rsidRPr="00AF3E5C" w:rsidRDefault="004E14EC" w:rsidP="004F15CB">
      <w:pPr>
        <w:adjustRightInd/>
        <w:rPr>
          <w:rFonts w:cs="Times New Roman"/>
          <w:color w:val="auto"/>
          <w:spacing w:val="18"/>
          <w:sz w:val="24"/>
          <w:szCs w:val="24"/>
        </w:rPr>
      </w:pPr>
      <w:r w:rsidRPr="00AF3E5C">
        <w:rPr>
          <w:rFonts w:hint="eastAsia"/>
          <w:color w:val="auto"/>
          <w:sz w:val="24"/>
          <w:szCs w:val="24"/>
        </w:rPr>
        <w:t>３　地位の承継前の営業者の氏名及び住所</w:t>
      </w:r>
    </w:p>
    <w:p w:rsidR="004F15CB" w:rsidRPr="00AF3E5C" w:rsidRDefault="004F15CB" w:rsidP="004F15CB">
      <w:pPr>
        <w:adjustRightInd/>
        <w:rPr>
          <w:color w:val="auto"/>
          <w:sz w:val="24"/>
          <w:szCs w:val="24"/>
        </w:rPr>
      </w:pPr>
    </w:p>
    <w:p w:rsidR="00A0750F" w:rsidRPr="00AF3E5C" w:rsidRDefault="00A0750F" w:rsidP="004F15CB">
      <w:pPr>
        <w:adjustRightInd/>
        <w:rPr>
          <w:color w:val="auto"/>
          <w:sz w:val="24"/>
          <w:szCs w:val="24"/>
        </w:rPr>
      </w:pPr>
    </w:p>
    <w:p w:rsidR="004E14EC" w:rsidRPr="00AF3E5C" w:rsidRDefault="004E14EC" w:rsidP="004F15CB">
      <w:pPr>
        <w:adjustRightInd/>
        <w:rPr>
          <w:rFonts w:cs="Times New Roman"/>
          <w:color w:val="auto"/>
          <w:spacing w:val="18"/>
          <w:sz w:val="24"/>
          <w:szCs w:val="24"/>
        </w:rPr>
      </w:pPr>
      <w:r w:rsidRPr="00AF3E5C">
        <w:rPr>
          <w:rFonts w:hint="eastAsia"/>
          <w:color w:val="auto"/>
          <w:sz w:val="24"/>
          <w:szCs w:val="24"/>
        </w:rPr>
        <w:t xml:space="preserve">４　</w:t>
      </w:r>
      <w:r w:rsidR="008514E6" w:rsidRPr="00AF3E5C">
        <w:rPr>
          <w:rFonts w:hint="eastAsia"/>
          <w:color w:val="auto"/>
          <w:sz w:val="24"/>
          <w:szCs w:val="24"/>
        </w:rPr>
        <w:t>ふぐ処理</w:t>
      </w:r>
      <w:r w:rsidRPr="00AF3E5C">
        <w:rPr>
          <w:rFonts w:hint="eastAsia"/>
          <w:color w:val="auto"/>
          <w:sz w:val="24"/>
          <w:szCs w:val="24"/>
        </w:rPr>
        <w:t>施設認定年月日</w:t>
      </w:r>
      <w:r w:rsidR="00AA0741" w:rsidRPr="00AF3E5C">
        <w:rPr>
          <w:rFonts w:hint="eastAsia"/>
          <w:color w:val="auto"/>
          <w:sz w:val="24"/>
          <w:szCs w:val="24"/>
        </w:rPr>
        <w:t xml:space="preserve">　　　</w:t>
      </w:r>
      <w:r w:rsidR="00F06C5C" w:rsidRPr="00AF3E5C">
        <w:rPr>
          <w:rFonts w:hint="eastAsia"/>
          <w:color w:val="auto"/>
          <w:sz w:val="24"/>
          <w:szCs w:val="24"/>
        </w:rPr>
        <w:t xml:space="preserve">　</w:t>
      </w:r>
      <w:r w:rsidR="00AA0741" w:rsidRPr="00AF3E5C">
        <w:rPr>
          <w:rFonts w:hint="eastAsia"/>
          <w:color w:val="auto"/>
          <w:sz w:val="24"/>
          <w:szCs w:val="24"/>
        </w:rPr>
        <w:t xml:space="preserve">　</w:t>
      </w:r>
      <w:r w:rsidR="00A0750F" w:rsidRPr="00AF3E5C">
        <w:rPr>
          <w:rFonts w:hint="eastAsia"/>
          <w:color w:val="auto"/>
          <w:sz w:val="24"/>
          <w:szCs w:val="24"/>
        </w:rPr>
        <w:t xml:space="preserve">　　　</w:t>
      </w:r>
      <w:r w:rsidR="00AA0741" w:rsidRPr="00AF3E5C">
        <w:rPr>
          <w:rFonts w:hint="eastAsia"/>
          <w:color w:val="auto"/>
          <w:sz w:val="24"/>
          <w:szCs w:val="24"/>
        </w:rPr>
        <w:t>年　　月　　日</w:t>
      </w:r>
    </w:p>
    <w:p w:rsidR="004F15CB" w:rsidRPr="00AF3E5C" w:rsidRDefault="004F15CB" w:rsidP="004F15CB">
      <w:pPr>
        <w:adjustRightInd/>
        <w:rPr>
          <w:color w:val="auto"/>
          <w:sz w:val="24"/>
          <w:szCs w:val="24"/>
        </w:rPr>
      </w:pPr>
    </w:p>
    <w:p w:rsidR="004E14EC" w:rsidRPr="00AF3E5C" w:rsidRDefault="004E14EC" w:rsidP="004F15CB">
      <w:pPr>
        <w:adjustRightInd/>
        <w:rPr>
          <w:color w:val="auto"/>
          <w:sz w:val="24"/>
          <w:szCs w:val="24"/>
        </w:rPr>
      </w:pPr>
      <w:r w:rsidRPr="00AF3E5C">
        <w:rPr>
          <w:rFonts w:hint="eastAsia"/>
          <w:color w:val="auto"/>
          <w:sz w:val="24"/>
          <w:szCs w:val="24"/>
        </w:rPr>
        <w:t>５　営業施設符号</w:t>
      </w:r>
    </w:p>
    <w:p w:rsidR="001961EC" w:rsidRPr="00AF3E5C" w:rsidRDefault="001961EC" w:rsidP="004F15CB">
      <w:pPr>
        <w:adjustRightInd/>
        <w:rPr>
          <w:color w:val="auto"/>
          <w:sz w:val="24"/>
          <w:szCs w:val="24"/>
        </w:rPr>
      </w:pPr>
    </w:p>
    <w:p w:rsidR="001961EC" w:rsidRPr="00AF3E5C" w:rsidRDefault="001961EC" w:rsidP="004F15CB">
      <w:pPr>
        <w:adjustRightInd/>
        <w:rPr>
          <w:color w:val="auto"/>
          <w:sz w:val="24"/>
          <w:szCs w:val="24"/>
        </w:rPr>
      </w:pPr>
      <w:r w:rsidRPr="00AF3E5C">
        <w:rPr>
          <w:rFonts w:hint="eastAsia"/>
          <w:color w:val="auto"/>
          <w:sz w:val="24"/>
          <w:szCs w:val="24"/>
        </w:rPr>
        <w:t>６　添付書類</w:t>
      </w:r>
    </w:p>
    <w:p w:rsidR="004E14EC" w:rsidRPr="00AF3E5C" w:rsidRDefault="001961EC" w:rsidP="004F15CB">
      <w:pPr>
        <w:adjustRightInd/>
        <w:rPr>
          <w:color w:val="auto"/>
          <w:sz w:val="24"/>
          <w:szCs w:val="24"/>
        </w:rPr>
      </w:pPr>
      <w:r w:rsidRPr="00AF3E5C">
        <w:rPr>
          <w:rFonts w:hint="eastAsia"/>
          <w:color w:val="auto"/>
          <w:sz w:val="24"/>
          <w:szCs w:val="24"/>
        </w:rPr>
        <w:t xml:space="preserve">　⑴　地位の承継前の営業者が交付を</w:t>
      </w:r>
      <w:r w:rsidR="008514E6" w:rsidRPr="00AF3E5C">
        <w:rPr>
          <w:rFonts w:hint="eastAsia"/>
          <w:color w:val="auto"/>
          <w:sz w:val="24"/>
          <w:szCs w:val="24"/>
        </w:rPr>
        <w:t>受けたふぐ処理</w:t>
      </w:r>
      <w:r w:rsidRPr="00AF3E5C">
        <w:rPr>
          <w:rFonts w:hint="eastAsia"/>
          <w:color w:val="auto"/>
          <w:sz w:val="24"/>
          <w:szCs w:val="24"/>
        </w:rPr>
        <w:t>施設認定書</w:t>
      </w:r>
    </w:p>
    <w:p w:rsidR="00F06C5C" w:rsidRPr="00AF3E5C" w:rsidRDefault="001961EC" w:rsidP="00F06C5C">
      <w:pPr>
        <w:adjustRightInd/>
        <w:spacing w:line="240" w:lineRule="exact"/>
        <w:rPr>
          <w:color w:val="auto"/>
          <w:sz w:val="24"/>
          <w:szCs w:val="24"/>
        </w:rPr>
      </w:pPr>
      <w:r w:rsidRPr="00AF3E5C">
        <w:rPr>
          <w:rFonts w:hint="eastAsia"/>
          <w:color w:val="auto"/>
          <w:sz w:val="24"/>
          <w:szCs w:val="24"/>
        </w:rPr>
        <w:t xml:space="preserve">　⑵　相続による承継の場合</w:t>
      </w:r>
    </w:p>
    <w:p w:rsidR="001961EC" w:rsidRPr="00AF3E5C" w:rsidRDefault="001961EC" w:rsidP="001961EC">
      <w:pPr>
        <w:adjustRightInd/>
        <w:spacing w:line="240" w:lineRule="exact"/>
        <w:ind w:left="740" w:hangingChars="300" w:hanging="740"/>
        <w:rPr>
          <w:color w:val="auto"/>
          <w:sz w:val="24"/>
          <w:szCs w:val="24"/>
        </w:rPr>
      </w:pPr>
      <w:r w:rsidRPr="00AF3E5C">
        <w:rPr>
          <w:rFonts w:hint="eastAsia"/>
          <w:color w:val="auto"/>
          <w:sz w:val="24"/>
          <w:szCs w:val="24"/>
        </w:rPr>
        <w:t xml:space="preserve">　　ア　戸籍謄本又は不動産登記規則第２４７条第５項の規定により交付を受けた同条第１項に規定する法定相続情報一覧図の写し</w:t>
      </w:r>
    </w:p>
    <w:p w:rsidR="001961EC" w:rsidRPr="00AF3E5C" w:rsidRDefault="001961EC" w:rsidP="001961EC">
      <w:pPr>
        <w:adjustRightInd/>
        <w:spacing w:line="240" w:lineRule="exact"/>
        <w:ind w:left="740" w:hangingChars="300" w:hanging="740"/>
        <w:rPr>
          <w:color w:val="auto"/>
          <w:sz w:val="24"/>
          <w:szCs w:val="24"/>
        </w:rPr>
      </w:pPr>
      <w:r w:rsidRPr="00AF3E5C">
        <w:rPr>
          <w:rFonts w:hint="eastAsia"/>
          <w:color w:val="auto"/>
          <w:sz w:val="24"/>
          <w:szCs w:val="24"/>
        </w:rPr>
        <w:t xml:space="preserve">　　イ　相続人が２人以上ある場合において、その全員の同意により営業者の地位を承継すべき相続人として選定された者にあっては、その全員の同意書</w:t>
      </w:r>
    </w:p>
    <w:p w:rsidR="004F15CB" w:rsidRPr="00AF3E5C" w:rsidRDefault="001961EC" w:rsidP="00F06C5C">
      <w:pPr>
        <w:adjustRightInd/>
        <w:snapToGrid w:val="0"/>
        <w:spacing w:line="280" w:lineRule="exact"/>
        <w:rPr>
          <w:rFonts w:cs="Times New Roman"/>
          <w:color w:val="auto"/>
          <w:spacing w:val="18"/>
          <w:sz w:val="24"/>
          <w:szCs w:val="24"/>
        </w:rPr>
      </w:pPr>
      <w:r w:rsidRPr="00AF3E5C">
        <w:rPr>
          <w:rFonts w:hint="eastAsia"/>
          <w:color w:val="auto"/>
          <w:sz w:val="24"/>
          <w:szCs w:val="24"/>
        </w:rPr>
        <w:t xml:space="preserve">　</w:t>
      </w:r>
      <w:r w:rsidRPr="00AF3E5C">
        <w:rPr>
          <w:rFonts w:hAnsi="ＭＳ 明朝" w:hint="eastAsia"/>
          <w:color w:val="auto"/>
          <w:sz w:val="24"/>
          <w:szCs w:val="24"/>
        </w:rPr>
        <w:t>⑶</w:t>
      </w:r>
      <w:r w:rsidRPr="00AF3E5C">
        <w:rPr>
          <w:rFonts w:hint="eastAsia"/>
          <w:color w:val="auto"/>
          <w:sz w:val="24"/>
          <w:szCs w:val="24"/>
        </w:rPr>
        <w:t xml:space="preserve">　合併又は分割による承継の場合</w:t>
      </w:r>
    </w:p>
    <w:p w:rsidR="00963180" w:rsidRPr="00AF3E5C" w:rsidRDefault="001961EC" w:rsidP="001961EC">
      <w:pPr>
        <w:adjustRightInd/>
        <w:snapToGrid w:val="0"/>
        <w:spacing w:line="280" w:lineRule="exact"/>
        <w:ind w:left="493" w:rightChars="-63" w:right="-143" w:hangingChars="200" w:hanging="493"/>
        <w:jc w:val="left"/>
        <w:rPr>
          <w:color w:val="auto"/>
          <w:sz w:val="24"/>
          <w:szCs w:val="24"/>
        </w:rPr>
      </w:pPr>
      <w:r w:rsidRPr="00AF3E5C">
        <w:rPr>
          <w:rFonts w:hint="eastAsia"/>
          <w:color w:val="auto"/>
          <w:sz w:val="24"/>
          <w:szCs w:val="24"/>
        </w:rPr>
        <w:t xml:space="preserve">　　　合併後存続する法人若しくは合併により設立された法人又は分割により営業を承継した法人の登記事項証明書</w:t>
      </w:r>
    </w:p>
    <w:p w:rsidR="004E14EC" w:rsidRPr="00AF3E5C" w:rsidRDefault="004E14EC" w:rsidP="00286A34">
      <w:pPr>
        <w:adjustRightInd/>
        <w:snapToGrid w:val="0"/>
        <w:spacing w:line="280" w:lineRule="exact"/>
        <w:ind w:left="493" w:rightChars="-63" w:right="-143" w:hangingChars="200" w:hanging="493"/>
        <w:jc w:val="left"/>
        <w:rPr>
          <w:color w:val="auto"/>
          <w:sz w:val="24"/>
          <w:szCs w:val="24"/>
        </w:rPr>
      </w:pPr>
    </w:p>
    <w:p w:rsidR="004E14EC" w:rsidRPr="00AF3E5C" w:rsidRDefault="004E14EC" w:rsidP="00F20001">
      <w:pPr>
        <w:adjustRightInd/>
        <w:snapToGrid w:val="0"/>
        <w:spacing w:line="280" w:lineRule="exact"/>
        <w:ind w:rightChars="-63" w:right="-143"/>
        <w:jc w:val="left"/>
        <w:rPr>
          <w:color w:val="auto"/>
          <w:sz w:val="24"/>
          <w:szCs w:val="24"/>
        </w:rPr>
      </w:pPr>
      <w:r w:rsidRPr="00AF3E5C">
        <w:rPr>
          <w:rFonts w:hint="eastAsia"/>
          <w:color w:val="auto"/>
          <w:sz w:val="24"/>
          <w:szCs w:val="24"/>
        </w:rPr>
        <w:t>注意</w:t>
      </w:r>
      <w:r w:rsidR="00F20001" w:rsidRPr="00AF3E5C">
        <w:rPr>
          <w:rFonts w:hint="eastAsia"/>
          <w:color w:val="auto"/>
          <w:sz w:val="24"/>
          <w:szCs w:val="24"/>
        </w:rPr>
        <w:t>事項</w:t>
      </w:r>
    </w:p>
    <w:p w:rsidR="00F20001" w:rsidRPr="00AF3E5C" w:rsidRDefault="004E14EC" w:rsidP="00F20001">
      <w:pPr>
        <w:adjustRightInd/>
        <w:snapToGrid w:val="0"/>
        <w:spacing w:line="280" w:lineRule="exact"/>
        <w:ind w:rightChars="-63" w:right="-143" w:firstLineChars="100" w:firstLine="247"/>
        <w:jc w:val="left"/>
        <w:rPr>
          <w:color w:val="auto"/>
          <w:sz w:val="24"/>
          <w:szCs w:val="24"/>
        </w:rPr>
      </w:pPr>
      <w:r w:rsidRPr="00AF3E5C">
        <w:rPr>
          <w:rFonts w:hint="eastAsia"/>
          <w:color w:val="auto"/>
          <w:sz w:val="24"/>
          <w:szCs w:val="24"/>
        </w:rPr>
        <w:t>１　「地位の承継の原因」は、該当するものを○で囲むこと。</w:t>
      </w:r>
    </w:p>
    <w:p w:rsidR="00496F3F" w:rsidRPr="004B0259" w:rsidRDefault="004E14EC" w:rsidP="00816E0A">
      <w:pPr>
        <w:adjustRightInd/>
        <w:snapToGrid w:val="0"/>
        <w:spacing w:line="280" w:lineRule="exact"/>
        <w:ind w:leftChars="100" w:left="474" w:rightChars="-63" w:right="-143" w:hangingChars="100" w:hanging="247"/>
        <w:jc w:val="left"/>
        <w:rPr>
          <w:color w:val="auto"/>
          <w:sz w:val="24"/>
          <w:szCs w:val="24"/>
        </w:rPr>
      </w:pPr>
      <w:r w:rsidRPr="00AF3E5C">
        <w:rPr>
          <w:rFonts w:hint="eastAsia"/>
          <w:color w:val="auto"/>
          <w:sz w:val="24"/>
          <w:szCs w:val="24"/>
        </w:rPr>
        <w:t>２</w:t>
      </w:r>
      <w:r w:rsidR="004F15CB" w:rsidRPr="00AF3E5C">
        <w:rPr>
          <w:rFonts w:hint="eastAsia"/>
          <w:color w:val="auto"/>
          <w:sz w:val="24"/>
          <w:szCs w:val="24"/>
        </w:rPr>
        <w:t xml:space="preserve">　</w:t>
      </w:r>
      <w:r w:rsidRPr="00AF3E5C">
        <w:rPr>
          <w:rFonts w:hint="eastAsia"/>
          <w:color w:val="auto"/>
          <w:sz w:val="24"/>
          <w:szCs w:val="24"/>
        </w:rPr>
        <w:t>「地位の承継の年月日」欄には、地位の承継の原因が発生した日を登記事項証明書等で確認して記載すること。</w:t>
      </w:r>
    </w:p>
    <w:sectPr w:rsidR="00496F3F" w:rsidRPr="004B0259" w:rsidSect="00D03B62">
      <w:pgSz w:w="11906" w:h="16838" w:code="9"/>
      <w:pgMar w:top="1134" w:right="1418" w:bottom="1021" w:left="1418" w:header="567" w:footer="720" w:gutter="0"/>
      <w:cols w:space="720"/>
      <w:noEndnote/>
      <w:docGrid w:type="linesAndChars" w:linePitch="31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07" w:rsidRDefault="00D05907">
      <w:r>
        <w:separator/>
      </w:r>
    </w:p>
  </w:endnote>
  <w:endnote w:type="continuationSeparator" w:id="0">
    <w:p w:rsidR="00D05907" w:rsidRDefault="00D0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07" w:rsidRDefault="00D05907">
      <w:r>
        <w:rPr>
          <w:rFonts w:cs="Times New Roman"/>
          <w:color w:val="auto"/>
          <w:sz w:val="2"/>
          <w:szCs w:val="2"/>
        </w:rPr>
        <w:continuationSeparator/>
      </w:r>
    </w:p>
  </w:footnote>
  <w:footnote w:type="continuationSeparator" w:id="0">
    <w:p w:rsidR="00D05907" w:rsidRDefault="00D0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227"/>
  <w:drawingGridVerticalSpacing w:val="159"/>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3F"/>
    <w:rsid w:val="00007649"/>
    <w:rsid w:val="00012C49"/>
    <w:rsid w:val="00024501"/>
    <w:rsid w:val="00064190"/>
    <w:rsid w:val="00077B58"/>
    <w:rsid w:val="000E3ABE"/>
    <w:rsid w:val="001474FE"/>
    <w:rsid w:val="00153DDE"/>
    <w:rsid w:val="00173844"/>
    <w:rsid w:val="001961EC"/>
    <w:rsid w:val="001C68A8"/>
    <w:rsid w:val="001C712E"/>
    <w:rsid w:val="001E0665"/>
    <w:rsid w:val="00206CE9"/>
    <w:rsid w:val="00266E4E"/>
    <w:rsid w:val="002733D9"/>
    <w:rsid w:val="00286A34"/>
    <w:rsid w:val="002A613D"/>
    <w:rsid w:val="002B2A93"/>
    <w:rsid w:val="002C1296"/>
    <w:rsid w:val="002C34A9"/>
    <w:rsid w:val="0030685B"/>
    <w:rsid w:val="0032516D"/>
    <w:rsid w:val="00365034"/>
    <w:rsid w:val="0036506D"/>
    <w:rsid w:val="00376232"/>
    <w:rsid w:val="003C039E"/>
    <w:rsid w:val="003C14D5"/>
    <w:rsid w:val="003C1FB5"/>
    <w:rsid w:val="003D0124"/>
    <w:rsid w:val="003D5781"/>
    <w:rsid w:val="003F2F88"/>
    <w:rsid w:val="003F63A2"/>
    <w:rsid w:val="004014BC"/>
    <w:rsid w:val="00412034"/>
    <w:rsid w:val="00431DE4"/>
    <w:rsid w:val="004363EC"/>
    <w:rsid w:val="004437BC"/>
    <w:rsid w:val="004538D5"/>
    <w:rsid w:val="00474009"/>
    <w:rsid w:val="0047595F"/>
    <w:rsid w:val="00496F3F"/>
    <w:rsid w:val="004B0259"/>
    <w:rsid w:val="004B278D"/>
    <w:rsid w:val="004B5C48"/>
    <w:rsid w:val="004B7C88"/>
    <w:rsid w:val="004E14EC"/>
    <w:rsid w:val="004E3967"/>
    <w:rsid w:val="004E6476"/>
    <w:rsid w:val="004F15CB"/>
    <w:rsid w:val="004F33F4"/>
    <w:rsid w:val="005025A9"/>
    <w:rsid w:val="005038EB"/>
    <w:rsid w:val="005164C9"/>
    <w:rsid w:val="005231A9"/>
    <w:rsid w:val="00551B41"/>
    <w:rsid w:val="005747D4"/>
    <w:rsid w:val="00574FF6"/>
    <w:rsid w:val="0057736D"/>
    <w:rsid w:val="005944B8"/>
    <w:rsid w:val="005B1EF6"/>
    <w:rsid w:val="005D105E"/>
    <w:rsid w:val="005D6E28"/>
    <w:rsid w:val="005F7B33"/>
    <w:rsid w:val="006754CC"/>
    <w:rsid w:val="00694494"/>
    <w:rsid w:val="006D3004"/>
    <w:rsid w:val="006E26AF"/>
    <w:rsid w:val="006F123E"/>
    <w:rsid w:val="006F35A8"/>
    <w:rsid w:val="00705C8F"/>
    <w:rsid w:val="00710BEF"/>
    <w:rsid w:val="00727137"/>
    <w:rsid w:val="00731FA0"/>
    <w:rsid w:val="00744823"/>
    <w:rsid w:val="00792922"/>
    <w:rsid w:val="007B1CE5"/>
    <w:rsid w:val="007C10F9"/>
    <w:rsid w:val="007D46E1"/>
    <w:rsid w:val="007E7968"/>
    <w:rsid w:val="007F0B83"/>
    <w:rsid w:val="007F0DBF"/>
    <w:rsid w:val="007F0F74"/>
    <w:rsid w:val="00810918"/>
    <w:rsid w:val="00816E0A"/>
    <w:rsid w:val="008514E6"/>
    <w:rsid w:val="008724D7"/>
    <w:rsid w:val="0088274A"/>
    <w:rsid w:val="008B5840"/>
    <w:rsid w:val="008C1865"/>
    <w:rsid w:val="008C51D2"/>
    <w:rsid w:val="008D3028"/>
    <w:rsid w:val="008E0162"/>
    <w:rsid w:val="0091060F"/>
    <w:rsid w:val="009429F6"/>
    <w:rsid w:val="0096018E"/>
    <w:rsid w:val="00963180"/>
    <w:rsid w:val="009646CD"/>
    <w:rsid w:val="009A7376"/>
    <w:rsid w:val="00A04A93"/>
    <w:rsid w:val="00A0750F"/>
    <w:rsid w:val="00A2475B"/>
    <w:rsid w:val="00A33F14"/>
    <w:rsid w:val="00A47CAE"/>
    <w:rsid w:val="00A65CCF"/>
    <w:rsid w:val="00A97DBB"/>
    <w:rsid w:val="00AA0741"/>
    <w:rsid w:val="00AE312B"/>
    <w:rsid w:val="00AF3E5C"/>
    <w:rsid w:val="00B011E0"/>
    <w:rsid w:val="00B1462F"/>
    <w:rsid w:val="00B20D9E"/>
    <w:rsid w:val="00B2140E"/>
    <w:rsid w:val="00B21A22"/>
    <w:rsid w:val="00B344BA"/>
    <w:rsid w:val="00B34E70"/>
    <w:rsid w:val="00B426AB"/>
    <w:rsid w:val="00B728CF"/>
    <w:rsid w:val="00C01DE9"/>
    <w:rsid w:val="00C05EFC"/>
    <w:rsid w:val="00C277DB"/>
    <w:rsid w:val="00C73924"/>
    <w:rsid w:val="00CE60F6"/>
    <w:rsid w:val="00D03B62"/>
    <w:rsid w:val="00D046C9"/>
    <w:rsid w:val="00D05907"/>
    <w:rsid w:val="00DD4A6D"/>
    <w:rsid w:val="00DE46AD"/>
    <w:rsid w:val="00E17831"/>
    <w:rsid w:val="00E25064"/>
    <w:rsid w:val="00E57B36"/>
    <w:rsid w:val="00F0084B"/>
    <w:rsid w:val="00F06C5C"/>
    <w:rsid w:val="00F071DB"/>
    <w:rsid w:val="00F10B5A"/>
    <w:rsid w:val="00F20001"/>
    <w:rsid w:val="00F226B0"/>
    <w:rsid w:val="00F56429"/>
    <w:rsid w:val="00FB473C"/>
    <w:rsid w:val="00FD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396505E-A930-4BB0-A4BA-8ACC6B22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EB"/>
    <w:pPr>
      <w:widowControl w:val="0"/>
      <w:overflowPunct w:val="0"/>
      <w:adjustRightInd w:val="0"/>
      <w:jc w:val="both"/>
      <w:textAlignment w:val="baseline"/>
    </w:pPr>
    <w:rPr>
      <w:rFonts w:asci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F3F"/>
    <w:pPr>
      <w:tabs>
        <w:tab w:val="center" w:pos="4252"/>
        <w:tab w:val="right" w:pos="8504"/>
      </w:tabs>
      <w:snapToGrid w:val="0"/>
    </w:pPr>
  </w:style>
  <w:style w:type="character" w:customStyle="1" w:styleId="a4">
    <w:name w:val="ヘッダー (文字)"/>
    <w:basedOn w:val="a0"/>
    <w:link w:val="a3"/>
    <w:uiPriority w:val="99"/>
    <w:locked/>
    <w:rsid w:val="00496F3F"/>
    <w:rPr>
      <w:rFonts w:cs="Times New Roman"/>
      <w:color w:val="000000"/>
      <w:kern w:val="0"/>
      <w:sz w:val="21"/>
    </w:rPr>
  </w:style>
  <w:style w:type="paragraph" w:styleId="a5">
    <w:name w:val="footer"/>
    <w:basedOn w:val="a"/>
    <w:link w:val="a6"/>
    <w:uiPriority w:val="99"/>
    <w:unhideWhenUsed/>
    <w:rsid w:val="00496F3F"/>
    <w:pPr>
      <w:tabs>
        <w:tab w:val="center" w:pos="4252"/>
        <w:tab w:val="right" w:pos="8504"/>
      </w:tabs>
      <w:snapToGrid w:val="0"/>
    </w:pPr>
  </w:style>
  <w:style w:type="character" w:customStyle="1" w:styleId="a6">
    <w:name w:val="フッター (文字)"/>
    <w:basedOn w:val="a0"/>
    <w:link w:val="a5"/>
    <w:uiPriority w:val="99"/>
    <w:locked/>
    <w:rsid w:val="00496F3F"/>
    <w:rPr>
      <w:rFonts w:cs="Times New Roman"/>
      <w:color w:val="000000"/>
      <w:kern w:val="0"/>
      <w:sz w:val="21"/>
    </w:rPr>
  </w:style>
  <w:style w:type="paragraph" w:styleId="a7">
    <w:name w:val="Note Heading"/>
    <w:basedOn w:val="a"/>
    <w:next w:val="a"/>
    <w:link w:val="a8"/>
    <w:uiPriority w:val="99"/>
    <w:unhideWhenUsed/>
    <w:rsid w:val="00727137"/>
    <w:pPr>
      <w:jc w:val="center"/>
    </w:pPr>
  </w:style>
  <w:style w:type="character" w:customStyle="1" w:styleId="a8">
    <w:name w:val="記 (文字)"/>
    <w:basedOn w:val="a0"/>
    <w:link w:val="a7"/>
    <w:uiPriority w:val="99"/>
    <w:locked/>
    <w:rsid w:val="00727137"/>
    <w:rPr>
      <w:rFonts w:cs="Times New Roman"/>
      <w:color w:val="000000"/>
      <w:sz w:val="21"/>
    </w:rPr>
  </w:style>
  <w:style w:type="paragraph" w:styleId="a9">
    <w:name w:val="Closing"/>
    <w:basedOn w:val="a"/>
    <w:link w:val="aa"/>
    <w:uiPriority w:val="99"/>
    <w:unhideWhenUsed/>
    <w:rsid w:val="00727137"/>
    <w:pPr>
      <w:jc w:val="right"/>
    </w:pPr>
  </w:style>
  <w:style w:type="character" w:customStyle="1" w:styleId="aa">
    <w:name w:val="結語 (文字)"/>
    <w:basedOn w:val="a0"/>
    <w:link w:val="a9"/>
    <w:uiPriority w:val="99"/>
    <w:locked/>
    <w:rsid w:val="00727137"/>
    <w:rPr>
      <w:rFonts w:cs="Times New Roman"/>
      <w:color w:val="000000"/>
      <w:sz w:val="21"/>
    </w:rPr>
  </w:style>
  <w:style w:type="paragraph" w:styleId="ab">
    <w:name w:val="Balloon Text"/>
    <w:basedOn w:val="a"/>
    <w:link w:val="ac"/>
    <w:uiPriority w:val="99"/>
    <w:semiHidden/>
    <w:unhideWhenUsed/>
    <w:rsid w:val="005D6E28"/>
    <w:rPr>
      <w:rFonts w:ascii="Arial" w:eastAsia="ＭＳ ゴシック" w:hAnsi="Arial" w:cs="Times New Roman"/>
      <w:sz w:val="18"/>
      <w:szCs w:val="18"/>
    </w:rPr>
  </w:style>
  <w:style w:type="character" w:customStyle="1" w:styleId="ac">
    <w:name w:val="吹き出し (文字)"/>
    <w:basedOn w:val="a0"/>
    <w:link w:val="ab"/>
    <w:uiPriority w:val="99"/>
    <w:semiHidden/>
    <w:locked/>
    <w:rsid w:val="005D6E28"/>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2021-05-06T03:57:00Z</cp:lastPrinted>
  <dcterms:created xsi:type="dcterms:W3CDTF">2023-03-13T01:16:00Z</dcterms:created>
  <dcterms:modified xsi:type="dcterms:W3CDTF">2023-03-13T01:18:00Z</dcterms:modified>
</cp:coreProperties>
</file>