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A4" w:rsidRPr="002703B7" w:rsidRDefault="00832BA4">
      <w:pPr>
        <w:rPr>
          <w:rFonts w:asciiTheme="majorEastAsia" w:eastAsiaTheme="majorEastAsia" w:hAnsiTheme="majorEastAsia"/>
          <w:b/>
          <w:sz w:val="28"/>
          <w:szCs w:val="28"/>
          <w:bdr w:val="single" w:sz="4" w:space="0" w:color="auto"/>
        </w:rPr>
      </w:pPr>
      <w:r w:rsidRPr="00832BA4">
        <w:rPr>
          <w:rFonts w:asciiTheme="majorEastAsia" w:eastAsiaTheme="majorEastAsia" w:hAnsiTheme="majorEastAsia" w:hint="eastAsia"/>
          <w:b/>
          <w:sz w:val="28"/>
          <w:szCs w:val="28"/>
          <w:bdr w:val="single" w:sz="4" w:space="0" w:color="auto"/>
        </w:rPr>
        <w:t>日付入り写真撮影における注意点</w:t>
      </w:r>
    </w:p>
    <w:p w:rsidR="00832BA4" w:rsidRPr="002703B7" w:rsidRDefault="00832BA4" w:rsidP="00832BA4">
      <w:pPr>
        <w:pStyle w:val="a3"/>
        <w:numPr>
          <w:ilvl w:val="0"/>
          <w:numId w:val="1"/>
        </w:numPr>
        <w:ind w:leftChars="0"/>
        <w:rPr>
          <w:sz w:val="20"/>
          <w:szCs w:val="20"/>
        </w:rPr>
      </w:pPr>
      <w:r w:rsidRPr="002703B7">
        <w:rPr>
          <w:rFonts w:hint="eastAsia"/>
          <w:sz w:val="20"/>
          <w:szCs w:val="20"/>
        </w:rPr>
        <w:t>手すりの取</w:t>
      </w:r>
      <w:r w:rsidR="001C4447" w:rsidRPr="002703B7">
        <w:rPr>
          <w:rFonts w:hint="eastAsia"/>
          <w:sz w:val="20"/>
          <w:szCs w:val="20"/>
        </w:rPr>
        <w:t>り</w:t>
      </w:r>
      <w:r w:rsidRPr="002703B7">
        <w:rPr>
          <w:rFonts w:hint="eastAsia"/>
          <w:sz w:val="20"/>
          <w:szCs w:val="20"/>
        </w:rPr>
        <w:t>付け</w:t>
      </w:r>
    </w:p>
    <w:p w:rsidR="00832BA4" w:rsidRPr="002703B7" w:rsidRDefault="00A5104A" w:rsidP="00832BA4">
      <w:pPr>
        <w:rPr>
          <w:sz w:val="20"/>
          <w:szCs w:val="20"/>
        </w:rPr>
      </w:pPr>
      <w:r w:rsidRPr="002703B7">
        <w:rPr>
          <w:rFonts w:hint="eastAsia"/>
          <w:sz w:val="20"/>
          <w:szCs w:val="20"/>
        </w:rPr>
        <w:t>改修</w:t>
      </w:r>
      <w:r w:rsidR="00832BA4" w:rsidRPr="002703B7">
        <w:rPr>
          <w:rFonts w:hint="eastAsia"/>
          <w:sz w:val="20"/>
          <w:szCs w:val="20"/>
        </w:rPr>
        <w:t>前：</w:t>
      </w:r>
      <w:r w:rsidR="00AB5DF6" w:rsidRPr="002703B7">
        <w:rPr>
          <w:rFonts w:hint="eastAsia"/>
          <w:sz w:val="20"/>
          <w:szCs w:val="20"/>
        </w:rPr>
        <w:t>取り付け予定の</w:t>
      </w:r>
      <w:r w:rsidR="00832BA4" w:rsidRPr="002703B7">
        <w:rPr>
          <w:rFonts w:hint="eastAsia"/>
          <w:sz w:val="20"/>
          <w:szCs w:val="20"/>
        </w:rPr>
        <w:t>位置全体がわかるように撮影する。</w:t>
      </w:r>
    </w:p>
    <w:p w:rsidR="002703B7" w:rsidRPr="002703B7" w:rsidRDefault="00A5104A" w:rsidP="002703B7">
      <w:pPr>
        <w:ind w:left="751" w:hangingChars="400" w:hanging="751"/>
        <w:rPr>
          <w:sz w:val="20"/>
          <w:szCs w:val="20"/>
        </w:rPr>
      </w:pPr>
      <w:r w:rsidRPr="002703B7">
        <w:rPr>
          <w:rFonts w:hint="eastAsia"/>
          <w:sz w:val="20"/>
          <w:szCs w:val="20"/>
        </w:rPr>
        <w:t>改修</w:t>
      </w:r>
      <w:r w:rsidR="00832BA4" w:rsidRPr="002703B7">
        <w:rPr>
          <w:rFonts w:hint="eastAsia"/>
          <w:sz w:val="20"/>
          <w:szCs w:val="20"/>
        </w:rPr>
        <w:t>後：手すり</w:t>
      </w:r>
      <w:r w:rsidR="00AB5DF6" w:rsidRPr="002703B7">
        <w:rPr>
          <w:rFonts w:hint="eastAsia"/>
          <w:sz w:val="20"/>
          <w:szCs w:val="20"/>
        </w:rPr>
        <w:t>（下地補強がある場合はそれも含む）</w:t>
      </w:r>
      <w:r w:rsidR="00832BA4" w:rsidRPr="002703B7">
        <w:rPr>
          <w:rFonts w:hint="eastAsia"/>
          <w:sz w:val="20"/>
          <w:szCs w:val="20"/>
        </w:rPr>
        <w:t>が全て写真内に収まるように撮影する。収まりきらない場合は、写真を組み合わせれば一箇所の手すり</w:t>
      </w:r>
      <w:r w:rsidR="00FB10C7" w:rsidRPr="002703B7">
        <w:rPr>
          <w:rFonts w:hint="eastAsia"/>
          <w:sz w:val="20"/>
          <w:szCs w:val="20"/>
        </w:rPr>
        <w:t>工事</w:t>
      </w:r>
      <w:r w:rsidR="00832BA4" w:rsidRPr="002703B7">
        <w:rPr>
          <w:rFonts w:hint="eastAsia"/>
          <w:sz w:val="20"/>
          <w:szCs w:val="20"/>
        </w:rPr>
        <w:t>ということがわかるように、複数枚角度等を変えて撮影する。</w:t>
      </w:r>
      <w:r w:rsidR="002703B7" w:rsidRPr="002703B7">
        <w:rPr>
          <w:rFonts w:hint="eastAsia"/>
          <w:sz w:val="20"/>
          <w:szCs w:val="20"/>
        </w:rPr>
        <w:t>なお、開閉式手すり・着脱式手すりに関しては改修後の写真に加えて開閉・着脱した状態がわかる写真も撮影すること。</w:t>
      </w:r>
    </w:p>
    <w:p w:rsidR="00832BA4" w:rsidRPr="002703B7" w:rsidRDefault="002703B7" w:rsidP="00832BA4">
      <w:pPr>
        <w:rPr>
          <w:sz w:val="18"/>
          <w:szCs w:val="18"/>
        </w:rPr>
      </w:pPr>
      <w:r w:rsidRPr="002703B7">
        <w:rPr>
          <w:rFonts w:hint="eastAsia"/>
          <w:sz w:val="18"/>
          <w:szCs w:val="18"/>
        </w:rPr>
        <w:t xml:space="preserve">　</w:t>
      </w:r>
    </w:p>
    <w:p w:rsidR="00832BA4" w:rsidRPr="002703B7" w:rsidRDefault="00832BA4" w:rsidP="00832BA4">
      <w:pPr>
        <w:pStyle w:val="a3"/>
        <w:numPr>
          <w:ilvl w:val="0"/>
          <w:numId w:val="1"/>
        </w:numPr>
        <w:ind w:leftChars="0"/>
        <w:rPr>
          <w:sz w:val="20"/>
          <w:szCs w:val="20"/>
        </w:rPr>
      </w:pPr>
      <w:r w:rsidRPr="002703B7">
        <w:rPr>
          <w:rFonts w:hint="eastAsia"/>
          <w:sz w:val="20"/>
          <w:szCs w:val="20"/>
        </w:rPr>
        <w:t>段差の解消</w:t>
      </w:r>
    </w:p>
    <w:p w:rsidR="00832BA4" w:rsidRPr="002703B7" w:rsidRDefault="00A5104A" w:rsidP="002703B7">
      <w:pPr>
        <w:ind w:left="751" w:hangingChars="400" w:hanging="751"/>
        <w:rPr>
          <w:sz w:val="20"/>
          <w:szCs w:val="20"/>
        </w:rPr>
      </w:pPr>
      <w:r w:rsidRPr="002703B7">
        <w:rPr>
          <w:rFonts w:hint="eastAsia"/>
          <w:sz w:val="20"/>
          <w:szCs w:val="20"/>
        </w:rPr>
        <w:t>改修</w:t>
      </w:r>
      <w:r w:rsidR="001C4447" w:rsidRPr="002703B7">
        <w:rPr>
          <w:rFonts w:hint="eastAsia"/>
          <w:sz w:val="20"/>
          <w:szCs w:val="20"/>
        </w:rPr>
        <w:t>前：段差の状況がはっきりとわかるように、且つ改修する範囲が満遍なく入るように撮影する。収まりきらない場合は、写真を組み合わせれば一箇所の段差解消工事範囲ということがわかるように、複数枚角度等を変えて撮影する。</w:t>
      </w:r>
    </w:p>
    <w:p w:rsidR="001C4447" w:rsidRDefault="00A5104A" w:rsidP="002703B7">
      <w:pPr>
        <w:ind w:left="751" w:hangingChars="400" w:hanging="751"/>
        <w:rPr>
          <w:sz w:val="20"/>
          <w:szCs w:val="20"/>
        </w:rPr>
      </w:pPr>
      <w:r w:rsidRPr="002703B7">
        <w:rPr>
          <w:rFonts w:hint="eastAsia"/>
          <w:sz w:val="20"/>
          <w:szCs w:val="20"/>
        </w:rPr>
        <w:t>改修</w:t>
      </w:r>
      <w:r w:rsidR="001C4447" w:rsidRPr="002703B7">
        <w:rPr>
          <w:rFonts w:hint="eastAsia"/>
          <w:sz w:val="20"/>
          <w:szCs w:val="20"/>
        </w:rPr>
        <w:t>後：段差が解消した状況がはっきりとわかるように、且つ改修する範囲が満遍なく入るように撮影する。収まりきらない場合は、写真を組み合わせれば一箇所の段差解消工事範囲ということがわかるように、複数枚角度等を変えて撮影する。</w:t>
      </w:r>
    </w:p>
    <w:p w:rsidR="000C61DC" w:rsidRPr="002703B7" w:rsidRDefault="000C61DC" w:rsidP="002703B7">
      <w:pPr>
        <w:ind w:left="751" w:hangingChars="400" w:hanging="751"/>
        <w:rPr>
          <w:rFonts w:hint="eastAsia"/>
          <w:sz w:val="20"/>
          <w:szCs w:val="20"/>
        </w:rPr>
      </w:pPr>
      <w:r>
        <w:rPr>
          <w:rFonts w:hint="eastAsia"/>
          <w:sz w:val="20"/>
          <w:szCs w:val="20"/>
        </w:rPr>
        <w:t xml:space="preserve">　　　　踏み台の設置は、固定された状態がわかるように撮影する。</w:t>
      </w:r>
      <w:bookmarkStart w:id="0" w:name="_GoBack"/>
      <w:bookmarkEnd w:id="0"/>
    </w:p>
    <w:p w:rsidR="001C4447" w:rsidRPr="002703B7" w:rsidRDefault="002703B7" w:rsidP="00832BA4">
      <w:pPr>
        <w:rPr>
          <w:sz w:val="18"/>
          <w:szCs w:val="18"/>
        </w:rPr>
      </w:pPr>
      <w:r w:rsidRPr="002703B7">
        <w:rPr>
          <w:rFonts w:hint="eastAsia"/>
          <w:sz w:val="18"/>
          <w:szCs w:val="18"/>
        </w:rPr>
        <w:t xml:space="preserve">　</w:t>
      </w:r>
    </w:p>
    <w:p w:rsidR="001C4447" w:rsidRPr="002703B7" w:rsidRDefault="001C4447" w:rsidP="001C4447">
      <w:pPr>
        <w:pStyle w:val="a3"/>
        <w:numPr>
          <w:ilvl w:val="0"/>
          <w:numId w:val="1"/>
        </w:numPr>
        <w:ind w:leftChars="0"/>
        <w:rPr>
          <w:sz w:val="20"/>
          <w:szCs w:val="20"/>
        </w:rPr>
      </w:pPr>
      <w:r w:rsidRPr="002703B7">
        <w:rPr>
          <w:rFonts w:hint="eastAsia"/>
          <w:sz w:val="20"/>
          <w:szCs w:val="20"/>
        </w:rPr>
        <w:t>滑りの防止及び移動の円滑化のための床又は通路面の材料の変更</w:t>
      </w:r>
    </w:p>
    <w:p w:rsidR="001C4447" w:rsidRPr="002703B7" w:rsidRDefault="00A5104A" w:rsidP="002703B7">
      <w:pPr>
        <w:ind w:left="751" w:hangingChars="400" w:hanging="751"/>
        <w:rPr>
          <w:sz w:val="20"/>
          <w:szCs w:val="20"/>
        </w:rPr>
      </w:pPr>
      <w:r w:rsidRPr="002703B7">
        <w:rPr>
          <w:rFonts w:hint="eastAsia"/>
          <w:sz w:val="20"/>
          <w:szCs w:val="20"/>
        </w:rPr>
        <w:t>改修</w:t>
      </w:r>
      <w:r w:rsidR="001C4447" w:rsidRPr="002703B7">
        <w:rPr>
          <w:rFonts w:hint="eastAsia"/>
          <w:sz w:val="20"/>
          <w:szCs w:val="20"/>
        </w:rPr>
        <w:t>前：床・通路面の状況がはっきりとわかるように、且つ改修する範囲が満遍なく入るように撮影する。収まりきらない場合は、写真を組み合わせれば一箇所の床・通路面の材料変更工事範囲ということがわかるように、複数枚角度等を変えて撮影する。</w:t>
      </w:r>
    </w:p>
    <w:p w:rsidR="001C4447" w:rsidRPr="002703B7" w:rsidRDefault="00A5104A" w:rsidP="002703B7">
      <w:pPr>
        <w:ind w:left="751" w:hangingChars="400" w:hanging="751"/>
        <w:rPr>
          <w:sz w:val="20"/>
          <w:szCs w:val="20"/>
        </w:rPr>
      </w:pPr>
      <w:r w:rsidRPr="002703B7">
        <w:rPr>
          <w:rFonts w:hint="eastAsia"/>
          <w:sz w:val="20"/>
          <w:szCs w:val="20"/>
        </w:rPr>
        <w:t>改修</w:t>
      </w:r>
      <w:r w:rsidR="001C4447" w:rsidRPr="002703B7">
        <w:rPr>
          <w:rFonts w:hint="eastAsia"/>
          <w:sz w:val="20"/>
          <w:szCs w:val="20"/>
        </w:rPr>
        <w:t>後：床・通路面の材料が変わった状況がはっきりとわかるように、且つ改修する範囲が満遍なく入るように撮影する。収まりきらない場合は、写真を組み合わせれば一箇所の床・通路面の材料変更工事範囲ということがわかるように、複数枚角度等を変えて撮影する。</w:t>
      </w:r>
    </w:p>
    <w:p w:rsidR="001C4447" w:rsidRPr="002703B7" w:rsidRDefault="002703B7" w:rsidP="001C4447">
      <w:pPr>
        <w:rPr>
          <w:sz w:val="18"/>
          <w:szCs w:val="18"/>
        </w:rPr>
      </w:pPr>
      <w:r w:rsidRPr="002703B7">
        <w:rPr>
          <w:rFonts w:hint="eastAsia"/>
          <w:sz w:val="18"/>
          <w:szCs w:val="18"/>
        </w:rPr>
        <w:t xml:space="preserve">　</w:t>
      </w:r>
    </w:p>
    <w:p w:rsidR="001C4447" w:rsidRPr="002703B7" w:rsidRDefault="00AB5DF6" w:rsidP="001C4447">
      <w:pPr>
        <w:pStyle w:val="a3"/>
        <w:numPr>
          <w:ilvl w:val="0"/>
          <w:numId w:val="1"/>
        </w:numPr>
        <w:ind w:leftChars="0"/>
        <w:rPr>
          <w:sz w:val="20"/>
          <w:szCs w:val="20"/>
        </w:rPr>
      </w:pPr>
      <w:r w:rsidRPr="002703B7">
        <w:rPr>
          <w:rFonts w:hint="eastAsia"/>
          <w:sz w:val="20"/>
          <w:szCs w:val="20"/>
        </w:rPr>
        <w:t>引き戸等への</w:t>
      </w:r>
      <w:r w:rsidR="001C4447" w:rsidRPr="002703B7">
        <w:rPr>
          <w:rFonts w:hint="eastAsia"/>
          <w:sz w:val="20"/>
          <w:szCs w:val="20"/>
        </w:rPr>
        <w:t>扉の</w:t>
      </w:r>
      <w:r w:rsidRPr="002703B7">
        <w:rPr>
          <w:rFonts w:hint="eastAsia"/>
          <w:sz w:val="20"/>
          <w:szCs w:val="20"/>
        </w:rPr>
        <w:t>取替え</w:t>
      </w:r>
    </w:p>
    <w:p w:rsidR="00AB5DF6" w:rsidRPr="002703B7" w:rsidRDefault="00A5104A" w:rsidP="00AB5DF6">
      <w:pPr>
        <w:rPr>
          <w:sz w:val="20"/>
          <w:szCs w:val="20"/>
        </w:rPr>
      </w:pPr>
      <w:r w:rsidRPr="002703B7">
        <w:rPr>
          <w:rFonts w:hint="eastAsia"/>
          <w:sz w:val="20"/>
          <w:szCs w:val="20"/>
        </w:rPr>
        <w:t>改修</w:t>
      </w:r>
      <w:r w:rsidR="00AB5DF6" w:rsidRPr="002703B7">
        <w:rPr>
          <w:rFonts w:hint="eastAsia"/>
          <w:sz w:val="20"/>
          <w:szCs w:val="20"/>
        </w:rPr>
        <w:t>前：</w:t>
      </w:r>
      <w:r w:rsidR="00FB10C7" w:rsidRPr="002703B7">
        <w:rPr>
          <w:rFonts w:hint="eastAsia"/>
          <w:sz w:val="20"/>
          <w:szCs w:val="20"/>
        </w:rPr>
        <w:t>取り替える</w:t>
      </w:r>
      <w:r w:rsidR="00AB5DF6" w:rsidRPr="002703B7">
        <w:rPr>
          <w:rFonts w:hint="eastAsia"/>
          <w:sz w:val="20"/>
          <w:szCs w:val="20"/>
        </w:rPr>
        <w:t>扉</w:t>
      </w:r>
      <w:r w:rsidR="00FB10C7" w:rsidRPr="002703B7">
        <w:rPr>
          <w:rFonts w:hint="eastAsia"/>
          <w:sz w:val="20"/>
          <w:szCs w:val="20"/>
        </w:rPr>
        <w:t>全体</w:t>
      </w:r>
      <w:r w:rsidR="00AB5DF6" w:rsidRPr="002703B7">
        <w:rPr>
          <w:rFonts w:hint="eastAsia"/>
          <w:sz w:val="20"/>
          <w:szCs w:val="20"/>
        </w:rPr>
        <w:t>及びその周囲がわかるように撮影する。</w:t>
      </w:r>
    </w:p>
    <w:p w:rsidR="00AB5DF6" w:rsidRPr="002703B7" w:rsidRDefault="00A5104A" w:rsidP="002703B7">
      <w:pPr>
        <w:ind w:left="751" w:hangingChars="400" w:hanging="751"/>
        <w:rPr>
          <w:sz w:val="20"/>
          <w:szCs w:val="20"/>
        </w:rPr>
      </w:pPr>
      <w:r w:rsidRPr="002703B7">
        <w:rPr>
          <w:rFonts w:hint="eastAsia"/>
          <w:sz w:val="20"/>
          <w:szCs w:val="20"/>
        </w:rPr>
        <w:t>改修</w:t>
      </w:r>
      <w:r w:rsidR="00AB5DF6" w:rsidRPr="002703B7">
        <w:rPr>
          <w:rFonts w:hint="eastAsia"/>
          <w:sz w:val="20"/>
          <w:szCs w:val="20"/>
        </w:rPr>
        <w:t>後：扉及びその周囲が全て写真内に収まるように撮影する。収まりきらない場合は、写真を組み合わせれば一箇所の扉</w:t>
      </w:r>
      <w:r w:rsidR="00FB10C7" w:rsidRPr="002703B7">
        <w:rPr>
          <w:rFonts w:hint="eastAsia"/>
          <w:sz w:val="20"/>
          <w:szCs w:val="20"/>
        </w:rPr>
        <w:t>取替え</w:t>
      </w:r>
      <w:r w:rsidR="00AB5DF6" w:rsidRPr="002703B7">
        <w:rPr>
          <w:rFonts w:hint="eastAsia"/>
          <w:sz w:val="20"/>
          <w:szCs w:val="20"/>
        </w:rPr>
        <w:t>工事ということがわかるように、複数枚角度等を変えて撮影する。</w:t>
      </w:r>
    </w:p>
    <w:p w:rsidR="00AB5DF6" w:rsidRPr="002703B7" w:rsidRDefault="002703B7" w:rsidP="00AB5DF6">
      <w:pPr>
        <w:rPr>
          <w:sz w:val="18"/>
          <w:szCs w:val="18"/>
        </w:rPr>
      </w:pPr>
      <w:r w:rsidRPr="002703B7">
        <w:rPr>
          <w:rFonts w:hint="eastAsia"/>
          <w:sz w:val="18"/>
          <w:szCs w:val="18"/>
        </w:rPr>
        <w:t xml:space="preserve">　</w:t>
      </w:r>
    </w:p>
    <w:p w:rsidR="001C4447" w:rsidRPr="002703B7" w:rsidRDefault="00FB10C7" w:rsidP="00FB10C7">
      <w:pPr>
        <w:pStyle w:val="a3"/>
        <w:numPr>
          <w:ilvl w:val="0"/>
          <w:numId w:val="1"/>
        </w:numPr>
        <w:ind w:leftChars="0"/>
        <w:rPr>
          <w:sz w:val="20"/>
          <w:szCs w:val="20"/>
        </w:rPr>
      </w:pPr>
      <w:r w:rsidRPr="002703B7">
        <w:rPr>
          <w:rFonts w:hint="eastAsia"/>
          <w:sz w:val="20"/>
          <w:szCs w:val="20"/>
        </w:rPr>
        <w:t>洋式</w:t>
      </w:r>
      <w:r w:rsidR="00AB5DF6" w:rsidRPr="002703B7">
        <w:rPr>
          <w:rFonts w:hint="eastAsia"/>
          <w:sz w:val="20"/>
          <w:szCs w:val="20"/>
        </w:rPr>
        <w:t>便器等への便器の取替え</w:t>
      </w:r>
    </w:p>
    <w:p w:rsidR="00FB10C7" w:rsidRPr="002703B7" w:rsidRDefault="00A5104A" w:rsidP="00FB10C7">
      <w:pPr>
        <w:rPr>
          <w:sz w:val="20"/>
          <w:szCs w:val="20"/>
        </w:rPr>
      </w:pPr>
      <w:r w:rsidRPr="002703B7">
        <w:rPr>
          <w:rFonts w:hint="eastAsia"/>
          <w:sz w:val="20"/>
          <w:szCs w:val="20"/>
        </w:rPr>
        <w:t>改修</w:t>
      </w:r>
      <w:r w:rsidR="00FB10C7" w:rsidRPr="002703B7">
        <w:rPr>
          <w:rFonts w:hint="eastAsia"/>
          <w:sz w:val="20"/>
          <w:szCs w:val="20"/>
        </w:rPr>
        <w:t>前：交換する便器及びその周辺（床・壁・トイレ出入口等）がわかるように撮影する。</w:t>
      </w:r>
    </w:p>
    <w:p w:rsidR="00FB10C7" w:rsidRPr="002703B7" w:rsidRDefault="00A5104A" w:rsidP="002703B7">
      <w:pPr>
        <w:ind w:left="751" w:hangingChars="400" w:hanging="751"/>
        <w:rPr>
          <w:sz w:val="20"/>
          <w:szCs w:val="20"/>
        </w:rPr>
      </w:pPr>
      <w:r w:rsidRPr="002703B7">
        <w:rPr>
          <w:rFonts w:hint="eastAsia"/>
          <w:sz w:val="20"/>
          <w:szCs w:val="20"/>
        </w:rPr>
        <w:t>改修</w:t>
      </w:r>
      <w:r w:rsidR="00FB10C7" w:rsidRPr="002703B7">
        <w:rPr>
          <w:rFonts w:hint="eastAsia"/>
          <w:sz w:val="20"/>
          <w:szCs w:val="20"/>
        </w:rPr>
        <w:t>後：便器及びその周辺が全て写真内に収まるように撮影</w:t>
      </w:r>
      <w:r w:rsidR="00A337A8" w:rsidRPr="002703B7">
        <w:rPr>
          <w:rFonts w:hint="eastAsia"/>
          <w:sz w:val="20"/>
          <w:szCs w:val="20"/>
        </w:rPr>
        <w:t>する。収まりきらない場合は、写真を組み合わせればトイレ全体の工事</w:t>
      </w:r>
      <w:r w:rsidR="00FB10C7" w:rsidRPr="002703B7">
        <w:rPr>
          <w:rFonts w:hint="eastAsia"/>
          <w:sz w:val="20"/>
          <w:szCs w:val="20"/>
        </w:rPr>
        <w:t>がわかるように、複数枚角度等を変えて撮影する。</w:t>
      </w:r>
    </w:p>
    <w:sectPr w:rsidR="00FB10C7" w:rsidRPr="002703B7" w:rsidSect="000C61DC">
      <w:pgSz w:w="11906" w:h="16838" w:code="9"/>
      <w:pgMar w:top="1560" w:right="1701" w:bottom="1560" w:left="1701" w:header="851" w:footer="992" w:gutter="0"/>
      <w:cols w:space="425"/>
      <w:docGrid w:type="linesAndChars" w:linePitch="375"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11E1E"/>
    <w:multiLevelType w:val="hybridMultilevel"/>
    <w:tmpl w:val="314A663C"/>
    <w:lvl w:ilvl="0" w:tplc="F21834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A4"/>
    <w:rsid w:val="00001D20"/>
    <w:rsid w:val="00005F45"/>
    <w:rsid w:val="0000660D"/>
    <w:rsid w:val="000238B0"/>
    <w:rsid w:val="00031344"/>
    <w:rsid w:val="00043869"/>
    <w:rsid w:val="00053C46"/>
    <w:rsid w:val="000577C8"/>
    <w:rsid w:val="00062678"/>
    <w:rsid w:val="00077371"/>
    <w:rsid w:val="00081D81"/>
    <w:rsid w:val="000854BF"/>
    <w:rsid w:val="00091445"/>
    <w:rsid w:val="00094D51"/>
    <w:rsid w:val="000A3067"/>
    <w:rsid w:val="000A75E9"/>
    <w:rsid w:val="000B50B6"/>
    <w:rsid w:val="000C260F"/>
    <w:rsid w:val="000C61DC"/>
    <w:rsid w:val="000D2DED"/>
    <w:rsid w:val="000D482D"/>
    <w:rsid w:val="000D49F8"/>
    <w:rsid w:val="000D7204"/>
    <w:rsid w:val="000E2318"/>
    <w:rsid w:val="000F0063"/>
    <w:rsid w:val="000F3822"/>
    <w:rsid w:val="00105933"/>
    <w:rsid w:val="00123301"/>
    <w:rsid w:val="00131BDE"/>
    <w:rsid w:val="00135911"/>
    <w:rsid w:val="00135EF3"/>
    <w:rsid w:val="001623DE"/>
    <w:rsid w:val="00176985"/>
    <w:rsid w:val="00183DAA"/>
    <w:rsid w:val="001857D4"/>
    <w:rsid w:val="00192041"/>
    <w:rsid w:val="0019568E"/>
    <w:rsid w:val="001A6570"/>
    <w:rsid w:val="001B4BAE"/>
    <w:rsid w:val="001C4447"/>
    <w:rsid w:val="001E0222"/>
    <w:rsid w:val="001E3052"/>
    <w:rsid w:val="001F576A"/>
    <w:rsid w:val="001F5900"/>
    <w:rsid w:val="00201CA4"/>
    <w:rsid w:val="00203F7E"/>
    <w:rsid w:val="00217D9C"/>
    <w:rsid w:val="00217E47"/>
    <w:rsid w:val="00224F92"/>
    <w:rsid w:val="002329EA"/>
    <w:rsid w:val="00234C14"/>
    <w:rsid w:val="00251C5B"/>
    <w:rsid w:val="002703B7"/>
    <w:rsid w:val="002834E7"/>
    <w:rsid w:val="0029360D"/>
    <w:rsid w:val="00296E4E"/>
    <w:rsid w:val="002A1E56"/>
    <w:rsid w:val="002B03AA"/>
    <w:rsid w:val="002B3168"/>
    <w:rsid w:val="002C0876"/>
    <w:rsid w:val="002C1004"/>
    <w:rsid w:val="002D03DE"/>
    <w:rsid w:val="002D7C15"/>
    <w:rsid w:val="00304066"/>
    <w:rsid w:val="00307129"/>
    <w:rsid w:val="003113B4"/>
    <w:rsid w:val="003176F6"/>
    <w:rsid w:val="00324C06"/>
    <w:rsid w:val="00333774"/>
    <w:rsid w:val="00351EC4"/>
    <w:rsid w:val="00356172"/>
    <w:rsid w:val="00360923"/>
    <w:rsid w:val="00361E10"/>
    <w:rsid w:val="003642E4"/>
    <w:rsid w:val="00373B19"/>
    <w:rsid w:val="0038728D"/>
    <w:rsid w:val="00391529"/>
    <w:rsid w:val="003A0052"/>
    <w:rsid w:val="003B27AF"/>
    <w:rsid w:val="003D29BB"/>
    <w:rsid w:val="003D3F6F"/>
    <w:rsid w:val="003D4A70"/>
    <w:rsid w:val="003E20DA"/>
    <w:rsid w:val="003E2890"/>
    <w:rsid w:val="003E2C01"/>
    <w:rsid w:val="003F3203"/>
    <w:rsid w:val="003F3A68"/>
    <w:rsid w:val="003F7E99"/>
    <w:rsid w:val="00406944"/>
    <w:rsid w:val="00406BA9"/>
    <w:rsid w:val="00412BCF"/>
    <w:rsid w:val="00414670"/>
    <w:rsid w:val="0042217E"/>
    <w:rsid w:val="00422679"/>
    <w:rsid w:val="00426C0C"/>
    <w:rsid w:val="0043121A"/>
    <w:rsid w:val="00433184"/>
    <w:rsid w:val="004343F0"/>
    <w:rsid w:val="00445C61"/>
    <w:rsid w:val="00463928"/>
    <w:rsid w:val="00464D6A"/>
    <w:rsid w:val="00473B99"/>
    <w:rsid w:val="00492755"/>
    <w:rsid w:val="004A33F8"/>
    <w:rsid w:val="004B33A1"/>
    <w:rsid w:val="004B4E8A"/>
    <w:rsid w:val="004C0DDF"/>
    <w:rsid w:val="004D5AF3"/>
    <w:rsid w:val="004E027A"/>
    <w:rsid w:val="004F5787"/>
    <w:rsid w:val="00507EC6"/>
    <w:rsid w:val="005131A9"/>
    <w:rsid w:val="00516F9A"/>
    <w:rsid w:val="00520D45"/>
    <w:rsid w:val="00530696"/>
    <w:rsid w:val="00550F63"/>
    <w:rsid w:val="005608BD"/>
    <w:rsid w:val="005713F6"/>
    <w:rsid w:val="005860B3"/>
    <w:rsid w:val="0059168D"/>
    <w:rsid w:val="00593DF7"/>
    <w:rsid w:val="005968BE"/>
    <w:rsid w:val="005A00E0"/>
    <w:rsid w:val="005A42B9"/>
    <w:rsid w:val="005B04ED"/>
    <w:rsid w:val="005B05DF"/>
    <w:rsid w:val="005E11EE"/>
    <w:rsid w:val="005E131E"/>
    <w:rsid w:val="005F148F"/>
    <w:rsid w:val="005F1FEA"/>
    <w:rsid w:val="005F4752"/>
    <w:rsid w:val="00642977"/>
    <w:rsid w:val="006547CC"/>
    <w:rsid w:val="0066126F"/>
    <w:rsid w:val="006631A7"/>
    <w:rsid w:val="006678BE"/>
    <w:rsid w:val="006853C0"/>
    <w:rsid w:val="006A246C"/>
    <w:rsid w:val="006A5994"/>
    <w:rsid w:val="006A7CA2"/>
    <w:rsid w:val="006C1F6A"/>
    <w:rsid w:val="006C446E"/>
    <w:rsid w:val="006C4D25"/>
    <w:rsid w:val="006C5E46"/>
    <w:rsid w:val="006F622A"/>
    <w:rsid w:val="00701799"/>
    <w:rsid w:val="0070289B"/>
    <w:rsid w:val="0070770D"/>
    <w:rsid w:val="00710D45"/>
    <w:rsid w:val="0071121D"/>
    <w:rsid w:val="007171A0"/>
    <w:rsid w:val="00726A27"/>
    <w:rsid w:val="0073098C"/>
    <w:rsid w:val="007317D8"/>
    <w:rsid w:val="00735AB5"/>
    <w:rsid w:val="00735DD8"/>
    <w:rsid w:val="00736357"/>
    <w:rsid w:val="00757540"/>
    <w:rsid w:val="00761A07"/>
    <w:rsid w:val="00766B7C"/>
    <w:rsid w:val="00772BC1"/>
    <w:rsid w:val="00792D5D"/>
    <w:rsid w:val="0079586A"/>
    <w:rsid w:val="00795E62"/>
    <w:rsid w:val="007A4257"/>
    <w:rsid w:val="007B7B87"/>
    <w:rsid w:val="007C738B"/>
    <w:rsid w:val="007D07CA"/>
    <w:rsid w:val="007D2441"/>
    <w:rsid w:val="007E1351"/>
    <w:rsid w:val="007E30E2"/>
    <w:rsid w:val="007E3DC1"/>
    <w:rsid w:val="007E6705"/>
    <w:rsid w:val="007F6298"/>
    <w:rsid w:val="008121DD"/>
    <w:rsid w:val="00812814"/>
    <w:rsid w:val="00816585"/>
    <w:rsid w:val="00817AAC"/>
    <w:rsid w:val="00822CB6"/>
    <w:rsid w:val="00822DE9"/>
    <w:rsid w:val="00830B16"/>
    <w:rsid w:val="00832BA4"/>
    <w:rsid w:val="008365AD"/>
    <w:rsid w:val="00846742"/>
    <w:rsid w:val="00846CAA"/>
    <w:rsid w:val="00854D89"/>
    <w:rsid w:val="008714A2"/>
    <w:rsid w:val="00871F8D"/>
    <w:rsid w:val="008778C0"/>
    <w:rsid w:val="00886535"/>
    <w:rsid w:val="0088720F"/>
    <w:rsid w:val="008A0CAD"/>
    <w:rsid w:val="008A230D"/>
    <w:rsid w:val="008A4093"/>
    <w:rsid w:val="008A7018"/>
    <w:rsid w:val="008B2BE3"/>
    <w:rsid w:val="008B6E7E"/>
    <w:rsid w:val="008E250C"/>
    <w:rsid w:val="008E4060"/>
    <w:rsid w:val="008E4BE8"/>
    <w:rsid w:val="008E4E5F"/>
    <w:rsid w:val="008E5BC9"/>
    <w:rsid w:val="008F03B0"/>
    <w:rsid w:val="008F125B"/>
    <w:rsid w:val="008F1A0F"/>
    <w:rsid w:val="008F4A85"/>
    <w:rsid w:val="008F6700"/>
    <w:rsid w:val="0090139E"/>
    <w:rsid w:val="00902A38"/>
    <w:rsid w:val="009274BF"/>
    <w:rsid w:val="00940889"/>
    <w:rsid w:val="00940A1E"/>
    <w:rsid w:val="00961F3A"/>
    <w:rsid w:val="009623B6"/>
    <w:rsid w:val="00976575"/>
    <w:rsid w:val="009809B3"/>
    <w:rsid w:val="00987CF6"/>
    <w:rsid w:val="009A02EF"/>
    <w:rsid w:val="009A0593"/>
    <w:rsid w:val="009A62D9"/>
    <w:rsid w:val="009A7F17"/>
    <w:rsid w:val="009B3095"/>
    <w:rsid w:val="009B49DD"/>
    <w:rsid w:val="009B59F7"/>
    <w:rsid w:val="009E208A"/>
    <w:rsid w:val="009F111C"/>
    <w:rsid w:val="009F255C"/>
    <w:rsid w:val="009F6327"/>
    <w:rsid w:val="00A1089B"/>
    <w:rsid w:val="00A208F6"/>
    <w:rsid w:val="00A25D00"/>
    <w:rsid w:val="00A337A8"/>
    <w:rsid w:val="00A349DB"/>
    <w:rsid w:val="00A406F7"/>
    <w:rsid w:val="00A5104A"/>
    <w:rsid w:val="00A5686B"/>
    <w:rsid w:val="00A573DA"/>
    <w:rsid w:val="00A60065"/>
    <w:rsid w:val="00A770F8"/>
    <w:rsid w:val="00A81E2C"/>
    <w:rsid w:val="00A91E15"/>
    <w:rsid w:val="00A92AE1"/>
    <w:rsid w:val="00A94DFC"/>
    <w:rsid w:val="00AB17E4"/>
    <w:rsid w:val="00AB3C4D"/>
    <w:rsid w:val="00AB5DF6"/>
    <w:rsid w:val="00AC7C7B"/>
    <w:rsid w:val="00AE6798"/>
    <w:rsid w:val="00AF71F4"/>
    <w:rsid w:val="00B05C20"/>
    <w:rsid w:val="00B24F62"/>
    <w:rsid w:val="00B40A27"/>
    <w:rsid w:val="00B46DC8"/>
    <w:rsid w:val="00B54AC9"/>
    <w:rsid w:val="00B62CC9"/>
    <w:rsid w:val="00B63C8A"/>
    <w:rsid w:val="00B703F0"/>
    <w:rsid w:val="00B71A7E"/>
    <w:rsid w:val="00B7566F"/>
    <w:rsid w:val="00B80CC6"/>
    <w:rsid w:val="00B940C4"/>
    <w:rsid w:val="00BA7988"/>
    <w:rsid w:val="00BC6E3C"/>
    <w:rsid w:val="00BC780C"/>
    <w:rsid w:val="00BD19D5"/>
    <w:rsid w:val="00BD2C1A"/>
    <w:rsid w:val="00BE7743"/>
    <w:rsid w:val="00BF6020"/>
    <w:rsid w:val="00BF7C15"/>
    <w:rsid w:val="00C03AA6"/>
    <w:rsid w:val="00C03E73"/>
    <w:rsid w:val="00C22B1D"/>
    <w:rsid w:val="00C2439E"/>
    <w:rsid w:val="00C3012F"/>
    <w:rsid w:val="00C421A6"/>
    <w:rsid w:val="00C52A74"/>
    <w:rsid w:val="00C61020"/>
    <w:rsid w:val="00C6734A"/>
    <w:rsid w:val="00C87A1D"/>
    <w:rsid w:val="00C90AFC"/>
    <w:rsid w:val="00C91F3F"/>
    <w:rsid w:val="00C938CB"/>
    <w:rsid w:val="00CB39B2"/>
    <w:rsid w:val="00CC6EF1"/>
    <w:rsid w:val="00CD2C3E"/>
    <w:rsid w:val="00CD3886"/>
    <w:rsid w:val="00CD42EF"/>
    <w:rsid w:val="00CE0E59"/>
    <w:rsid w:val="00CF1C4A"/>
    <w:rsid w:val="00CF324C"/>
    <w:rsid w:val="00CF6044"/>
    <w:rsid w:val="00D033EA"/>
    <w:rsid w:val="00D04127"/>
    <w:rsid w:val="00D356D4"/>
    <w:rsid w:val="00D359F7"/>
    <w:rsid w:val="00D41A5E"/>
    <w:rsid w:val="00D44B6D"/>
    <w:rsid w:val="00D50F9D"/>
    <w:rsid w:val="00D5171F"/>
    <w:rsid w:val="00D52E31"/>
    <w:rsid w:val="00D8028C"/>
    <w:rsid w:val="00D809C8"/>
    <w:rsid w:val="00D82397"/>
    <w:rsid w:val="00D9767F"/>
    <w:rsid w:val="00DA7355"/>
    <w:rsid w:val="00DB493E"/>
    <w:rsid w:val="00DB56F6"/>
    <w:rsid w:val="00DD0C3C"/>
    <w:rsid w:val="00DD576A"/>
    <w:rsid w:val="00DE66F2"/>
    <w:rsid w:val="00E064BB"/>
    <w:rsid w:val="00E30FFA"/>
    <w:rsid w:val="00E561B1"/>
    <w:rsid w:val="00E630EA"/>
    <w:rsid w:val="00E774D0"/>
    <w:rsid w:val="00E77D8D"/>
    <w:rsid w:val="00EB66ED"/>
    <w:rsid w:val="00EC53DE"/>
    <w:rsid w:val="00EE797A"/>
    <w:rsid w:val="00EF37E1"/>
    <w:rsid w:val="00F057CD"/>
    <w:rsid w:val="00F075A5"/>
    <w:rsid w:val="00F23DFC"/>
    <w:rsid w:val="00F26B4F"/>
    <w:rsid w:val="00F42290"/>
    <w:rsid w:val="00F42917"/>
    <w:rsid w:val="00F43C1E"/>
    <w:rsid w:val="00F528FE"/>
    <w:rsid w:val="00F56AD6"/>
    <w:rsid w:val="00F652CC"/>
    <w:rsid w:val="00F72046"/>
    <w:rsid w:val="00F86492"/>
    <w:rsid w:val="00FB10C7"/>
    <w:rsid w:val="00FB204A"/>
    <w:rsid w:val="00FB2A05"/>
    <w:rsid w:val="00FB3904"/>
    <w:rsid w:val="00FE6883"/>
    <w:rsid w:val="00FF1DA7"/>
    <w:rsid w:val="00FF3E0E"/>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393C7"/>
  <w15:docId w15:val="{9827FF4C-E62B-47FF-99E1-54038067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B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6</cp:revision>
  <dcterms:created xsi:type="dcterms:W3CDTF">2016-02-09T12:23:00Z</dcterms:created>
  <dcterms:modified xsi:type="dcterms:W3CDTF">2020-01-28T02:23:00Z</dcterms:modified>
</cp:coreProperties>
</file>