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4B2FA7" w:rsidRDefault="00F862DC" w:rsidP="006872F0">
      <w:pPr>
        <w:adjustRightInd w:val="0"/>
        <w:spacing w:line="240" w:lineRule="exact"/>
        <w:ind w:left="141" w:right="840" w:hanging="141"/>
        <w:contextualSpacing/>
        <w:jc w:val="right"/>
        <w:rPr>
          <w:rFonts w:ascii="BIZ UDゴシック" w:eastAsia="BIZ UDゴシック" w:hAnsi="BIZ UDゴシック"/>
          <w:sz w:val="21"/>
        </w:rPr>
      </w:pPr>
      <w:r w:rsidRPr="004B2FA7">
        <w:rPr>
          <w:rFonts w:ascii="BIZ UDゴシック" w:eastAsia="BIZ UDゴシック" w:hAnsi="BIZ UDゴシック"/>
          <w:sz w:val="21"/>
        </w:rPr>
        <w:t xml:space="preserve">  </w:t>
      </w:r>
    </w:p>
    <w:p w:rsidR="002E0698" w:rsidRPr="004B2FA7" w:rsidRDefault="002E0698" w:rsidP="002E0698">
      <w:pPr>
        <w:adjustRightInd w:val="0"/>
        <w:spacing w:line="240" w:lineRule="exact"/>
        <w:ind w:left="0" w:firstLineChars="0" w:firstLine="0"/>
        <w:contextualSpacing/>
        <w:rPr>
          <w:rFonts w:ascii="BIZ UDゴシック" w:eastAsia="BIZ UDゴシック" w:hAnsi="BIZ UDゴシック"/>
          <w:sz w:val="21"/>
        </w:rPr>
      </w:pPr>
    </w:p>
    <w:p w:rsidR="002E0698" w:rsidRPr="004B2FA7" w:rsidRDefault="007A151B" w:rsidP="008A2C34">
      <w:pPr>
        <w:overflowPunct w:val="0"/>
        <w:spacing w:line="240" w:lineRule="auto"/>
        <w:ind w:left="347" w:hanging="347"/>
        <w:jc w:val="center"/>
        <w:textAlignment w:val="baseline"/>
        <w:rPr>
          <w:rFonts w:ascii="BIZ UDゴシック" w:eastAsia="BIZ UDゴシック" w:hAnsi="BIZ UDゴシック" w:cs="Times New Roman"/>
          <w:kern w:val="0"/>
          <w:sz w:val="48"/>
          <w:szCs w:val="48"/>
        </w:rPr>
      </w:pPr>
      <w:r w:rsidRPr="004B2FA7">
        <w:rPr>
          <w:rFonts w:ascii="BIZ UDゴシック" w:eastAsia="BIZ UDゴシック" w:hAnsi="BIZ UDゴシック" w:cs="ＭＳ ゴシック" w:hint="eastAsia"/>
          <w:kern w:val="0"/>
          <w:sz w:val="48"/>
          <w:szCs w:val="48"/>
        </w:rPr>
        <w:t>介　護　サ　ー　ビ　ス　事　業　者</w:t>
      </w:r>
    </w:p>
    <w:p w:rsidR="002E0698" w:rsidRPr="004B2FA7" w:rsidRDefault="009830EA" w:rsidP="006E7CBC">
      <w:pPr>
        <w:overflowPunct w:val="0"/>
        <w:spacing w:line="240" w:lineRule="auto"/>
        <w:ind w:left="316" w:hanging="316"/>
        <w:jc w:val="center"/>
        <w:textAlignment w:val="baseline"/>
        <w:rPr>
          <w:rFonts w:ascii="BIZ UDゴシック" w:eastAsia="BIZ UDゴシック" w:hAnsi="BIZ UDゴシック" w:cs="Times New Roman"/>
          <w:kern w:val="0"/>
          <w:sz w:val="44"/>
          <w:szCs w:val="44"/>
          <w:lang w:eastAsia="zh-CN"/>
        </w:rPr>
      </w:pPr>
      <w:r w:rsidRPr="004B2FA7">
        <w:rPr>
          <w:rFonts w:ascii="BIZ UDゴシック" w:eastAsia="BIZ UDゴシック" w:hAnsi="BIZ UDゴシック" w:cs="Times New Roman" w:hint="eastAsia"/>
          <w:kern w:val="0"/>
          <w:sz w:val="44"/>
          <w:szCs w:val="44"/>
          <w:lang w:eastAsia="zh-CN"/>
        </w:rPr>
        <w:t>自　主　点　検</w:t>
      </w:r>
      <w:r w:rsidR="000073EA" w:rsidRPr="004B2FA7">
        <w:rPr>
          <w:rFonts w:ascii="BIZ UDゴシック" w:eastAsia="BIZ UDゴシック" w:hAnsi="BIZ UDゴシック" w:cs="Times New Roman" w:hint="eastAsia"/>
          <w:kern w:val="0"/>
          <w:sz w:val="44"/>
          <w:szCs w:val="44"/>
          <w:lang w:eastAsia="zh-CN"/>
        </w:rPr>
        <w:t xml:space="preserve">　</w:t>
      </w:r>
      <w:r w:rsidR="000073EA" w:rsidRPr="004B2FA7">
        <w:rPr>
          <w:rFonts w:ascii="BIZ UDゴシック" w:eastAsia="BIZ UDゴシック" w:hAnsi="BIZ UDゴシック" w:cs="Times New Roman" w:hint="eastAsia"/>
          <w:kern w:val="0"/>
          <w:sz w:val="44"/>
          <w:szCs w:val="44"/>
        </w:rPr>
        <w:t>表</w:t>
      </w:r>
    </w:p>
    <w:p w:rsidR="002E0698" w:rsidRPr="004B2FA7" w:rsidRDefault="00E81CF9" w:rsidP="00044F24">
      <w:pPr>
        <w:overflowPunct w:val="0"/>
        <w:spacing w:line="240" w:lineRule="auto"/>
        <w:ind w:left="347" w:hanging="347"/>
        <w:jc w:val="center"/>
        <w:textAlignment w:val="baseline"/>
        <w:rPr>
          <w:rFonts w:ascii="BIZ UDゴシック" w:eastAsia="BIZ UDゴシック" w:hAnsi="BIZ UDゴシック" w:cs="Times New Roman"/>
          <w:kern w:val="0"/>
          <w:sz w:val="44"/>
          <w:szCs w:val="44"/>
          <w:lang w:eastAsia="zh-CN"/>
        </w:rPr>
      </w:pPr>
      <w:r w:rsidRPr="004B2FA7">
        <w:rPr>
          <w:rFonts w:ascii="BIZ UDゴシック" w:eastAsia="BIZ UDゴシック" w:hAnsi="BIZ UDゴシック" w:cs="ＭＳ ゴシック" w:hint="eastAsia"/>
          <w:kern w:val="0"/>
          <w:sz w:val="48"/>
          <w:szCs w:val="48"/>
          <w:lang w:eastAsia="zh-CN"/>
        </w:rPr>
        <w:t>(</w:t>
      </w:r>
      <w:r w:rsidR="00DA5E08" w:rsidRPr="004B2FA7">
        <w:rPr>
          <w:rFonts w:ascii="BIZ UDゴシック" w:eastAsia="BIZ UDゴシック" w:hAnsi="BIZ UDゴシック" w:cs="ＭＳ ゴシック" w:hint="eastAsia"/>
          <w:kern w:val="0"/>
          <w:sz w:val="48"/>
          <w:szCs w:val="48"/>
          <w:lang w:eastAsia="zh-CN"/>
        </w:rPr>
        <w:t>令和</w:t>
      </w:r>
      <w:r w:rsidR="005B1B99" w:rsidRPr="004B2FA7">
        <w:rPr>
          <w:rFonts w:ascii="BIZ UDゴシック" w:eastAsia="BIZ UDゴシック" w:hAnsi="BIZ UDゴシック" w:cs="ＭＳ ゴシック"/>
          <w:kern w:val="0"/>
          <w:sz w:val="48"/>
          <w:szCs w:val="48"/>
        </w:rPr>
        <w:t>5</w:t>
      </w:r>
      <w:r w:rsidR="005B1B99" w:rsidRPr="004B2FA7">
        <w:rPr>
          <w:rFonts w:ascii="BIZ UDゴシック" w:eastAsia="BIZ UDゴシック" w:hAnsi="BIZ UDゴシック" w:cs="ＭＳ ゴシック" w:hint="eastAsia"/>
          <w:kern w:val="0"/>
          <w:sz w:val="48"/>
          <w:szCs w:val="48"/>
        </w:rPr>
        <w:t>年度</w:t>
      </w:r>
      <w:r w:rsidR="007A151B" w:rsidRPr="004B2FA7">
        <w:rPr>
          <w:rFonts w:ascii="BIZ UDゴシック" w:eastAsia="BIZ UDゴシック" w:hAnsi="BIZ UDゴシック" w:cs="ＭＳ ゴシック" w:hint="eastAsia"/>
          <w:kern w:val="0"/>
          <w:sz w:val="48"/>
          <w:szCs w:val="48"/>
          <w:lang w:eastAsia="zh-CN"/>
        </w:rPr>
        <w:t>版</w:t>
      </w:r>
      <w:r w:rsidRPr="004B2FA7">
        <w:rPr>
          <w:rFonts w:ascii="BIZ UDゴシック" w:eastAsia="BIZ UDゴシック" w:hAnsi="BIZ UDゴシック" w:cs="ＭＳ ゴシック" w:hint="eastAsia"/>
          <w:kern w:val="0"/>
          <w:sz w:val="48"/>
          <w:szCs w:val="48"/>
          <w:lang w:eastAsia="zh-CN"/>
        </w:rPr>
        <w:t>)</w:t>
      </w:r>
      <w:r w:rsidR="002E0698" w:rsidRPr="004B2FA7">
        <w:rPr>
          <w:rFonts w:ascii="BIZ UDゴシック" w:eastAsia="BIZ UDゴシック" w:hAnsi="BIZ UDゴシック" w:cs="Times New Roman"/>
          <w:kern w:val="0"/>
          <w:sz w:val="44"/>
          <w:szCs w:val="44"/>
          <w:lang w:eastAsia="zh-CN"/>
        </w:rPr>
        <w:t xml:space="preserve">   </w:t>
      </w:r>
    </w:p>
    <w:p w:rsidR="008505A8" w:rsidRPr="004B2FA7" w:rsidRDefault="00163E80" w:rsidP="005F5507">
      <w:pPr>
        <w:adjustRightInd w:val="0"/>
        <w:spacing w:line="240" w:lineRule="auto"/>
        <w:ind w:left="347" w:hanging="347"/>
        <w:contextualSpacing/>
        <w:jc w:val="center"/>
        <w:rPr>
          <w:rFonts w:ascii="BIZ UDゴシック" w:eastAsia="BIZ UDゴシック" w:hAnsi="BIZ UDゴシック" w:cs="ＭＳ ゴシック"/>
          <w:kern w:val="0"/>
          <w:sz w:val="48"/>
          <w:szCs w:val="48"/>
        </w:rPr>
      </w:pPr>
      <w:r w:rsidRPr="004B2FA7">
        <w:rPr>
          <w:rFonts w:ascii="BIZ UDゴシック" w:eastAsia="BIZ UDゴシック" w:hAnsi="BIZ UDゴシック" w:cs="ＭＳ ゴシック" w:hint="eastAsia"/>
          <w:kern w:val="0"/>
          <w:sz w:val="48"/>
          <w:szCs w:val="48"/>
        </w:rPr>
        <w:t>介護老人保健施設</w:t>
      </w:r>
    </w:p>
    <w:p w:rsidR="009542C3" w:rsidRPr="004B2FA7" w:rsidRDefault="00E81CF9" w:rsidP="005F5507">
      <w:pPr>
        <w:adjustRightInd w:val="0"/>
        <w:spacing w:line="240" w:lineRule="auto"/>
        <w:ind w:left="347" w:hanging="347"/>
        <w:contextualSpacing/>
        <w:jc w:val="center"/>
        <w:rPr>
          <w:rFonts w:ascii="BIZ UDゴシック" w:eastAsia="BIZ UDゴシック" w:hAnsi="BIZ UDゴシック"/>
          <w:sz w:val="32"/>
          <w:szCs w:val="32"/>
        </w:rPr>
      </w:pPr>
      <w:r w:rsidRPr="004B2FA7">
        <w:rPr>
          <w:rFonts w:ascii="BIZ UDゴシック" w:eastAsia="BIZ UDゴシック" w:hAnsi="BIZ UDゴシック" w:cs="ＭＳ ゴシック" w:hint="eastAsia"/>
          <w:kern w:val="0"/>
          <w:sz w:val="48"/>
          <w:szCs w:val="48"/>
        </w:rPr>
        <w:t>(</w:t>
      </w:r>
      <w:r w:rsidR="009830EA" w:rsidRPr="004B2FA7">
        <w:rPr>
          <w:rFonts w:ascii="BIZ UDゴシック" w:eastAsia="BIZ UDゴシック" w:hAnsi="BIZ UDゴシック" w:cs="ＭＳ ゴシック" w:hint="eastAsia"/>
          <w:kern w:val="0"/>
          <w:sz w:val="48"/>
          <w:szCs w:val="48"/>
        </w:rPr>
        <w:t>旧</w:t>
      </w:r>
      <w:r w:rsidR="009542C3" w:rsidRPr="004B2FA7">
        <w:rPr>
          <w:rFonts w:ascii="BIZ UDゴシック" w:eastAsia="BIZ UDゴシック" w:hAnsi="BIZ UDゴシック" w:cs="ＭＳ ゴシック" w:hint="eastAsia"/>
          <w:kern w:val="0"/>
          <w:sz w:val="48"/>
          <w:szCs w:val="48"/>
        </w:rPr>
        <w:t>一部ユニット型</w:t>
      </w:r>
      <w:r w:rsidRPr="004B2FA7">
        <w:rPr>
          <w:rFonts w:ascii="BIZ UDゴシック" w:eastAsia="BIZ UDゴシック" w:hAnsi="BIZ UDゴシック" w:cs="ＭＳ ゴシック" w:hint="eastAsia"/>
          <w:kern w:val="0"/>
          <w:sz w:val="48"/>
          <w:szCs w:val="48"/>
        </w:rPr>
        <w:t>)</w:t>
      </w:r>
    </w:p>
    <w:p w:rsidR="002E2196" w:rsidRPr="004B2FA7" w:rsidRDefault="002E2196" w:rsidP="002E2196">
      <w:pPr>
        <w:adjustRightInd w:val="0"/>
        <w:spacing w:line="240" w:lineRule="auto"/>
        <w:ind w:left="67" w:hangingChars="36" w:hanging="67"/>
        <w:contextualSpacing/>
        <w:rPr>
          <w:rFonts w:ascii="BIZ UDゴシック" w:eastAsia="PMingLiU" w:hAnsi="BIZ UDゴシック"/>
          <w:sz w:val="21"/>
          <w:lang w:eastAsia="zh-TW"/>
        </w:rPr>
      </w:pPr>
    </w:p>
    <w:p w:rsidR="002E2196" w:rsidRPr="004B2FA7" w:rsidRDefault="002E2196" w:rsidP="002E2196">
      <w:pPr>
        <w:adjustRightInd w:val="0"/>
        <w:spacing w:line="240" w:lineRule="auto"/>
        <w:ind w:left="67" w:hangingChars="36" w:hanging="67"/>
        <w:contextualSpacing/>
        <w:rPr>
          <w:rFonts w:ascii="BIZ UDゴシック" w:eastAsia="PMingLiU" w:hAnsi="BIZ UDゴシック"/>
          <w:sz w:val="21"/>
          <w:lang w:eastAsia="zh-TW"/>
        </w:rPr>
      </w:pPr>
    </w:p>
    <w:tbl>
      <w:tblPr>
        <w:tblStyle w:val="a3"/>
        <w:tblW w:w="8080" w:type="dxa"/>
        <w:tblInd w:w="959" w:type="dxa"/>
        <w:tblLook w:val="04A0" w:firstRow="1" w:lastRow="0" w:firstColumn="1" w:lastColumn="0" w:noHBand="0" w:noVBand="1"/>
      </w:tblPr>
      <w:tblGrid>
        <w:gridCol w:w="1134"/>
        <w:gridCol w:w="1276"/>
        <w:gridCol w:w="5670"/>
      </w:tblGrid>
      <w:tr w:rsidR="004B2FA7" w:rsidRPr="004B2FA7" w:rsidTr="00191367">
        <w:tc>
          <w:tcPr>
            <w:tcW w:w="2410" w:type="dxa"/>
            <w:gridSpan w:val="2"/>
            <w:tcBorders>
              <w:top w:val="single" w:sz="18" w:space="0" w:color="auto"/>
              <w:left w:val="single" w:sz="18" w:space="0" w:color="auto"/>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r w:rsidRPr="004B2FA7">
              <w:rPr>
                <w:rFonts w:ascii="BIZ UDゴシック" w:eastAsia="BIZ UDゴシック" w:hAnsi="BIZ UDゴシック" w:hint="eastAsia"/>
                <w:sz w:val="28"/>
                <w:szCs w:val="28"/>
              </w:rPr>
              <w:t>事業者</w:t>
            </w:r>
            <w:r w:rsidR="00E81CF9" w:rsidRPr="004B2FA7">
              <w:rPr>
                <w:rFonts w:ascii="BIZ UDゴシック" w:eastAsia="BIZ UDゴシック" w:hAnsi="BIZ UDゴシック" w:hint="eastAsia"/>
                <w:sz w:val="28"/>
                <w:szCs w:val="28"/>
              </w:rPr>
              <w:t>(</w:t>
            </w:r>
            <w:r w:rsidRPr="004B2FA7">
              <w:rPr>
                <w:rFonts w:ascii="BIZ UDゴシック" w:eastAsia="BIZ UDゴシック" w:hAnsi="BIZ UDゴシック" w:hint="eastAsia"/>
                <w:sz w:val="28"/>
                <w:szCs w:val="28"/>
              </w:rPr>
              <w:t>法人</w:t>
            </w:r>
            <w:r w:rsidR="00E81CF9" w:rsidRPr="004B2FA7">
              <w:rPr>
                <w:rFonts w:ascii="BIZ UDゴシック" w:eastAsia="BIZ UDゴシック" w:hAnsi="BIZ UDゴシック" w:hint="eastAsia"/>
                <w:sz w:val="28"/>
                <w:szCs w:val="28"/>
              </w:rPr>
              <w:t>)</w:t>
            </w:r>
            <w:r w:rsidRPr="004B2FA7">
              <w:rPr>
                <w:rFonts w:ascii="BIZ UDゴシック" w:eastAsia="BIZ UDゴシック" w:hAnsi="BIZ UDゴシック" w:hint="eastAsia"/>
                <w:sz w:val="28"/>
                <w:szCs w:val="28"/>
              </w:rPr>
              <w:t>名称</w:t>
            </w:r>
          </w:p>
        </w:tc>
        <w:tc>
          <w:tcPr>
            <w:tcW w:w="5670" w:type="dxa"/>
            <w:tcBorders>
              <w:top w:val="single" w:sz="18" w:space="0" w:color="auto"/>
              <w:left w:val="dotted" w:sz="4" w:space="0" w:color="auto"/>
              <w:right w:val="single" w:sz="18"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p>
        </w:tc>
      </w:tr>
      <w:tr w:rsidR="004B2FA7" w:rsidRPr="004B2FA7" w:rsidTr="00191367">
        <w:tc>
          <w:tcPr>
            <w:tcW w:w="1134" w:type="dxa"/>
            <w:tcBorders>
              <w:left w:val="single" w:sz="18" w:space="0" w:color="auto"/>
              <w:bottom w:val="nil"/>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r w:rsidRPr="004B2FA7">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r w:rsidRPr="004B2FA7">
              <w:rPr>
                <w:rFonts w:ascii="BIZ UDゴシック" w:eastAsia="BIZ UDゴシック" w:hAnsi="BIZ UDゴシック" w:cs="ＭＳ ゴシック" w:hint="eastAsia"/>
                <w:kern w:val="0"/>
                <w:sz w:val="28"/>
                <w:szCs w:val="28"/>
              </w:rPr>
              <w:t>名　称</w:t>
            </w:r>
          </w:p>
        </w:tc>
        <w:tc>
          <w:tcPr>
            <w:tcW w:w="5670" w:type="dxa"/>
            <w:tcBorders>
              <w:left w:val="dotted" w:sz="4" w:space="0" w:color="auto"/>
              <w:right w:val="single" w:sz="18" w:space="0" w:color="auto"/>
            </w:tcBorders>
          </w:tcPr>
          <w:p w:rsidR="002E2196" w:rsidRPr="004B2FA7" w:rsidRDefault="002E2196" w:rsidP="00191367">
            <w:pPr>
              <w:adjustRightInd w:val="0"/>
              <w:spacing w:line="240" w:lineRule="auto"/>
              <w:ind w:left="74" w:hangingChars="29" w:hanging="74"/>
              <w:contextualSpacing/>
              <w:rPr>
                <w:rFonts w:ascii="BIZ UDゴシック" w:eastAsia="BIZ UDゴシック" w:hAnsi="BIZ UDゴシック"/>
                <w:sz w:val="28"/>
                <w:szCs w:val="28"/>
              </w:rPr>
            </w:pPr>
          </w:p>
        </w:tc>
      </w:tr>
      <w:tr w:rsidR="004B2FA7" w:rsidRPr="004B2FA7" w:rsidTr="00191367">
        <w:tc>
          <w:tcPr>
            <w:tcW w:w="1134" w:type="dxa"/>
            <w:tcBorders>
              <w:top w:val="nil"/>
              <w:left w:val="single" w:sz="18" w:space="0" w:color="auto"/>
              <w:bottom w:val="nil"/>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r w:rsidRPr="004B2FA7">
              <w:rPr>
                <w:rFonts w:ascii="BIZ UDゴシック" w:eastAsia="BIZ UDゴシック" w:hAnsi="BIZ UDゴシック" w:hint="eastAsia"/>
                <w:sz w:val="28"/>
                <w:szCs w:val="28"/>
              </w:rPr>
              <w:t>番　号</w:t>
            </w:r>
          </w:p>
        </w:tc>
        <w:tc>
          <w:tcPr>
            <w:tcW w:w="5670" w:type="dxa"/>
            <w:tcBorders>
              <w:left w:val="dotted" w:sz="4" w:space="0" w:color="auto"/>
              <w:right w:val="single" w:sz="18"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p>
        </w:tc>
      </w:tr>
      <w:tr w:rsidR="004B2FA7" w:rsidRPr="004B2FA7" w:rsidTr="00191367">
        <w:tc>
          <w:tcPr>
            <w:tcW w:w="1134" w:type="dxa"/>
            <w:tcBorders>
              <w:top w:val="nil"/>
              <w:left w:val="single" w:sz="18" w:space="0" w:color="auto"/>
              <w:bottom w:val="nil"/>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r w:rsidRPr="004B2FA7">
              <w:rPr>
                <w:rFonts w:ascii="BIZ UDゴシック" w:eastAsia="BIZ UDゴシック" w:hAnsi="BIZ UDゴシック" w:hint="eastAsia"/>
                <w:sz w:val="28"/>
                <w:szCs w:val="28"/>
              </w:rPr>
              <w:t>所在地</w:t>
            </w:r>
          </w:p>
        </w:tc>
        <w:tc>
          <w:tcPr>
            <w:tcW w:w="5670" w:type="dxa"/>
            <w:tcBorders>
              <w:left w:val="dotted" w:sz="4" w:space="0" w:color="auto"/>
              <w:right w:val="single" w:sz="18" w:space="0" w:color="auto"/>
            </w:tcBorders>
          </w:tcPr>
          <w:p w:rsidR="002E2196" w:rsidRPr="004B2FA7" w:rsidRDefault="002E2196" w:rsidP="00191367">
            <w:pPr>
              <w:widowControl/>
              <w:spacing w:line="240" w:lineRule="auto"/>
              <w:ind w:left="0" w:firstLineChars="0" w:firstLine="0"/>
              <w:jc w:val="left"/>
              <w:rPr>
                <w:rFonts w:ascii="BIZ UDゴシック" w:eastAsia="BIZ UDゴシック" w:hAnsi="BIZ UDゴシック"/>
                <w:sz w:val="22"/>
                <w:szCs w:val="28"/>
              </w:rPr>
            </w:pPr>
          </w:p>
          <w:p w:rsidR="002E2196" w:rsidRPr="004B2FA7" w:rsidRDefault="002E2196" w:rsidP="00191367">
            <w:pPr>
              <w:widowControl/>
              <w:spacing w:line="240" w:lineRule="auto"/>
              <w:ind w:left="0" w:firstLineChars="0" w:firstLine="0"/>
              <w:jc w:val="left"/>
              <w:rPr>
                <w:rFonts w:ascii="BIZ UDゴシック" w:eastAsia="BIZ UDゴシック" w:hAnsi="BIZ UDゴシック"/>
                <w:sz w:val="22"/>
                <w:szCs w:val="28"/>
              </w:rPr>
            </w:pPr>
          </w:p>
        </w:tc>
      </w:tr>
      <w:tr w:rsidR="004B2FA7" w:rsidRPr="004B2FA7" w:rsidTr="00191367">
        <w:tc>
          <w:tcPr>
            <w:tcW w:w="1134" w:type="dxa"/>
            <w:tcBorders>
              <w:top w:val="nil"/>
              <w:left w:val="single" w:sz="18" w:space="0" w:color="auto"/>
              <w:bottom w:val="nil"/>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r w:rsidRPr="004B2FA7">
              <w:rPr>
                <w:rFonts w:ascii="BIZ UDゴシック" w:eastAsia="BIZ UDゴシック" w:hAnsi="BIZ UDゴシック" w:hint="eastAsia"/>
                <w:sz w:val="28"/>
                <w:szCs w:val="28"/>
              </w:rPr>
              <w:t>電　話</w:t>
            </w:r>
          </w:p>
        </w:tc>
        <w:tc>
          <w:tcPr>
            <w:tcW w:w="5670" w:type="dxa"/>
            <w:tcBorders>
              <w:left w:val="dotted" w:sz="4" w:space="0" w:color="auto"/>
              <w:right w:val="single" w:sz="18"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p>
        </w:tc>
      </w:tr>
      <w:tr w:rsidR="004B2FA7" w:rsidRPr="004B2FA7" w:rsidTr="00191367">
        <w:tc>
          <w:tcPr>
            <w:tcW w:w="1134" w:type="dxa"/>
            <w:tcBorders>
              <w:top w:val="nil"/>
              <w:left w:val="single" w:sz="18" w:space="0" w:color="auto"/>
              <w:bottom w:val="nil"/>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r w:rsidRPr="004B2FA7">
              <w:rPr>
                <w:rFonts w:ascii="BIZ UDゴシック" w:eastAsia="BIZ UDゴシック" w:hAnsi="BIZ UDゴシック" w:hint="eastAsia"/>
                <w:sz w:val="28"/>
                <w:szCs w:val="28"/>
              </w:rPr>
              <w:t>メール</w:t>
            </w:r>
          </w:p>
        </w:tc>
        <w:tc>
          <w:tcPr>
            <w:tcW w:w="5670" w:type="dxa"/>
            <w:tcBorders>
              <w:left w:val="dotted" w:sz="4" w:space="0" w:color="auto"/>
              <w:right w:val="single" w:sz="18"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p>
        </w:tc>
      </w:tr>
      <w:tr w:rsidR="004B2FA7" w:rsidRPr="004B2FA7" w:rsidTr="00191367">
        <w:tc>
          <w:tcPr>
            <w:tcW w:w="2410" w:type="dxa"/>
            <w:gridSpan w:val="2"/>
            <w:tcBorders>
              <w:left w:val="single" w:sz="18" w:space="0" w:color="auto"/>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r w:rsidRPr="004B2FA7">
              <w:rPr>
                <w:rFonts w:ascii="BIZ UDゴシック" w:eastAsia="BIZ UDゴシック" w:hAnsi="BIZ UDゴシック" w:hint="eastAsia"/>
                <w:sz w:val="28"/>
                <w:szCs w:val="28"/>
              </w:rPr>
              <w:t>点検者　職・氏名</w:t>
            </w:r>
          </w:p>
        </w:tc>
        <w:tc>
          <w:tcPr>
            <w:tcW w:w="5670" w:type="dxa"/>
            <w:tcBorders>
              <w:left w:val="dotted" w:sz="4" w:space="0" w:color="auto"/>
              <w:right w:val="single" w:sz="18"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p>
        </w:tc>
      </w:tr>
      <w:tr w:rsidR="004B2FA7" w:rsidRPr="004B2FA7" w:rsidTr="00191367">
        <w:tc>
          <w:tcPr>
            <w:tcW w:w="2410" w:type="dxa"/>
            <w:gridSpan w:val="2"/>
            <w:tcBorders>
              <w:left w:val="single" w:sz="18" w:space="0" w:color="auto"/>
              <w:bottom w:val="single" w:sz="18" w:space="0" w:color="auto"/>
              <w:right w:val="dotted" w:sz="4" w:space="0" w:color="auto"/>
            </w:tcBorders>
          </w:tcPr>
          <w:p w:rsidR="002E2196" w:rsidRPr="004B2FA7" w:rsidRDefault="002E2196" w:rsidP="00191367">
            <w:pPr>
              <w:adjustRightInd w:val="0"/>
              <w:spacing w:line="240" w:lineRule="auto"/>
              <w:ind w:left="0" w:firstLineChars="0" w:firstLine="0"/>
              <w:contextualSpacing/>
              <w:rPr>
                <w:rFonts w:ascii="BIZ UDゴシック" w:eastAsia="BIZ UDゴシック" w:hAnsi="BIZ UDゴシック"/>
                <w:sz w:val="28"/>
                <w:szCs w:val="28"/>
              </w:rPr>
            </w:pPr>
            <w:r w:rsidRPr="004B2FA7">
              <w:rPr>
                <w:rFonts w:ascii="BIZ UDゴシック" w:eastAsia="BIZ UDゴシック" w:hAnsi="BIZ UDゴシック" w:hint="eastAsia"/>
                <w:sz w:val="28"/>
                <w:szCs w:val="28"/>
              </w:rPr>
              <w:t>点検年月日</w:t>
            </w:r>
          </w:p>
        </w:tc>
        <w:tc>
          <w:tcPr>
            <w:tcW w:w="5670" w:type="dxa"/>
            <w:tcBorders>
              <w:left w:val="dotted" w:sz="4" w:space="0" w:color="auto"/>
              <w:bottom w:val="single" w:sz="18" w:space="0" w:color="auto"/>
              <w:right w:val="single" w:sz="18" w:space="0" w:color="auto"/>
            </w:tcBorders>
            <w:vAlign w:val="center"/>
          </w:tcPr>
          <w:p w:rsidR="002E2196" w:rsidRPr="004B2FA7" w:rsidRDefault="002E2196" w:rsidP="00191367">
            <w:pPr>
              <w:adjustRightInd w:val="0"/>
              <w:spacing w:line="240" w:lineRule="auto"/>
              <w:ind w:left="0" w:firstLineChars="0" w:firstLine="0"/>
              <w:contextualSpacing/>
              <w:jc w:val="center"/>
              <w:rPr>
                <w:rFonts w:ascii="BIZ UDゴシック" w:eastAsia="BIZ UDゴシック" w:hAnsi="BIZ UDゴシック"/>
                <w:sz w:val="28"/>
                <w:szCs w:val="28"/>
              </w:rPr>
            </w:pPr>
            <w:r w:rsidRPr="004B2FA7">
              <w:rPr>
                <w:rFonts w:ascii="BIZ UDゴシック" w:eastAsia="BIZ UDゴシック" w:hAnsi="BIZ UDゴシック" w:hint="eastAsia"/>
                <w:sz w:val="28"/>
                <w:szCs w:val="28"/>
              </w:rPr>
              <w:t xml:space="preserve">　　年　　　月　　　日</w:t>
            </w:r>
          </w:p>
        </w:tc>
      </w:tr>
    </w:tbl>
    <w:tbl>
      <w:tblPr>
        <w:tblStyle w:val="a3"/>
        <w:tblpPr w:leftFromText="142" w:rightFromText="142" w:vertAnchor="text" w:horzAnchor="margin" w:tblpXSpec="center" w:tblpY="529"/>
        <w:tblW w:w="5278" w:type="dxa"/>
        <w:tblLook w:val="04A0" w:firstRow="1" w:lastRow="0" w:firstColumn="1" w:lastColumn="0" w:noHBand="0" w:noVBand="1"/>
      </w:tblPr>
      <w:tblGrid>
        <w:gridCol w:w="5278"/>
      </w:tblGrid>
      <w:tr w:rsidR="004B2FA7" w:rsidRPr="004B2FA7" w:rsidTr="00191367">
        <w:trPr>
          <w:trHeight w:val="971"/>
        </w:trPr>
        <w:tc>
          <w:tcPr>
            <w:tcW w:w="5278" w:type="dxa"/>
          </w:tcPr>
          <w:p w:rsidR="002E2196" w:rsidRPr="004B2FA7" w:rsidRDefault="002E2196" w:rsidP="00191367">
            <w:pPr>
              <w:adjustRightInd w:val="0"/>
              <w:spacing w:line="360" w:lineRule="exact"/>
              <w:ind w:left="255" w:hanging="255"/>
              <w:contextualSpacing/>
              <w:jc w:val="center"/>
              <w:rPr>
                <w:rFonts w:ascii="BIZ UDゴシック" w:eastAsia="BIZ UDゴシック" w:hAnsi="BIZ UDゴシック"/>
                <w:sz w:val="36"/>
                <w:szCs w:val="36"/>
                <w:lang w:eastAsia="zh-TW"/>
              </w:rPr>
            </w:pPr>
          </w:p>
          <w:p w:rsidR="002E2196" w:rsidRPr="004B2FA7" w:rsidRDefault="002E2196" w:rsidP="00191367">
            <w:pPr>
              <w:adjustRightInd w:val="0"/>
              <w:spacing w:line="360" w:lineRule="exact"/>
              <w:ind w:left="255" w:hanging="255"/>
              <w:contextualSpacing/>
              <w:jc w:val="center"/>
              <w:rPr>
                <w:rFonts w:ascii="BIZ UDゴシック" w:eastAsia="BIZ UDゴシック" w:hAnsi="BIZ UDゴシック"/>
                <w:sz w:val="32"/>
                <w:szCs w:val="32"/>
                <w:lang w:eastAsia="zh-TW"/>
              </w:rPr>
            </w:pPr>
            <w:r w:rsidRPr="004B2FA7">
              <w:rPr>
                <w:rFonts w:ascii="BIZ UDゴシック" w:eastAsia="BIZ UDゴシック" w:hAnsi="BIZ UDゴシック" w:hint="eastAsia"/>
                <w:sz w:val="36"/>
                <w:szCs w:val="36"/>
                <w:lang w:eastAsia="zh-TW"/>
              </w:rPr>
              <w:t>越谷市</w:t>
            </w:r>
            <w:r w:rsidRPr="004B2FA7">
              <w:rPr>
                <w:rFonts w:ascii="BIZ UDゴシック" w:eastAsia="BIZ UDゴシック" w:hAnsi="BIZ UDゴシック"/>
                <w:sz w:val="36"/>
                <w:szCs w:val="36"/>
                <w:lang w:eastAsia="zh-TW"/>
              </w:rPr>
              <w:t xml:space="preserve"> </w:t>
            </w:r>
            <w:r w:rsidRPr="004B2FA7">
              <w:rPr>
                <w:rFonts w:ascii="BIZ UDゴシック" w:eastAsia="BIZ UDゴシック" w:hAnsi="BIZ UDゴシック" w:hint="eastAsia"/>
                <w:sz w:val="36"/>
                <w:szCs w:val="36"/>
                <w:lang w:eastAsia="zh-TW"/>
              </w:rPr>
              <w:t>福祉部</w:t>
            </w:r>
            <w:r w:rsidRPr="004B2FA7">
              <w:rPr>
                <w:rFonts w:ascii="BIZ UDゴシック" w:eastAsia="BIZ UDゴシック" w:hAnsi="BIZ UDゴシック"/>
                <w:sz w:val="36"/>
                <w:szCs w:val="36"/>
                <w:lang w:eastAsia="zh-TW"/>
              </w:rPr>
              <w:t xml:space="preserve"> </w:t>
            </w:r>
            <w:r w:rsidRPr="004B2FA7">
              <w:rPr>
                <w:rFonts w:ascii="BIZ UDゴシック" w:eastAsia="BIZ UDゴシック" w:hAnsi="BIZ UDゴシック" w:hint="eastAsia"/>
                <w:sz w:val="36"/>
                <w:szCs w:val="36"/>
                <w:lang w:eastAsia="zh-TW"/>
              </w:rPr>
              <w:t>福祉総務課</w:t>
            </w:r>
          </w:p>
        </w:tc>
      </w:tr>
    </w:tbl>
    <w:p w:rsidR="002E2196" w:rsidRPr="004B2FA7" w:rsidRDefault="002E2196" w:rsidP="002E2196">
      <w:pPr>
        <w:overflowPunct w:val="0"/>
        <w:spacing w:line="240" w:lineRule="auto"/>
        <w:ind w:left="240" w:hanging="240"/>
        <w:jc w:val="center"/>
        <w:textAlignment w:val="baseline"/>
        <w:rPr>
          <w:rFonts w:ascii="BIZ UDゴシック" w:eastAsia="BIZ UDゴシック" w:hAnsi="BIZ UDゴシック" w:cs="ＭＳ ゴシック"/>
          <w:bCs/>
          <w:spacing w:val="20"/>
          <w:kern w:val="0"/>
          <w:sz w:val="30"/>
          <w:szCs w:val="30"/>
          <w:lang w:eastAsia="zh-TW"/>
        </w:rPr>
      </w:pPr>
    </w:p>
    <w:p w:rsidR="002E2196" w:rsidRPr="004B2FA7" w:rsidRDefault="002E2196" w:rsidP="002E2196">
      <w:pPr>
        <w:widowControl/>
        <w:spacing w:line="240" w:lineRule="auto"/>
        <w:ind w:left="0" w:firstLineChars="0" w:firstLine="0"/>
        <w:jc w:val="left"/>
        <w:rPr>
          <w:rFonts w:ascii="BIZ UDゴシック" w:eastAsia="BIZ UDゴシック" w:hAnsi="BIZ UDゴシック" w:cs="ＭＳ ゴシック"/>
          <w:bCs/>
          <w:spacing w:val="20"/>
          <w:kern w:val="0"/>
          <w:sz w:val="30"/>
          <w:szCs w:val="30"/>
          <w:lang w:eastAsia="zh-TW"/>
        </w:rPr>
      </w:pPr>
      <w:r w:rsidRPr="004B2FA7">
        <w:rPr>
          <w:rFonts w:ascii="BIZ UDゴシック" w:eastAsia="BIZ UDゴシック" w:hAnsi="BIZ UDゴシック" w:cs="ＭＳ ゴシック"/>
          <w:bCs/>
          <w:spacing w:val="20"/>
          <w:kern w:val="0"/>
          <w:sz w:val="30"/>
          <w:szCs w:val="30"/>
          <w:lang w:eastAsia="zh-TW"/>
        </w:rPr>
        <w:br w:type="page"/>
      </w:r>
    </w:p>
    <w:p w:rsidR="002E0698" w:rsidRPr="004B2FA7" w:rsidRDefault="009B4995" w:rsidP="006E7CBC">
      <w:pPr>
        <w:overflowPunct w:val="0"/>
        <w:spacing w:line="240" w:lineRule="auto"/>
        <w:ind w:left="240" w:hanging="240"/>
        <w:jc w:val="center"/>
        <w:textAlignment w:val="baseline"/>
        <w:rPr>
          <w:rFonts w:ascii="BIZ UDゴシック" w:eastAsia="BIZ UDゴシック" w:hAnsi="BIZ UDゴシック" w:cs="Times New Roman"/>
          <w:kern w:val="0"/>
          <w:sz w:val="21"/>
          <w:szCs w:val="21"/>
        </w:rPr>
      </w:pPr>
      <w:r w:rsidRPr="004B2FA7">
        <w:rPr>
          <w:rFonts w:ascii="BIZ UDゴシック" w:eastAsia="BIZ UDゴシック" w:hAnsi="BIZ UDゴシック" w:cs="ＭＳ ゴシック" w:hint="eastAsia"/>
          <w:bCs/>
          <w:spacing w:val="20"/>
          <w:kern w:val="0"/>
          <w:sz w:val="30"/>
          <w:szCs w:val="30"/>
        </w:rPr>
        <w:lastRenderedPageBreak/>
        <w:t>介護サービス事業者自主点検表の作成について</w:t>
      </w:r>
    </w:p>
    <w:p w:rsidR="00EB54A1" w:rsidRPr="004B2FA7" w:rsidRDefault="002221C3" w:rsidP="002521ED">
      <w:pPr>
        <w:overflowPunct w:val="0"/>
        <w:spacing w:line="240" w:lineRule="exact"/>
        <w:ind w:firstLineChars="0"/>
        <w:textAlignment w:val="baseline"/>
        <w:rPr>
          <w:rFonts w:ascii="BIZ UDゴシック" w:eastAsia="BIZ UDゴシック" w:hAnsi="BIZ UDゴシック" w:cs="ＭＳ ゴシック"/>
          <w:kern w:val="0"/>
          <w:sz w:val="21"/>
          <w:szCs w:val="24"/>
        </w:rPr>
      </w:pPr>
      <w:r w:rsidRPr="004B2FA7">
        <w:rPr>
          <w:rFonts w:ascii="BIZ UDゴシック" w:eastAsia="BIZ UDゴシック" w:hAnsi="BIZ UDゴシック" w:cs="ＭＳ ゴシック" w:hint="eastAsia"/>
          <w:kern w:val="0"/>
          <w:sz w:val="21"/>
          <w:szCs w:val="24"/>
        </w:rPr>
        <w:t>1</w:t>
      </w:r>
      <w:r w:rsidR="00930F26" w:rsidRPr="004B2FA7">
        <w:rPr>
          <w:rFonts w:ascii="BIZ UDゴシック" w:eastAsia="BIZ UDゴシック" w:hAnsi="BIZ UDゴシック" w:cs="ＭＳ ゴシック" w:hint="eastAsia"/>
          <w:kern w:val="0"/>
          <w:sz w:val="21"/>
          <w:szCs w:val="24"/>
        </w:rPr>
        <w:t xml:space="preserve">　</w:t>
      </w:r>
      <w:r w:rsidR="002E0698" w:rsidRPr="004B2FA7">
        <w:rPr>
          <w:rFonts w:ascii="BIZ UDゴシック" w:eastAsia="BIZ UDゴシック" w:hAnsi="BIZ UDゴシック" w:cs="ＭＳ ゴシック" w:hint="eastAsia"/>
          <w:kern w:val="0"/>
          <w:sz w:val="21"/>
          <w:szCs w:val="24"/>
        </w:rPr>
        <w:t>趣　　旨</w:t>
      </w:r>
    </w:p>
    <w:p w:rsidR="00EB54A1" w:rsidRPr="004B2FA7" w:rsidRDefault="009B4995" w:rsidP="002521ED">
      <w:pPr>
        <w:overflowPunct w:val="0"/>
        <w:spacing w:line="240" w:lineRule="exact"/>
        <w:ind w:firstLineChars="100" w:firstLine="226"/>
        <w:textAlignment w:val="baseline"/>
        <w:rPr>
          <w:rFonts w:ascii="BIZ UDゴシック" w:eastAsia="BIZ UDゴシック" w:hAnsi="BIZ UDゴシック" w:cs="ＭＳ ゴシック"/>
          <w:kern w:val="0"/>
          <w:sz w:val="21"/>
          <w:szCs w:val="24"/>
        </w:rPr>
      </w:pPr>
      <w:r w:rsidRPr="004B2FA7">
        <w:rPr>
          <w:rFonts w:ascii="BIZ UDゴシック" w:eastAsia="BIZ UDゴシック" w:hAnsi="BIZ UDゴシック" w:cs="ＭＳ 明朝" w:hint="eastAsia"/>
          <w:spacing w:val="20"/>
          <w:kern w:val="0"/>
          <w:sz w:val="21"/>
          <w:szCs w:val="24"/>
        </w:rPr>
        <w:t>利用者に適切な介護サービスを提供するためには、事業者自らが自主的に事業の運営状況を点検し、人員、設備及び運営に関する基準が守られているか常に確認することが必要です。</w:t>
      </w:r>
    </w:p>
    <w:p w:rsidR="00EB54A1" w:rsidRPr="004B2FA7" w:rsidRDefault="009B4995" w:rsidP="002521ED">
      <w:pPr>
        <w:overflowPunct w:val="0"/>
        <w:spacing w:line="240" w:lineRule="exact"/>
        <w:ind w:firstLineChars="100" w:firstLine="226"/>
        <w:textAlignment w:val="baseline"/>
        <w:rPr>
          <w:rFonts w:ascii="BIZ UDゴシック" w:eastAsia="BIZ UDゴシック" w:hAnsi="BIZ UDゴシック" w:cs="ＭＳ ゴシック"/>
          <w:kern w:val="0"/>
          <w:sz w:val="21"/>
          <w:szCs w:val="24"/>
        </w:rPr>
      </w:pPr>
      <w:r w:rsidRPr="004B2FA7">
        <w:rPr>
          <w:rFonts w:ascii="BIZ UDゴシック" w:eastAsia="BIZ UDゴシック" w:hAnsi="BIZ UDゴシック" w:cs="ＭＳ 明朝" w:hint="eastAsia"/>
          <w:spacing w:val="20"/>
          <w:kern w:val="0"/>
          <w:sz w:val="21"/>
          <w:szCs w:val="24"/>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2E0698" w:rsidRPr="004B2FA7" w:rsidRDefault="005B1B99" w:rsidP="002521ED">
      <w:pPr>
        <w:overflowPunct w:val="0"/>
        <w:spacing w:line="240" w:lineRule="exact"/>
        <w:ind w:firstLineChars="100" w:firstLine="226"/>
        <w:textAlignment w:val="baseline"/>
        <w:rPr>
          <w:rFonts w:ascii="BIZ UDゴシック" w:eastAsia="BIZ UDゴシック" w:hAnsi="BIZ UDゴシック" w:cs="ＭＳ ゴシック"/>
          <w:kern w:val="0"/>
          <w:sz w:val="21"/>
          <w:szCs w:val="24"/>
        </w:rPr>
      </w:pPr>
      <w:r w:rsidRPr="004B2FA7">
        <w:rPr>
          <w:rFonts w:ascii="BIZ UDゴシック" w:eastAsia="BIZ UDゴシック" w:hAnsi="BIZ UDゴシック" w:cs="ＭＳ 明朝" w:hint="eastAsia"/>
          <w:spacing w:val="20"/>
          <w:kern w:val="0"/>
          <w:sz w:val="21"/>
          <w:szCs w:val="24"/>
        </w:rPr>
        <w:t>つきましては、</w:t>
      </w:r>
      <w:r w:rsidR="00852752" w:rsidRPr="004B2FA7">
        <w:rPr>
          <w:rFonts w:ascii="BIZ UDゴシック" w:eastAsia="BIZ UDゴシック" w:hAnsi="BIZ UDゴシック" w:cs="ＭＳ 明朝" w:hint="eastAsia"/>
          <w:spacing w:val="20"/>
          <w:kern w:val="0"/>
          <w:sz w:val="21"/>
          <w:szCs w:val="24"/>
        </w:rPr>
        <w:t>毎年定期的に実施するとともに、事業所への実地指導が行われるときは、他の関係書類とともに、市へ提出してください。なお、この場合、控えを必ず保管してください。</w:t>
      </w:r>
    </w:p>
    <w:p w:rsidR="00EB54A1" w:rsidRPr="004B2FA7" w:rsidRDefault="00EB54A1" w:rsidP="002521ED">
      <w:pPr>
        <w:overflowPunct w:val="0"/>
        <w:spacing w:line="240" w:lineRule="exact"/>
        <w:ind w:left="327" w:hangingChars="176" w:hanging="327"/>
        <w:textAlignment w:val="baseline"/>
        <w:rPr>
          <w:rFonts w:ascii="BIZ UDゴシック" w:eastAsia="BIZ UDゴシック" w:hAnsi="BIZ UDゴシック" w:cs="ＭＳ 明朝"/>
          <w:spacing w:val="20"/>
          <w:kern w:val="0"/>
          <w:sz w:val="21"/>
          <w:szCs w:val="24"/>
        </w:rPr>
      </w:pPr>
      <w:r w:rsidRPr="004B2FA7">
        <w:rPr>
          <w:rFonts w:ascii="BIZ UDゴシック" w:eastAsia="BIZ UDゴシック" w:hAnsi="BIZ UDゴシック" w:hint="eastAsia"/>
          <w:sz w:val="21"/>
        </w:rPr>
        <w:t>※療養病床等から転換した「介護療養型老人保健施設」はこの自主点検表の対象外です。</w:t>
      </w:r>
    </w:p>
    <w:p w:rsidR="00A35DF1" w:rsidRPr="004B2FA7" w:rsidRDefault="00A35DF1" w:rsidP="002521ED">
      <w:pPr>
        <w:widowControl/>
        <w:spacing w:line="240" w:lineRule="exact"/>
        <w:ind w:leftChars="15" w:left="90" w:hangingChars="31" w:hanging="58"/>
        <w:jc w:val="left"/>
        <w:rPr>
          <w:rFonts w:ascii="BIZ UDゴシック" w:eastAsia="BIZ UDゴシック" w:hAnsi="BIZ UDゴシック" w:cs="ＭＳ ゴシック"/>
          <w:kern w:val="0"/>
          <w:sz w:val="21"/>
          <w:szCs w:val="24"/>
        </w:rPr>
      </w:pPr>
    </w:p>
    <w:p w:rsidR="002E0698" w:rsidRPr="004B2FA7" w:rsidRDefault="00A16100" w:rsidP="002521ED">
      <w:pPr>
        <w:widowControl/>
        <w:spacing w:line="240" w:lineRule="exact"/>
        <w:ind w:leftChars="15" w:left="90" w:hangingChars="31" w:hanging="58"/>
        <w:jc w:val="left"/>
        <w:rPr>
          <w:rFonts w:ascii="BIZ UDゴシック" w:eastAsia="BIZ UDゴシック" w:hAnsi="BIZ UDゴシック" w:cs="ＭＳ ゴシック"/>
          <w:kern w:val="0"/>
          <w:sz w:val="21"/>
          <w:szCs w:val="24"/>
        </w:rPr>
      </w:pPr>
      <w:r w:rsidRPr="004B2FA7">
        <w:rPr>
          <w:rFonts w:ascii="BIZ UDゴシック" w:eastAsia="BIZ UDゴシック" w:hAnsi="BIZ UDゴシック" w:cs="ＭＳ ゴシック"/>
          <w:kern w:val="0"/>
          <w:sz w:val="21"/>
          <w:szCs w:val="24"/>
        </w:rPr>
        <w:t>2</w:t>
      </w:r>
      <w:r w:rsidR="000F03EA" w:rsidRPr="004B2FA7">
        <w:rPr>
          <w:rFonts w:ascii="BIZ UDゴシック" w:eastAsia="BIZ UDゴシック" w:hAnsi="BIZ UDゴシック" w:cs="Times New Roman" w:hint="eastAsia"/>
          <w:kern w:val="0"/>
          <w:sz w:val="21"/>
          <w:szCs w:val="24"/>
        </w:rPr>
        <w:t xml:space="preserve">　</w:t>
      </w:r>
      <w:r w:rsidR="002E0698" w:rsidRPr="004B2FA7">
        <w:rPr>
          <w:rFonts w:ascii="BIZ UDゴシック" w:eastAsia="BIZ UDゴシック" w:hAnsi="BIZ UDゴシック" w:cs="ＭＳ ゴシック" w:hint="eastAsia"/>
          <w:kern w:val="0"/>
          <w:sz w:val="21"/>
          <w:szCs w:val="24"/>
        </w:rPr>
        <w:t>根拠法令等</w:t>
      </w:r>
    </w:p>
    <w:p w:rsidR="0069730D" w:rsidRPr="004B2FA7" w:rsidRDefault="0069730D" w:rsidP="002521ED">
      <w:pPr>
        <w:widowControl/>
        <w:spacing w:line="240" w:lineRule="exact"/>
        <w:ind w:leftChars="15" w:left="90" w:hangingChars="31" w:hanging="58"/>
        <w:jc w:val="left"/>
        <w:rPr>
          <w:rFonts w:ascii="BIZ UDゴシック" w:eastAsia="BIZ UDゴシック" w:hAnsi="BIZ UDゴシック" w:cs="ＭＳ ゴシック"/>
          <w:kern w:val="0"/>
          <w:sz w:val="21"/>
          <w:szCs w:val="24"/>
        </w:rPr>
      </w:pPr>
      <w:r w:rsidRPr="004B2FA7">
        <w:rPr>
          <w:rFonts w:ascii="BIZ UDゴシック" w:eastAsia="BIZ UDゴシック" w:hAnsi="BIZ UDゴシック" w:cs="ＭＳ ゴシック" w:hint="eastAsia"/>
          <w:kern w:val="0"/>
          <w:sz w:val="21"/>
          <w:szCs w:val="24"/>
        </w:rPr>
        <w:t xml:space="preserve">　</w:t>
      </w:r>
      <w:r w:rsidR="000F03EA" w:rsidRPr="004B2FA7">
        <w:rPr>
          <w:rFonts w:ascii="BIZ UDゴシック" w:eastAsia="BIZ UDゴシック" w:hAnsi="BIZ UDゴシック" w:cs="ＭＳ ゴシック" w:hint="eastAsia"/>
          <w:kern w:val="0"/>
          <w:sz w:val="21"/>
          <w:szCs w:val="24"/>
        </w:rPr>
        <w:t xml:space="preserve">　　</w:t>
      </w:r>
      <w:r w:rsidRPr="004B2FA7">
        <w:rPr>
          <w:rFonts w:ascii="BIZ UDゴシック" w:eastAsia="BIZ UDゴシック" w:hAnsi="BIZ UDゴシック" w:cs="ＭＳ ゴシック" w:hint="eastAsia"/>
          <w:kern w:val="0"/>
          <w:sz w:val="21"/>
          <w:szCs w:val="24"/>
        </w:rPr>
        <w:t>「根拠法令」の欄は、次を参照してください。</w:t>
      </w:r>
    </w:p>
    <w:tbl>
      <w:tblPr>
        <w:tblStyle w:val="a3"/>
        <w:tblW w:w="0" w:type="auto"/>
        <w:tblInd w:w="108" w:type="dxa"/>
        <w:tblLook w:val="04A0" w:firstRow="1" w:lastRow="0" w:firstColumn="1" w:lastColumn="0" w:noHBand="0" w:noVBand="1"/>
      </w:tblPr>
      <w:tblGrid>
        <w:gridCol w:w="1588"/>
        <w:gridCol w:w="7932"/>
      </w:tblGrid>
      <w:tr w:rsidR="004B2FA7" w:rsidRPr="004B2FA7" w:rsidTr="008630F0">
        <w:tc>
          <w:tcPr>
            <w:tcW w:w="1588" w:type="dxa"/>
            <w:vAlign w:val="center"/>
          </w:tcPr>
          <w:p w:rsidR="00C534EE"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条例</w:t>
            </w:r>
          </w:p>
        </w:tc>
        <w:tc>
          <w:tcPr>
            <w:tcW w:w="7932" w:type="dxa"/>
            <w:vAlign w:val="center"/>
          </w:tcPr>
          <w:p w:rsidR="000F03EA"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越谷市介護老人保健施設の人員、施設及び設備並びに運営に関する基準を定める条例</w:t>
            </w:r>
          </w:p>
          <w:p w:rsidR="00C534EE" w:rsidRPr="004B2FA7" w:rsidRDefault="00E81CF9" w:rsidP="00EB54A1">
            <w:pPr>
              <w:widowControl/>
              <w:spacing w:line="240" w:lineRule="exact"/>
              <w:ind w:left="0" w:firstLineChars="0" w:firstLine="0"/>
              <w:rPr>
                <w:rFonts w:ascii="BIZ UDゴシック" w:eastAsia="BIZ UDゴシック" w:hAnsi="BIZ UDゴシック"/>
                <w:sz w:val="21"/>
                <w:lang w:eastAsia="zh-CN"/>
              </w:rPr>
            </w:pPr>
            <w:r w:rsidRPr="004B2FA7">
              <w:rPr>
                <w:rFonts w:ascii="BIZ UDゴシック" w:eastAsia="BIZ UDゴシック" w:hAnsi="BIZ UDゴシック" w:hint="eastAsia"/>
                <w:sz w:val="21"/>
                <w:lang w:eastAsia="zh-CN"/>
              </w:rPr>
              <w:t>(</w:t>
            </w:r>
            <w:r w:rsidR="00102F7E" w:rsidRPr="004B2FA7">
              <w:rPr>
                <w:rFonts w:ascii="BIZ UDゴシック" w:eastAsia="BIZ UDゴシック" w:hAnsi="BIZ UDゴシック" w:hint="eastAsia"/>
                <w:sz w:val="21"/>
                <w:lang w:eastAsia="zh-CN"/>
              </w:rPr>
              <w:t>平成</w:t>
            </w:r>
            <w:r w:rsidR="002221C3" w:rsidRPr="004B2FA7">
              <w:rPr>
                <w:rFonts w:ascii="BIZ UDゴシック" w:eastAsia="BIZ UDゴシック" w:hAnsi="BIZ UDゴシック" w:hint="eastAsia"/>
                <w:sz w:val="21"/>
                <w:lang w:eastAsia="zh-CN"/>
              </w:rPr>
              <w:t>26</w:t>
            </w:r>
            <w:r w:rsidR="00102F7E" w:rsidRPr="004B2FA7">
              <w:rPr>
                <w:rFonts w:ascii="BIZ UDゴシック" w:eastAsia="BIZ UDゴシック" w:hAnsi="BIZ UDゴシック" w:hint="eastAsia"/>
                <w:sz w:val="21"/>
                <w:lang w:eastAsia="zh-CN"/>
              </w:rPr>
              <w:t>年</w:t>
            </w:r>
            <w:r w:rsidR="002221C3" w:rsidRPr="004B2FA7">
              <w:rPr>
                <w:rFonts w:ascii="BIZ UDゴシック" w:eastAsia="BIZ UDゴシック" w:hAnsi="BIZ UDゴシック" w:hint="eastAsia"/>
                <w:sz w:val="21"/>
                <w:lang w:eastAsia="zh-CN"/>
              </w:rPr>
              <w:t>12</w:t>
            </w:r>
            <w:r w:rsidR="00102F7E" w:rsidRPr="004B2FA7">
              <w:rPr>
                <w:rFonts w:ascii="BIZ UDゴシック" w:eastAsia="BIZ UDゴシック" w:hAnsi="BIZ UDゴシック" w:hint="eastAsia"/>
                <w:sz w:val="21"/>
                <w:lang w:eastAsia="zh-CN"/>
              </w:rPr>
              <w:t>月</w:t>
            </w:r>
            <w:r w:rsidR="002221C3" w:rsidRPr="004B2FA7">
              <w:rPr>
                <w:rFonts w:ascii="BIZ UDゴシック" w:eastAsia="BIZ UDゴシック" w:hAnsi="BIZ UDゴシック" w:hint="eastAsia"/>
                <w:sz w:val="21"/>
                <w:lang w:eastAsia="zh-CN"/>
              </w:rPr>
              <w:t>22</w:t>
            </w:r>
            <w:r w:rsidR="00102F7E" w:rsidRPr="004B2FA7">
              <w:rPr>
                <w:rFonts w:ascii="BIZ UDゴシック" w:eastAsia="BIZ UDゴシック" w:hAnsi="BIZ UDゴシック" w:hint="eastAsia"/>
                <w:sz w:val="21"/>
                <w:lang w:eastAsia="zh-CN"/>
              </w:rPr>
              <w:t>日条例第</w:t>
            </w:r>
            <w:r w:rsidR="002221C3" w:rsidRPr="004B2FA7">
              <w:rPr>
                <w:rFonts w:ascii="BIZ UDゴシック" w:eastAsia="BIZ UDゴシック" w:hAnsi="BIZ UDゴシック" w:hint="eastAsia"/>
                <w:sz w:val="21"/>
                <w:lang w:eastAsia="zh-CN"/>
              </w:rPr>
              <w:t>67</w:t>
            </w:r>
            <w:r w:rsidR="00102F7E" w:rsidRPr="004B2FA7">
              <w:rPr>
                <w:rFonts w:ascii="BIZ UDゴシック" w:eastAsia="BIZ UDゴシック" w:hAnsi="BIZ UDゴシック" w:hint="eastAsia"/>
                <w:sz w:val="21"/>
                <w:lang w:eastAsia="zh-CN"/>
              </w:rPr>
              <w:t>号</w:t>
            </w:r>
            <w:r w:rsidRPr="004B2FA7">
              <w:rPr>
                <w:rFonts w:ascii="BIZ UDゴシック" w:eastAsia="BIZ UDゴシック" w:hAnsi="BIZ UDゴシック" w:hint="eastAsia"/>
                <w:sz w:val="21"/>
                <w:lang w:eastAsia="zh-CN"/>
              </w:rPr>
              <w:t>)</w:t>
            </w:r>
          </w:p>
        </w:tc>
      </w:tr>
      <w:tr w:rsidR="004B2FA7" w:rsidRPr="004B2FA7" w:rsidTr="008630F0">
        <w:tc>
          <w:tcPr>
            <w:tcW w:w="1588" w:type="dxa"/>
            <w:vAlign w:val="center"/>
          </w:tcPr>
          <w:p w:rsidR="00C534EE"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法</w:t>
            </w:r>
            <w:r w:rsidR="00EB54A1" w:rsidRPr="004B2FA7">
              <w:rPr>
                <w:rFonts w:ascii="BIZ UDゴシック" w:eastAsia="BIZ UDゴシック" w:hAnsi="BIZ UDゴシック" w:hint="eastAsia"/>
                <w:sz w:val="21"/>
              </w:rPr>
              <w:t xml:space="preserve"> </w:t>
            </w:r>
          </w:p>
        </w:tc>
        <w:tc>
          <w:tcPr>
            <w:tcW w:w="7932" w:type="dxa"/>
            <w:vAlign w:val="center"/>
          </w:tcPr>
          <w:p w:rsidR="00C534EE"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介護保険法</w:t>
            </w:r>
            <w:r w:rsidR="00E81CF9" w:rsidRPr="004B2FA7">
              <w:rPr>
                <w:rFonts w:ascii="BIZ UDゴシック" w:eastAsia="BIZ UDゴシック" w:hAnsi="BIZ UDゴシック" w:hint="eastAsia"/>
                <w:sz w:val="21"/>
              </w:rPr>
              <w:t>(</w:t>
            </w:r>
            <w:r w:rsidRPr="004B2FA7">
              <w:rPr>
                <w:rFonts w:ascii="BIZ UDゴシック" w:eastAsia="BIZ UDゴシック" w:hAnsi="BIZ UDゴシック" w:hint="eastAsia"/>
                <w:sz w:val="21"/>
              </w:rPr>
              <w:t>平成</w:t>
            </w:r>
            <w:r w:rsidR="002221C3" w:rsidRPr="004B2FA7">
              <w:rPr>
                <w:rFonts w:ascii="BIZ UDゴシック" w:eastAsia="BIZ UDゴシック" w:hAnsi="BIZ UDゴシック" w:hint="eastAsia"/>
                <w:sz w:val="21"/>
              </w:rPr>
              <w:t>9</w:t>
            </w:r>
            <w:r w:rsidRPr="004B2FA7">
              <w:rPr>
                <w:rFonts w:ascii="BIZ UDゴシック" w:eastAsia="BIZ UDゴシック" w:hAnsi="BIZ UDゴシック" w:hint="eastAsia"/>
                <w:sz w:val="21"/>
              </w:rPr>
              <w:t>年法律第</w:t>
            </w:r>
            <w:r w:rsidR="002221C3" w:rsidRPr="004B2FA7">
              <w:rPr>
                <w:rFonts w:ascii="BIZ UDゴシック" w:eastAsia="BIZ UDゴシック" w:hAnsi="BIZ UDゴシック" w:hint="eastAsia"/>
                <w:sz w:val="21"/>
              </w:rPr>
              <w:t>123</w:t>
            </w:r>
            <w:r w:rsidRPr="004B2FA7">
              <w:rPr>
                <w:rFonts w:ascii="BIZ UDゴシック" w:eastAsia="BIZ UDゴシック" w:hAnsi="BIZ UDゴシック" w:hint="eastAsia"/>
                <w:sz w:val="21"/>
              </w:rPr>
              <w:t>号</w:t>
            </w:r>
            <w:r w:rsidR="00E81CF9" w:rsidRPr="004B2FA7">
              <w:rPr>
                <w:rFonts w:ascii="BIZ UDゴシック" w:eastAsia="BIZ UDゴシック" w:hAnsi="BIZ UDゴシック" w:hint="eastAsia"/>
                <w:sz w:val="21"/>
              </w:rPr>
              <w:t>)</w:t>
            </w:r>
          </w:p>
        </w:tc>
      </w:tr>
      <w:tr w:rsidR="004B2FA7" w:rsidRPr="004B2FA7" w:rsidTr="008630F0">
        <w:tc>
          <w:tcPr>
            <w:tcW w:w="1588" w:type="dxa"/>
            <w:vAlign w:val="center"/>
          </w:tcPr>
          <w:p w:rsidR="00C534EE"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施行令</w:t>
            </w:r>
            <w:r w:rsidR="00EB54A1" w:rsidRPr="004B2FA7">
              <w:rPr>
                <w:rFonts w:ascii="BIZ UDゴシック" w:eastAsia="BIZ UDゴシック" w:hAnsi="BIZ UDゴシック" w:hint="eastAsia"/>
                <w:sz w:val="21"/>
              </w:rPr>
              <w:t xml:space="preserve"> </w:t>
            </w:r>
          </w:p>
        </w:tc>
        <w:tc>
          <w:tcPr>
            <w:tcW w:w="7932" w:type="dxa"/>
            <w:vAlign w:val="center"/>
          </w:tcPr>
          <w:p w:rsidR="00C534EE"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介護保険法施行令</w:t>
            </w:r>
            <w:r w:rsidR="00E81CF9" w:rsidRPr="004B2FA7">
              <w:rPr>
                <w:rFonts w:ascii="BIZ UDゴシック" w:eastAsia="BIZ UDゴシック" w:hAnsi="BIZ UDゴシック" w:hint="eastAsia"/>
                <w:sz w:val="21"/>
              </w:rPr>
              <w:t>(</w:t>
            </w:r>
            <w:r w:rsidRPr="004B2FA7">
              <w:rPr>
                <w:rFonts w:ascii="BIZ UDゴシック" w:eastAsia="BIZ UDゴシック" w:hAnsi="BIZ UDゴシック" w:hint="eastAsia"/>
                <w:sz w:val="21"/>
              </w:rPr>
              <w:t>平成</w:t>
            </w:r>
            <w:r w:rsidR="002221C3" w:rsidRPr="004B2FA7">
              <w:rPr>
                <w:rFonts w:ascii="BIZ UDゴシック" w:eastAsia="BIZ UDゴシック" w:hAnsi="BIZ UDゴシック" w:hint="eastAsia"/>
                <w:sz w:val="21"/>
              </w:rPr>
              <w:t>10</w:t>
            </w:r>
            <w:r w:rsidRPr="004B2FA7">
              <w:rPr>
                <w:rFonts w:ascii="BIZ UDゴシック" w:eastAsia="BIZ UDゴシック" w:hAnsi="BIZ UDゴシック" w:hint="eastAsia"/>
                <w:sz w:val="21"/>
              </w:rPr>
              <w:t>年政令第</w:t>
            </w:r>
            <w:r w:rsidR="002221C3" w:rsidRPr="004B2FA7">
              <w:rPr>
                <w:rFonts w:ascii="BIZ UDゴシック" w:eastAsia="BIZ UDゴシック" w:hAnsi="BIZ UDゴシック" w:hint="eastAsia"/>
                <w:sz w:val="21"/>
              </w:rPr>
              <w:t>412</w:t>
            </w:r>
            <w:r w:rsidRPr="004B2FA7">
              <w:rPr>
                <w:rFonts w:ascii="BIZ UDゴシック" w:eastAsia="BIZ UDゴシック" w:hAnsi="BIZ UDゴシック" w:hint="eastAsia"/>
                <w:sz w:val="21"/>
              </w:rPr>
              <w:t>号</w:t>
            </w:r>
            <w:r w:rsidR="00E81CF9" w:rsidRPr="004B2FA7">
              <w:rPr>
                <w:rFonts w:ascii="BIZ UDゴシック" w:eastAsia="BIZ UDゴシック" w:hAnsi="BIZ UDゴシック" w:hint="eastAsia"/>
                <w:sz w:val="21"/>
              </w:rPr>
              <w:t>)</w:t>
            </w:r>
          </w:p>
        </w:tc>
      </w:tr>
      <w:tr w:rsidR="004B2FA7" w:rsidRPr="004B2FA7" w:rsidTr="008630F0">
        <w:tc>
          <w:tcPr>
            <w:tcW w:w="1588" w:type="dxa"/>
            <w:vAlign w:val="center"/>
          </w:tcPr>
          <w:p w:rsidR="00C534EE" w:rsidRPr="004B2FA7" w:rsidRDefault="00F10AF0"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施行規則</w:t>
            </w:r>
          </w:p>
        </w:tc>
        <w:tc>
          <w:tcPr>
            <w:tcW w:w="7932" w:type="dxa"/>
            <w:vAlign w:val="center"/>
          </w:tcPr>
          <w:p w:rsidR="00C534EE" w:rsidRPr="004B2FA7" w:rsidRDefault="00102F7E" w:rsidP="00EB54A1">
            <w:pPr>
              <w:widowControl/>
              <w:spacing w:line="240" w:lineRule="exact"/>
              <w:ind w:left="0" w:firstLineChars="0" w:firstLine="0"/>
              <w:rPr>
                <w:rFonts w:ascii="BIZ UDゴシック" w:eastAsia="BIZ UDゴシック" w:hAnsi="BIZ UDゴシック"/>
                <w:sz w:val="21"/>
                <w:lang w:eastAsia="zh-TW"/>
              </w:rPr>
            </w:pPr>
            <w:r w:rsidRPr="004B2FA7">
              <w:rPr>
                <w:rFonts w:ascii="BIZ UDゴシック" w:eastAsia="BIZ UDゴシック" w:hAnsi="BIZ UDゴシック" w:hint="eastAsia"/>
                <w:sz w:val="21"/>
                <w:lang w:eastAsia="zh-TW"/>
              </w:rPr>
              <w:t>介護保険法施行規則</w:t>
            </w:r>
            <w:r w:rsidR="00E81CF9" w:rsidRPr="004B2FA7">
              <w:rPr>
                <w:rFonts w:ascii="BIZ UDゴシック" w:eastAsia="BIZ UDゴシック" w:hAnsi="BIZ UDゴシック" w:hint="eastAsia"/>
                <w:sz w:val="21"/>
                <w:lang w:eastAsia="zh-TW"/>
              </w:rPr>
              <w:t>(</w:t>
            </w:r>
            <w:r w:rsidRPr="004B2FA7">
              <w:rPr>
                <w:rFonts w:ascii="BIZ UDゴシック" w:eastAsia="BIZ UDゴシック" w:hAnsi="BIZ UDゴシック" w:hint="eastAsia"/>
                <w:sz w:val="21"/>
                <w:lang w:eastAsia="zh-TW"/>
              </w:rPr>
              <w:t>平成</w:t>
            </w:r>
            <w:r w:rsidR="002221C3" w:rsidRPr="004B2FA7">
              <w:rPr>
                <w:rFonts w:ascii="BIZ UDゴシック" w:eastAsia="BIZ UDゴシック" w:hAnsi="BIZ UDゴシック" w:hint="eastAsia"/>
                <w:sz w:val="21"/>
                <w:lang w:eastAsia="zh-TW"/>
              </w:rPr>
              <w:t>11</w:t>
            </w:r>
            <w:r w:rsidRPr="004B2FA7">
              <w:rPr>
                <w:rFonts w:ascii="BIZ UDゴシック" w:eastAsia="BIZ UDゴシック" w:hAnsi="BIZ UDゴシック" w:hint="eastAsia"/>
                <w:sz w:val="21"/>
                <w:lang w:eastAsia="zh-TW"/>
              </w:rPr>
              <w:t>年厚生省令第</w:t>
            </w:r>
            <w:r w:rsidR="002221C3" w:rsidRPr="004B2FA7">
              <w:rPr>
                <w:rFonts w:ascii="BIZ UDゴシック" w:eastAsia="BIZ UDゴシック" w:hAnsi="BIZ UDゴシック" w:hint="eastAsia"/>
                <w:sz w:val="21"/>
                <w:lang w:eastAsia="zh-TW"/>
              </w:rPr>
              <w:t>36</w:t>
            </w:r>
            <w:r w:rsidRPr="004B2FA7">
              <w:rPr>
                <w:rFonts w:ascii="BIZ UDゴシック" w:eastAsia="BIZ UDゴシック" w:hAnsi="BIZ UDゴシック" w:hint="eastAsia"/>
                <w:sz w:val="21"/>
                <w:lang w:eastAsia="zh-TW"/>
              </w:rPr>
              <w:t>号</w:t>
            </w:r>
            <w:r w:rsidR="00E81CF9" w:rsidRPr="004B2FA7">
              <w:rPr>
                <w:rFonts w:ascii="BIZ UDゴシック" w:eastAsia="BIZ UDゴシック" w:hAnsi="BIZ UDゴシック" w:hint="eastAsia"/>
                <w:sz w:val="21"/>
                <w:lang w:eastAsia="zh-TW"/>
              </w:rPr>
              <w:t>)</w:t>
            </w:r>
          </w:p>
        </w:tc>
      </w:tr>
      <w:tr w:rsidR="004B2FA7" w:rsidRPr="004B2FA7" w:rsidTr="008630F0">
        <w:tc>
          <w:tcPr>
            <w:tcW w:w="1588" w:type="dxa"/>
            <w:vAlign w:val="center"/>
          </w:tcPr>
          <w:p w:rsidR="0069730D" w:rsidRPr="004B2FA7" w:rsidRDefault="00102F7E" w:rsidP="00EB54A1">
            <w:pPr>
              <w:widowControl/>
              <w:spacing w:line="240" w:lineRule="exact"/>
              <w:ind w:left="186" w:hangingChars="100" w:hanging="186"/>
              <w:rPr>
                <w:rFonts w:ascii="BIZ UDゴシック" w:eastAsia="BIZ UDゴシック" w:hAnsi="BIZ UDゴシック"/>
                <w:sz w:val="21"/>
              </w:rPr>
            </w:pPr>
            <w:r w:rsidRPr="004B2FA7">
              <w:rPr>
                <w:rFonts w:ascii="BIZ UDゴシック" w:eastAsia="BIZ UDゴシック" w:hAnsi="BIZ UDゴシック" w:hint="eastAsia"/>
                <w:sz w:val="21"/>
              </w:rPr>
              <w:t>平</w:t>
            </w:r>
            <w:r w:rsidR="002221C3" w:rsidRPr="004B2FA7">
              <w:rPr>
                <w:rFonts w:ascii="BIZ UDゴシック" w:eastAsia="BIZ UDゴシック" w:hAnsi="BIZ UDゴシック" w:hint="eastAsia"/>
                <w:sz w:val="21"/>
              </w:rPr>
              <w:t>11</w:t>
            </w:r>
            <w:r w:rsidRPr="004B2FA7">
              <w:rPr>
                <w:rFonts w:ascii="BIZ UDゴシック" w:eastAsia="BIZ UDゴシック" w:hAnsi="BIZ UDゴシック" w:hint="eastAsia"/>
                <w:sz w:val="21"/>
              </w:rPr>
              <w:t>厚令</w:t>
            </w:r>
            <w:r w:rsidR="002221C3" w:rsidRPr="004B2FA7">
              <w:rPr>
                <w:rFonts w:ascii="BIZ UDゴシック" w:eastAsia="BIZ UDゴシック" w:hAnsi="BIZ UDゴシック" w:hint="eastAsia"/>
                <w:sz w:val="21"/>
              </w:rPr>
              <w:t>40</w:t>
            </w:r>
          </w:p>
        </w:tc>
        <w:tc>
          <w:tcPr>
            <w:tcW w:w="7932" w:type="dxa"/>
            <w:vAlign w:val="center"/>
          </w:tcPr>
          <w:p w:rsidR="000F03EA"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介護老人保健施設の人員、施設及び設備並びに運営に関する基準</w:t>
            </w:r>
          </w:p>
          <w:p w:rsidR="0069730D" w:rsidRPr="004B2FA7" w:rsidRDefault="00E81CF9"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w:t>
            </w:r>
            <w:r w:rsidR="00102F7E" w:rsidRPr="004B2FA7">
              <w:rPr>
                <w:rFonts w:ascii="BIZ UDゴシック" w:eastAsia="BIZ UDゴシック" w:hAnsi="BIZ UDゴシック" w:hint="eastAsia"/>
                <w:sz w:val="21"/>
              </w:rPr>
              <w:t>平成</w:t>
            </w:r>
            <w:r w:rsidR="002221C3" w:rsidRPr="004B2FA7">
              <w:rPr>
                <w:rFonts w:ascii="BIZ UDゴシック" w:eastAsia="BIZ UDゴシック" w:hAnsi="BIZ UDゴシック" w:hint="eastAsia"/>
                <w:sz w:val="21"/>
              </w:rPr>
              <w:t>11</w:t>
            </w:r>
            <w:r w:rsidR="00102F7E" w:rsidRPr="004B2FA7">
              <w:rPr>
                <w:rFonts w:ascii="BIZ UDゴシック" w:eastAsia="BIZ UDゴシック" w:hAnsi="BIZ UDゴシック" w:hint="eastAsia"/>
                <w:sz w:val="21"/>
              </w:rPr>
              <w:t>年</w:t>
            </w:r>
            <w:r w:rsidR="002221C3" w:rsidRPr="004B2FA7">
              <w:rPr>
                <w:rFonts w:ascii="BIZ UDゴシック" w:eastAsia="BIZ UDゴシック" w:hAnsi="BIZ UDゴシック" w:hint="eastAsia"/>
                <w:sz w:val="21"/>
              </w:rPr>
              <w:t>3</w:t>
            </w:r>
            <w:r w:rsidR="00102F7E" w:rsidRPr="004B2FA7">
              <w:rPr>
                <w:rFonts w:ascii="BIZ UDゴシック" w:eastAsia="BIZ UDゴシック" w:hAnsi="BIZ UDゴシック" w:hint="eastAsia"/>
                <w:sz w:val="21"/>
              </w:rPr>
              <w:t>月</w:t>
            </w:r>
            <w:r w:rsidR="002221C3" w:rsidRPr="004B2FA7">
              <w:rPr>
                <w:rFonts w:ascii="BIZ UDゴシック" w:eastAsia="BIZ UDゴシック" w:hAnsi="BIZ UDゴシック" w:hint="eastAsia"/>
                <w:sz w:val="21"/>
              </w:rPr>
              <w:t>31</w:t>
            </w:r>
            <w:r w:rsidR="00102F7E" w:rsidRPr="004B2FA7">
              <w:rPr>
                <w:rFonts w:ascii="BIZ UDゴシック" w:eastAsia="BIZ UDゴシック" w:hAnsi="BIZ UDゴシック" w:hint="eastAsia"/>
                <w:sz w:val="21"/>
              </w:rPr>
              <w:t>日・厚生省令第</w:t>
            </w:r>
            <w:r w:rsidR="002221C3" w:rsidRPr="004B2FA7">
              <w:rPr>
                <w:rFonts w:ascii="BIZ UDゴシック" w:eastAsia="BIZ UDゴシック" w:hAnsi="BIZ UDゴシック" w:hint="eastAsia"/>
                <w:sz w:val="21"/>
              </w:rPr>
              <w:t>40</w:t>
            </w:r>
            <w:r w:rsidR="00102F7E" w:rsidRPr="004B2FA7">
              <w:rPr>
                <w:rFonts w:ascii="BIZ UDゴシック" w:eastAsia="BIZ UDゴシック" w:hAnsi="BIZ UDゴシック" w:hint="eastAsia"/>
                <w:sz w:val="21"/>
              </w:rPr>
              <w:t>号</w:t>
            </w:r>
            <w:r w:rsidRPr="004B2FA7">
              <w:rPr>
                <w:rFonts w:ascii="BIZ UDゴシック" w:eastAsia="BIZ UDゴシック" w:hAnsi="BIZ UDゴシック" w:hint="eastAsia"/>
                <w:sz w:val="21"/>
              </w:rPr>
              <w:t>)</w:t>
            </w:r>
          </w:p>
        </w:tc>
      </w:tr>
      <w:tr w:rsidR="004B2FA7" w:rsidRPr="004B2FA7" w:rsidTr="008630F0">
        <w:tc>
          <w:tcPr>
            <w:tcW w:w="1588" w:type="dxa"/>
            <w:vAlign w:val="center"/>
          </w:tcPr>
          <w:p w:rsidR="0069730D"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平</w:t>
            </w:r>
            <w:r w:rsidR="002221C3" w:rsidRPr="004B2FA7">
              <w:rPr>
                <w:rFonts w:ascii="BIZ UDゴシック" w:eastAsia="BIZ UDゴシック" w:hAnsi="BIZ UDゴシック" w:hint="eastAsia"/>
                <w:sz w:val="21"/>
              </w:rPr>
              <w:t>12</w:t>
            </w:r>
            <w:r w:rsidRPr="004B2FA7">
              <w:rPr>
                <w:rFonts w:ascii="BIZ UDゴシック" w:eastAsia="BIZ UDゴシック" w:hAnsi="BIZ UDゴシック" w:hint="eastAsia"/>
                <w:sz w:val="21"/>
              </w:rPr>
              <w:t>厚告</w:t>
            </w:r>
            <w:r w:rsidR="002221C3" w:rsidRPr="004B2FA7">
              <w:rPr>
                <w:rFonts w:ascii="BIZ UDゴシック" w:eastAsia="BIZ UDゴシック" w:hAnsi="BIZ UDゴシック" w:hint="eastAsia"/>
                <w:sz w:val="21"/>
              </w:rPr>
              <w:t>19</w:t>
            </w:r>
          </w:p>
        </w:tc>
        <w:tc>
          <w:tcPr>
            <w:tcW w:w="7932" w:type="dxa"/>
            <w:vAlign w:val="center"/>
          </w:tcPr>
          <w:p w:rsidR="000F03EA"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 xml:space="preserve">指定居宅サービス等に要する費用の額の算定に関する基準 </w:t>
            </w:r>
          </w:p>
          <w:p w:rsidR="0069730D" w:rsidRPr="004B2FA7" w:rsidRDefault="00E81CF9"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w:t>
            </w:r>
            <w:r w:rsidR="00102F7E" w:rsidRPr="004B2FA7">
              <w:rPr>
                <w:rFonts w:ascii="BIZ UDゴシック" w:eastAsia="BIZ UDゴシック" w:hAnsi="BIZ UDゴシック" w:hint="eastAsia"/>
                <w:sz w:val="21"/>
              </w:rPr>
              <w:t>平成</w:t>
            </w:r>
            <w:r w:rsidR="002221C3" w:rsidRPr="004B2FA7">
              <w:rPr>
                <w:rFonts w:ascii="BIZ UDゴシック" w:eastAsia="BIZ UDゴシック" w:hAnsi="BIZ UDゴシック" w:hint="eastAsia"/>
                <w:sz w:val="21"/>
              </w:rPr>
              <w:t>12</w:t>
            </w:r>
            <w:r w:rsidR="00102F7E" w:rsidRPr="004B2FA7">
              <w:rPr>
                <w:rFonts w:ascii="BIZ UDゴシック" w:eastAsia="BIZ UDゴシック" w:hAnsi="BIZ UDゴシック" w:hint="eastAsia"/>
                <w:sz w:val="21"/>
              </w:rPr>
              <w:t>年</w:t>
            </w:r>
            <w:r w:rsidR="002221C3" w:rsidRPr="004B2FA7">
              <w:rPr>
                <w:rFonts w:ascii="BIZ UDゴシック" w:eastAsia="BIZ UDゴシック" w:hAnsi="BIZ UDゴシック" w:hint="eastAsia"/>
                <w:sz w:val="21"/>
              </w:rPr>
              <w:t>2</w:t>
            </w:r>
            <w:r w:rsidR="00102F7E" w:rsidRPr="004B2FA7">
              <w:rPr>
                <w:rFonts w:ascii="BIZ UDゴシック" w:eastAsia="BIZ UDゴシック" w:hAnsi="BIZ UDゴシック" w:hint="eastAsia"/>
                <w:sz w:val="21"/>
              </w:rPr>
              <w:t>月</w:t>
            </w:r>
            <w:r w:rsidR="002221C3" w:rsidRPr="004B2FA7">
              <w:rPr>
                <w:rFonts w:ascii="BIZ UDゴシック" w:eastAsia="BIZ UDゴシック" w:hAnsi="BIZ UDゴシック" w:hint="eastAsia"/>
                <w:sz w:val="21"/>
              </w:rPr>
              <w:t>10</w:t>
            </w:r>
            <w:r w:rsidR="00102F7E" w:rsidRPr="004B2FA7">
              <w:rPr>
                <w:rFonts w:ascii="BIZ UDゴシック" w:eastAsia="BIZ UDゴシック" w:hAnsi="BIZ UDゴシック" w:hint="eastAsia"/>
                <w:sz w:val="21"/>
              </w:rPr>
              <w:t>日・厚生省告示第</w:t>
            </w:r>
            <w:r w:rsidR="002221C3" w:rsidRPr="004B2FA7">
              <w:rPr>
                <w:rFonts w:ascii="BIZ UDゴシック" w:eastAsia="BIZ UDゴシック" w:hAnsi="BIZ UDゴシック" w:hint="eastAsia"/>
                <w:sz w:val="21"/>
              </w:rPr>
              <w:t>19</w:t>
            </w:r>
            <w:r w:rsidR="00102F7E" w:rsidRPr="004B2FA7">
              <w:rPr>
                <w:rFonts w:ascii="BIZ UDゴシック" w:eastAsia="BIZ UDゴシック" w:hAnsi="BIZ UDゴシック" w:hint="eastAsia"/>
                <w:sz w:val="21"/>
              </w:rPr>
              <w:t>号</w:t>
            </w:r>
            <w:r w:rsidRPr="004B2FA7">
              <w:rPr>
                <w:rFonts w:ascii="BIZ UDゴシック" w:eastAsia="BIZ UDゴシック" w:hAnsi="BIZ UDゴシック" w:hint="eastAsia"/>
                <w:sz w:val="21"/>
              </w:rPr>
              <w:t>)</w:t>
            </w:r>
          </w:p>
        </w:tc>
      </w:tr>
      <w:tr w:rsidR="004B2FA7" w:rsidRPr="004B2FA7" w:rsidTr="008630F0">
        <w:tc>
          <w:tcPr>
            <w:tcW w:w="1588" w:type="dxa"/>
            <w:vAlign w:val="center"/>
          </w:tcPr>
          <w:p w:rsidR="0069730D" w:rsidRPr="004B2FA7" w:rsidRDefault="00102F7E" w:rsidP="00EB54A1">
            <w:pPr>
              <w:widowControl/>
              <w:spacing w:line="240" w:lineRule="exact"/>
              <w:ind w:left="186" w:hangingChars="100" w:hanging="186"/>
              <w:rPr>
                <w:rFonts w:ascii="BIZ UDゴシック" w:eastAsia="BIZ UDゴシック" w:hAnsi="BIZ UDゴシック"/>
                <w:sz w:val="21"/>
              </w:rPr>
            </w:pPr>
            <w:r w:rsidRPr="004B2FA7">
              <w:rPr>
                <w:rFonts w:ascii="BIZ UDゴシック" w:eastAsia="BIZ UDゴシック" w:hAnsi="BIZ UDゴシック" w:hint="eastAsia"/>
                <w:sz w:val="21"/>
              </w:rPr>
              <w:t>平</w:t>
            </w:r>
            <w:r w:rsidR="002221C3" w:rsidRPr="004B2FA7">
              <w:rPr>
                <w:rFonts w:ascii="BIZ UDゴシック" w:eastAsia="BIZ UDゴシック" w:hAnsi="BIZ UDゴシック" w:hint="eastAsia"/>
                <w:sz w:val="21"/>
              </w:rPr>
              <w:t>12</w:t>
            </w:r>
            <w:r w:rsidRPr="004B2FA7">
              <w:rPr>
                <w:rFonts w:ascii="BIZ UDゴシック" w:eastAsia="BIZ UDゴシック" w:hAnsi="BIZ UDゴシック" w:hint="eastAsia"/>
                <w:sz w:val="21"/>
              </w:rPr>
              <w:t>厚告</w:t>
            </w:r>
            <w:r w:rsidR="002221C3" w:rsidRPr="004B2FA7">
              <w:rPr>
                <w:rFonts w:ascii="BIZ UDゴシック" w:eastAsia="BIZ UDゴシック" w:hAnsi="BIZ UDゴシック" w:hint="eastAsia"/>
                <w:sz w:val="21"/>
              </w:rPr>
              <w:t>21</w:t>
            </w:r>
          </w:p>
        </w:tc>
        <w:tc>
          <w:tcPr>
            <w:tcW w:w="7932" w:type="dxa"/>
            <w:vAlign w:val="center"/>
          </w:tcPr>
          <w:p w:rsidR="000F03EA"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指定施設サービスに要する費用の額の算定に関する基準</w:t>
            </w:r>
          </w:p>
          <w:p w:rsidR="0069730D" w:rsidRPr="004B2FA7" w:rsidRDefault="00E81CF9"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w:t>
            </w:r>
            <w:r w:rsidR="00102F7E" w:rsidRPr="004B2FA7">
              <w:rPr>
                <w:rFonts w:ascii="BIZ UDゴシック" w:eastAsia="BIZ UDゴシック" w:hAnsi="BIZ UDゴシック" w:hint="eastAsia"/>
                <w:sz w:val="21"/>
              </w:rPr>
              <w:t>平成</w:t>
            </w:r>
            <w:r w:rsidR="002221C3" w:rsidRPr="004B2FA7">
              <w:rPr>
                <w:rFonts w:ascii="BIZ UDゴシック" w:eastAsia="BIZ UDゴシック" w:hAnsi="BIZ UDゴシック" w:hint="eastAsia"/>
                <w:sz w:val="21"/>
              </w:rPr>
              <w:t>12</w:t>
            </w:r>
            <w:r w:rsidR="00102F7E" w:rsidRPr="004B2FA7">
              <w:rPr>
                <w:rFonts w:ascii="BIZ UDゴシック" w:eastAsia="BIZ UDゴシック" w:hAnsi="BIZ UDゴシック" w:hint="eastAsia"/>
                <w:sz w:val="21"/>
              </w:rPr>
              <w:t>年</w:t>
            </w:r>
            <w:r w:rsidR="002221C3" w:rsidRPr="004B2FA7">
              <w:rPr>
                <w:rFonts w:ascii="BIZ UDゴシック" w:eastAsia="BIZ UDゴシック" w:hAnsi="BIZ UDゴシック" w:hint="eastAsia"/>
                <w:sz w:val="21"/>
              </w:rPr>
              <w:t>2</w:t>
            </w:r>
            <w:r w:rsidR="00102F7E" w:rsidRPr="004B2FA7">
              <w:rPr>
                <w:rFonts w:ascii="BIZ UDゴシック" w:eastAsia="BIZ UDゴシック" w:hAnsi="BIZ UDゴシック" w:hint="eastAsia"/>
                <w:sz w:val="21"/>
              </w:rPr>
              <w:t>月</w:t>
            </w:r>
            <w:r w:rsidR="002221C3" w:rsidRPr="004B2FA7">
              <w:rPr>
                <w:rFonts w:ascii="BIZ UDゴシック" w:eastAsia="BIZ UDゴシック" w:hAnsi="BIZ UDゴシック" w:hint="eastAsia"/>
                <w:sz w:val="21"/>
              </w:rPr>
              <w:t>10</w:t>
            </w:r>
            <w:r w:rsidR="00102F7E" w:rsidRPr="004B2FA7">
              <w:rPr>
                <w:rFonts w:ascii="BIZ UDゴシック" w:eastAsia="BIZ UDゴシック" w:hAnsi="BIZ UDゴシック" w:hint="eastAsia"/>
                <w:sz w:val="21"/>
              </w:rPr>
              <w:t>日・厚生省告示第</w:t>
            </w:r>
            <w:r w:rsidR="002221C3" w:rsidRPr="004B2FA7">
              <w:rPr>
                <w:rFonts w:ascii="BIZ UDゴシック" w:eastAsia="BIZ UDゴシック" w:hAnsi="BIZ UDゴシック" w:hint="eastAsia"/>
                <w:sz w:val="21"/>
              </w:rPr>
              <w:t>21</w:t>
            </w:r>
            <w:r w:rsidR="00102F7E" w:rsidRPr="004B2FA7">
              <w:rPr>
                <w:rFonts w:ascii="BIZ UDゴシック" w:eastAsia="BIZ UDゴシック" w:hAnsi="BIZ UDゴシック" w:hint="eastAsia"/>
                <w:sz w:val="21"/>
              </w:rPr>
              <w:t>号</w:t>
            </w:r>
            <w:r w:rsidRPr="004B2FA7">
              <w:rPr>
                <w:rFonts w:ascii="BIZ UDゴシック" w:eastAsia="BIZ UDゴシック" w:hAnsi="BIZ UDゴシック" w:hint="eastAsia"/>
                <w:sz w:val="21"/>
              </w:rPr>
              <w:t>)</w:t>
            </w:r>
          </w:p>
        </w:tc>
      </w:tr>
      <w:tr w:rsidR="004B2FA7" w:rsidRPr="004B2FA7" w:rsidTr="008630F0">
        <w:tc>
          <w:tcPr>
            <w:tcW w:w="1588" w:type="dxa"/>
            <w:vAlign w:val="center"/>
          </w:tcPr>
          <w:p w:rsidR="0069730D" w:rsidRPr="004B2FA7" w:rsidRDefault="00102F7E" w:rsidP="00EB54A1">
            <w:pPr>
              <w:widowControl/>
              <w:spacing w:line="240" w:lineRule="exact"/>
              <w:ind w:left="186" w:hangingChars="100" w:hanging="186"/>
              <w:rPr>
                <w:rFonts w:ascii="BIZ UDゴシック" w:eastAsia="BIZ UDゴシック" w:hAnsi="BIZ UDゴシック"/>
                <w:sz w:val="21"/>
              </w:rPr>
            </w:pPr>
            <w:r w:rsidRPr="004B2FA7">
              <w:rPr>
                <w:rFonts w:ascii="BIZ UDゴシック" w:eastAsia="BIZ UDゴシック" w:hAnsi="BIZ UDゴシック" w:hint="eastAsia"/>
                <w:sz w:val="21"/>
              </w:rPr>
              <w:t>平</w:t>
            </w:r>
            <w:r w:rsidR="002221C3" w:rsidRPr="004B2FA7">
              <w:rPr>
                <w:rFonts w:ascii="BIZ UDゴシック" w:eastAsia="BIZ UDゴシック" w:hAnsi="BIZ UDゴシック" w:hint="eastAsia"/>
                <w:sz w:val="21"/>
              </w:rPr>
              <w:t>27</w:t>
            </w:r>
            <w:r w:rsidRPr="004B2FA7">
              <w:rPr>
                <w:rFonts w:ascii="BIZ UDゴシック" w:eastAsia="BIZ UDゴシック" w:hAnsi="BIZ UDゴシック" w:hint="eastAsia"/>
                <w:sz w:val="21"/>
              </w:rPr>
              <w:t>厚告</w:t>
            </w:r>
            <w:r w:rsidR="002221C3" w:rsidRPr="004B2FA7">
              <w:rPr>
                <w:rFonts w:ascii="BIZ UDゴシック" w:eastAsia="BIZ UDゴシック" w:hAnsi="BIZ UDゴシック" w:hint="eastAsia"/>
                <w:sz w:val="21"/>
              </w:rPr>
              <w:t>96</w:t>
            </w:r>
          </w:p>
        </w:tc>
        <w:tc>
          <w:tcPr>
            <w:tcW w:w="7932" w:type="dxa"/>
            <w:vAlign w:val="center"/>
          </w:tcPr>
          <w:p w:rsidR="0069730D"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厚生労働大臣が定める施設基準</w:t>
            </w:r>
            <w:r w:rsidR="00E81CF9" w:rsidRPr="004B2FA7">
              <w:rPr>
                <w:rFonts w:ascii="BIZ UDゴシック" w:eastAsia="BIZ UDゴシック" w:hAnsi="BIZ UDゴシック" w:hint="eastAsia"/>
                <w:sz w:val="21"/>
              </w:rPr>
              <w:t>(</w:t>
            </w:r>
            <w:r w:rsidRPr="004B2FA7">
              <w:rPr>
                <w:rFonts w:ascii="BIZ UDゴシック" w:eastAsia="BIZ UDゴシック" w:hAnsi="BIZ UDゴシック" w:hint="eastAsia"/>
                <w:sz w:val="21"/>
              </w:rPr>
              <w:t>平成</w:t>
            </w:r>
            <w:r w:rsidR="002221C3" w:rsidRPr="004B2FA7">
              <w:rPr>
                <w:rFonts w:ascii="BIZ UDゴシック" w:eastAsia="BIZ UDゴシック" w:hAnsi="BIZ UDゴシック" w:hint="eastAsia"/>
                <w:sz w:val="21"/>
              </w:rPr>
              <w:t>27</w:t>
            </w:r>
            <w:r w:rsidRPr="004B2FA7">
              <w:rPr>
                <w:rFonts w:ascii="BIZ UDゴシック" w:eastAsia="BIZ UDゴシック" w:hAnsi="BIZ UDゴシック" w:hint="eastAsia"/>
                <w:sz w:val="21"/>
              </w:rPr>
              <w:t>年</w:t>
            </w:r>
            <w:r w:rsidR="002221C3" w:rsidRPr="004B2FA7">
              <w:rPr>
                <w:rFonts w:ascii="BIZ UDゴシック" w:eastAsia="BIZ UDゴシック" w:hAnsi="BIZ UDゴシック" w:hint="eastAsia"/>
                <w:sz w:val="21"/>
              </w:rPr>
              <w:t>3</w:t>
            </w:r>
            <w:r w:rsidRPr="004B2FA7">
              <w:rPr>
                <w:rFonts w:ascii="BIZ UDゴシック" w:eastAsia="BIZ UDゴシック" w:hAnsi="BIZ UDゴシック" w:hint="eastAsia"/>
                <w:sz w:val="21"/>
              </w:rPr>
              <w:t>月</w:t>
            </w:r>
            <w:r w:rsidR="002221C3" w:rsidRPr="004B2FA7">
              <w:rPr>
                <w:rFonts w:ascii="BIZ UDゴシック" w:eastAsia="BIZ UDゴシック" w:hAnsi="BIZ UDゴシック" w:hint="eastAsia"/>
                <w:sz w:val="21"/>
              </w:rPr>
              <w:t>23</w:t>
            </w:r>
            <w:r w:rsidRPr="004B2FA7">
              <w:rPr>
                <w:rFonts w:ascii="BIZ UDゴシック" w:eastAsia="BIZ UDゴシック" w:hAnsi="BIZ UDゴシック" w:hint="eastAsia"/>
                <w:sz w:val="21"/>
              </w:rPr>
              <w:t>日・厚生労働省告示第</w:t>
            </w:r>
            <w:r w:rsidR="002221C3" w:rsidRPr="004B2FA7">
              <w:rPr>
                <w:rFonts w:ascii="BIZ UDゴシック" w:eastAsia="BIZ UDゴシック" w:hAnsi="BIZ UDゴシック" w:hint="eastAsia"/>
                <w:sz w:val="21"/>
              </w:rPr>
              <w:t>96</w:t>
            </w:r>
            <w:r w:rsidRPr="004B2FA7">
              <w:rPr>
                <w:rFonts w:ascii="BIZ UDゴシック" w:eastAsia="BIZ UDゴシック" w:hAnsi="BIZ UDゴシック" w:hint="eastAsia"/>
                <w:sz w:val="21"/>
              </w:rPr>
              <w:t>号</w:t>
            </w:r>
            <w:r w:rsidR="00E81CF9" w:rsidRPr="004B2FA7">
              <w:rPr>
                <w:rFonts w:ascii="BIZ UDゴシック" w:eastAsia="BIZ UDゴシック" w:hAnsi="BIZ UDゴシック" w:hint="eastAsia"/>
                <w:sz w:val="21"/>
              </w:rPr>
              <w:t>)</w:t>
            </w:r>
          </w:p>
        </w:tc>
      </w:tr>
      <w:tr w:rsidR="004B2FA7" w:rsidRPr="004B2FA7" w:rsidTr="008630F0">
        <w:tc>
          <w:tcPr>
            <w:tcW w:w="1588" w:type="dxa"/>
            <w:vAlign w:val="center"/>
          </w:tcPr>
          <w:p w:rsidR="0069730D" w:rsidRPr="004B2FA7" w:rsidRDefault="00102F7E" w:rsidP="00EB54A1">
            <w:pPr>
              <w:widowControl/>
              <w:spacing w:line="240" w:lineRule="exact"/>
              <w:ind w:left="186" w:hangingChars="100" w:hanging="186"/>
              <w:rPr>
                <w:rFonts w:ascii="BIZ UDゴシック" w:eastAsia="BIZ UDゴシック" w:hAnsi="BIZ UDゴシック"/>
                <w:sz w:val="21"/>
              </w:rPr>
            </w:pPr>
            <w:r w:rsidRPr="004B2FA7">
              <w:rPr>
                <w:rFonts w:ascii="BIZ UDゴシック" w:eastAsia="BIZ UDゴシック" w:hAnsi="BIZ UDゴシック" w:hint="eastAsia"/>
                <w:sz w:val="21"/>
              </w:rPr>
              <w:t>平</w:t>
            </w:r>
            <w:r w:rsidR="002221C3" w:rsidRPr="004B2FA7">
              <w:rPr>
                <w:rFonts w:ascii="BIZ UDゴシック" w:eastAsia="BIZ UDゴシック" w:hAnsi="BIZ UDゴシック" w:hint="eastAsia"/>
                <w:sz w:val="21"/>
              </w:rPr>
              <w:t>12</w:t>
            </w:r>
            <w:r w:rsidRPr="004B2FA7">
              <w:rPr>
                <w:rFonts w:ascii="BIZ UDゴシック" w:eastAsia="BIZ UDゴシック" w:hAnsi="BIZ UDゴシック" w:hint="eastAsia"/>
                <w:sz w:val="21"/>
              </w:rPr>
              <w:t>厚告</w:t>
            </w:r>
            <w:r w:rsidR="002221C3" w:rsidRPr="004B2FA7">
              <w:rPr>
                <w:rFonts w:ascii="BIZ UDゴシック" w:eastAsia="BIZ UDゴシック" w:hAnsi="BIZ UDゴシック" w:hint="eastAsia"/>
                <w:sz w:val="21"/>
              </w:rPr>
              <w:t>27</w:t>
            </w:r>
          </w:p>
        </w:tc>
        <w:tc>
          <w:tcPr>
            <w:tcW w:w="7932" w:type="dxa"/>
            <w:vAlign w:val="center"/>
          </w:tcPr>
          <w:p w:rsidR="0069730D" w:rsidRPr="004B2FA7" w:rsidRDefault="00102F7E" w:rsidP="00EB54A1">
            <w:pPr>
              <w:widowControl/>
              <w:spacing w:line="240" w:lineRule="exact"/>
              <w:ind w:left="0" w:firstLineChars="0" w:firstLine="0"/>
              <w:rPr>
                <w:rFonts w:ascii="BIZ UDゴシック" w:eastAsia="BIZ UDゴシック" w:hAnsi="BIZ UDゴシック"/>
                <w:sz w:val="21"/>
              </w:rPr>
            </w:pPr>
            <w:r w:rsidRPr="004B2FA7">
              <w:rPr>
                <w:rFonts w:ascii="BIZ UDゴシック" w:eastAsia="BIZ UDゴシック" w:hAnsi="BIZ UDゴシック" w:hint="eastAsia"/>
                <w:sz w:val="21"/>
              </w:rPr>
              <w:t>厚生労働大臣が定める利用者等の数の基準及び看護職員等の員数の基準並びに通所介護費等の算定方法</w:t>
            </w:r>
            <w:r w:rsidR="00E81CF9" w:rsidRPr="004B2FA7">
              <w:rPr>
                <w:rFonts w:ascii="BIZ UDゴシック" w:eastAsia="BIZ UDゴシック" w:hAnsi="BIZ UDゴシック" w:hint="eastAsia"/>
                <w:sz w:val="21"/>
              </w:rPr>
              <w:t>(</w:t>
            </w:r>
            <w:r w:rsidRPr="004B2FA7">
              <w:rPr>
                <w:rFonts w:ascii="BIZ UDゴシック" w:eastAsia="BIZ UDゴシック" w:hAnsi="BIZ UDゴシック" w:hint="eastAsia"/>
                <w:sz w:val="21"/>
              </w:rPr>
              <w:t>平成</w:t>
            </w:r>
            <w:r w:rsidR="002221C3" w:rsidRPr="004B2FA7">
              <w:rPr>
                <w:rFonts w:ascii="BIZ UDゴシック" w:eastAsia="BIZ UDゴシック" w:hAnsi="BIZ UDゴシック" w:hint="eastAsia"/>
                <w:sz w:val="21"/>
              </w:rPr>
              <w:t>12</w:t>
            </w:r>
            <w:r w:rsidRPr="004B2FA7">
              <w:rPr>
                <w:rFonts w:ascii="BIZ UDゴシック" w:eastAsia="BIZ UDゴシック" w:hAnsi="BIZ UDゴシック" w:hint="eastAsia"/>
                <w:sz w:val="21"/>
              </w:rPr>
              <w:t>年</w:t>
            </w:r>
            <w:r w:rsidR="002221C3" w:rsidRPr="004B2FA7">
              <w:rPr>
                <w:rFonts w:ascii="BIZ UDゴシック" w:eastAsia="BIZ UDゴシック" w:hAnsi="BIZ UDゴシック" w:hint="eastAsia"/>
                <w:sz w:val="21"/>
              </w:rPr>
              <w:t>2</w:t>
            </w:r>
            <w:r w:rsidRPr="004B2FA7">
              <w:rPr>
                <w:rFonts w:ascii="BIZ UDゴシック" w:eastAsia="BIZ UDゴシック" w:hAnsi="BIZ UDゴシック" w:hint="eastAsia"/>
                <w:sz w:val="21"/>
              </w:rPr>
              <w:t>月</w:t>
            </w:r>
            <w:r w:rsidR="002221C3" w:rsidRPr="004B2FA7">
              <w:rPr>
                <w:rFonts w:ascii="BIZ UDゴシック" w:eastAsia="BIZ UDゴシック" w:hAnsi="BIZ UDゴシック" w:hint="eastAsia"/>
                <w:sz w:val="21"/>
              </w:rPr>
              <w:t>10</w:t>
            </w:r>
            <w:r w:rsidRPr="004B2FA7">
              <w:rPr>
                <w:rFonts w:ascii="BIZ UDゴシック" w:eastAsia="BIZ UDゴシック" w:hAnsi="BIZ UDゴシック" w:hint="eastAsia"/>
                <w:sz w:val="21"/>
              </w:rPr>
              <w:t>日・厚生省告示第</w:t>
            </w:r>
            <w:r w:rsidR="002221C3" w:rsidRPr="004B2FA7">
              <w:rPr>
                <w:rFonts w:ascii="BIZ UDゴシック" w:eastAsia="BIZ UDゴシック" w:hAnsi="BIZ UDゴシック" w:hint="eastAsia"/>
                <w:sz w:val="21"/>
              </w:rPr>
              <w:t>27</w:t>
            </w:r>
            <w:r w:rsidRPr="004B2FA7">
              <w:rPr>
                <w:rFonts w:ascii="BIZ UDゴシック" w:eastAsia="BIZ UDゴシック" w:hAnsi="BIZ UDゴシック" w:hint="eastAsia"/>
                <w:sz w:val="21"/>
              </w:rPr>
              <w:t>号</w:t>
            </w:r>
            <w:r w:rsidR="00E81CF9" w:rsidRPr="004B2FA7">
              <w:rPr>
                <w:rFonts w:ascii="BIZ UDゴシック" w:eastAsia="BIZ UDゴシック" w:hAnsi="BIZ UDゴシック" w:hint="eastAsia"/>
                <w:sz w:val="21"/>
              </w:rPr>
              <w:t>)</w:t>
            </w:r>
          </w:p>
        </w:tc>
      </w:tr>
      <w:tr w:rsidR="004B2FA7" w:rsidRPr="004B2FA7" w:rsidTr="008630F0">
        <w:tc>
          <w:tcPr>
            <w:tcW w:w="1588" w:type="dxa"/>
            <w:vAlign w:val="center"/>
          </w:tcPr>
          <w:p w:rsidR="0069730D" w:rsidRPr="004B2FA7" w:rsidRDefault="0062363B" w:rsidP="00EB54A1">
            <w:pPr>
              <w:widowControl/>
              <w:spacing w:line="240" w:lineRule="exact"/>
              <w:ind w:left="196" w:hangingChars="100" w:hanging="196"/>
              <w:rPr>
                <w:rFonts w:ascii="BIZ UDゴシック" w:eastAsia="BIZ UDゴシック" w:hAnsi="BIZ UDゴシック"/>
                <w:sz w:val="21"/>
                <w:szCs w:val="21"/>
              </w:rPr>
            </w:pPr>
            <w:r w:rsidRPr="004B2FA7">
              <w:rPr>
                <w:rFonts w:ascii="BIZ UDゴシック" w:eastAsia="BIZ UDゴシック" w:hAnsi="BIZ UDゴシック"/>
                <w:sz w:val="22"/>
              </w:rPr>
              <w:br w:type="page"/>
            </w:r>
            <w:r w:rsidR="00102F7E" w:rsidRPr="004B2FA7">
              <w:rPr>
                <w:rFonts w:ascii="BIZ UDゴシック" w:eastAsia="BIZ UDゴシック" w:hAnsi="BIZ UDゴシック" w:hint="eastAsia"/>
                <w:sz w:val="21"/>
                <w:szCs w:val="21"/>
              </w:rPr>
              <w:t>平</w:t>
            </w:r>
            <w:r w:rsidR="002221C3" w:rsidRPr="004B2FA7">
              <w:rPr>
                <w:rFonts w:ascii="BIZ UDゴシック" w:eastAsia="BIZ UDゴシック" w:hAnsi="BIZ UDゴシック" w:hint="eastAsia"/>
                <w:sz w:val="21"/>
                <w:szCs w:val="21"/>
              </w:rPr>
              <w:t>12</w:t>
            </w:r>
            <w:r w:rsidR="00102F7E" w:rsidRPr="004B2FA7">
              <w:rPr>
                <w:rFonts w:ascii="BIZ UDゴシック" w:eastAsia="BIZ UDゴシック" w:hAnsi="BIZ UDゴシック" w:hint="eastAsia"/>
                <w:sz w:val="21"/>
                <w:szCs w:val="21"/>
              </w:rPr>
              <w:t>厚告</w:t>
            </w:r>
            <w:r w:rsidR="002221C3" w:rsidRPr="004B2FA7">
              <w:rPr>
                <w:rFonts w:ascii="BIZ UDゴシック" w:eastAsia="BIZ UDゴシック" w:hAnsi="BIZ UDゴシック" w:hint="eastAsia"/>
                <w:sz w:val="21"/>
                <w:szCs w:val="21"/>
              </w:rPr>
              <w:t>29</w:t>
            </w:r>
          </w:p>
        </w:tc>
        <w:tc>
          <w:tcPr>
            <w:tcW w:w="7932" w:type="dxa"/>
            <w:vAlign w:val="center"/>
          </w:tcPr>
          <w:p w:rsidR="000F03EA"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厚生労働大臣が定める夜勤を行う職員の勤務条件に関する基準</w:t>
            </w:r>
          </w:p>
          <w:p w:rsidR="0069730D"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10</w:t>
            </w:r>
            <w:r w:rsidRPr="004B2FA7">
              <w:rPr>
                <w:rFonts w:ascii="BIZ UDゴシック" w:eastAsia="BIZ UDゴシック" w:hAnsi="BIZ UDゴシック" w:hint="eastAsia"/>
                <w:sz w:val="21"/>
                <w:szCs w:val="21"/>
              </w:rPr>
              <w:t>日・厚生省告示第</w:t>
            </w:r>
            <w:r w:rsidR="002221C3" w:rsidRPr="004B2FA7">
              <w:rPr>
                <w:rFonts w:ascii="BIZ UDゴシック" w:eastAsia="BIZ UDゴシック" w:hAnsi="BIZ UDゴシック" w:hint="eastAsia"/>
                <w:sz w:val="21"/>
                <w:szCs w:val="21"/>
              </w:rPr>
              <w:t>29</w:t>
            </w:r>
            <w:r w:rsidRPr="004B2FA7">
              <w:rPr>
                <w:rFonts w:ascii="BIZ UDゴシック" w:eastAsia="BIZ UDゴシック" w:hAnsi="BIZ UDゴシック" w:hint="eastAsia"/>
                <w:sz w:val="21"/>
                <w:szCs w:val="21"/>
              </w:rPr>
              <w:t>号</w:t>
            </w:r>
            <w:r w:rsidR="00E81CF9" w:rsidRPr="004B2FA7">
              <w:rPr>
                <w:rFonts w:ascii="BIZ UDゴシック" w:eastAsia="BIZ UDゴシック" w:hAnsi="BIZ UDゴシック" w:hint="eastAsia"/>
                <w:sz w:val="21"/>
                <w:szCs w:val="21"/>
              </w:rPr>
              <w:t>)</w:t>
            </w:r>
          </w:p>
        </w:tc>
      </w:tr>
      <w:tr w:rsidR="004B2FA7" w:rsidRPr="004B2FA7" w:rsidTr="008630F0">
        <w:tc>
          <w:tcPr>
            <w:tcW w:w="1588" w:type="dxa"/>
            <w:vAlign w:val="center"/>
          </w:tcPr>
          <w:p w:rsidR="00102F7E" w:rsidRPr="004B2FA7" w:rsidRDefault="00102F7E" w:rsidP="00EB54A1">
            <w:pPr>
              <w:widowControl/>
              <w:spacing w:line="240" w:lineRule="exact"/>
              <w:ind w:left="186" w:hangingChars="100" w:hanging="186"/>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平</w:t>
            </w:r>
            <w:r w:rsidR="002221C3" w:rsidRPr="004B2FA7">
              <w:rPr>
                <w:rFonts w:ascii="BIZ UDゴシック" w:eastAsia="BIZ UDゴシック" w:hAnsi="BIZ UDゴシック" w:hint="eastAsia"/>
                <w:sz w:val="21"/>
                <w:szCs w:val="21"/>
              </w:rPr>
              <w:t>18</w:t>
            </w:r>
            <w:r w:rsidRPr="004B2FA7">
              <w:rPr>
                <w:rFonts w:ascii="BIZ UDゴシック" w:eastAsia="BIZ UDゴシック" w:hAnsi="BIZ UDゴシック" w:hint="eastAsia"/>
                <w:sz w:val="21"/>
                <w:szCs w:val="21"/>
              </w:rPr>
              <w:t>厚労告</w:t>
            </w:r>
            <w:r w:rsidR="002221C3" w:rsidRPr="004B2FA7">
              <w:rPr>
                <w:rFonts w:ascii="BIZ UDゴシック" w:eastAsia="BIZ UDゴシック" w:hAnsi="BIZ UDゴシック" w:hint="eastAsia"/>
                <w:sz w:val="21"/>
                <w:szCs w:val="21"/>
              </w:rPr>
              <w:t>268</w:t>
            </w:r>
          </w:p>
        </w:tc>
        <w:tc>
          <w:tcPr>
            <w:tcW w:w="7932" w:type="dxa"/>
            <w:vAlign w:val="center"/>
          </w:tcPr>
          <w:p w:rsidR="000F03EA"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厚生労働大臣が定める感染症又は食中毒の発生が疑われる際の対処等に関する手順</w:t>
            </w:r>
          </w:p>
          <w:p w:rsidR="00102F7E"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18</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31</w:t>
            </w:r>
            <w:r w:rsidRPr="004B2FA7">
              <w:rPr>
                <w:rFonts w:ascii="BIZ UDゴシック" w:eastAsia="BIZ UDゴシック" w:hAnsi="BIZ UDゴシック" w:hint="eastAsia"/>
                <w:sz w:val="21"/>
                <w:szCs w:val="21"/>
              </w:rPr>
              <w:t>日・厚生省告示第</w:t>
            </w:r>
            <w:r w:rsidR="002221C3" w:rsidRPr="004B2FA7">
              <w:rPr>
                <w:rFonts w:ascii="BIZ UDゴシック" w:eastAsia="BIZ UDゴシック" w:hAnsi="BIZ UDゴシック" w:hint="eastAsia"/>
                <w:sz w:val="21"/>
                <w:szCs w:val="21"/>
              </w:rPr>
              <w:t>268</w:t>
            </w:r>
            <w:r w:rsidRPr="004B2FA7">
              <w:rPr>
                <w:rFonts w:ascii="BIZ UDゴシック" w:eastAsia="BIZ UDゴシック" w:hAnsi="BIZ UDゴシック" w:hint="eastAsia"/>
                <w:sz w:val="21"/>
                <w:szCs w:val="21"/>
              </w:rPr>
              <w:t>号</w:t>
            </w:r>
            <w:r w:rsidR="00E81CF9" w:rsidRPr="004B2FA7">
              <w:rPr>
                <w:rFonts w:ascii="BIZ UDゴシック" w:eastAsia="BIZ UDゴシック" w:hAnsi="BIZ UDゴシック" w:hint="eastAsia"/>
                <w:sz w:val="21"/>
                <w:szCs w:val="21"/>
              </w:rPr>
              <w:t>)</w:t>
            </w:r>
          </w:p>
        </w:tc>
      </w:tr>
      <w:tr w:rsidR="004B2FA7" w:rsidRPr="004B2FA7" w:rsidTr="008630F0">
        <w:tc>
          <w:tcPr>
            <w:tcW w:w="1588" w:type="dxa"/>
            <w:vAlign w:val="center"/>
          </w:tcPr>
          <w:p w:rsidR="00102F7E" w:rsidRPr="004B2FA7" w:rsidRDefault="00102F7E" w:rsidP="00EB54A1">
            <w:pPr>
              <w:widowControl/>
              <w:spacing w:line="240" w:lineRule="exact"/>
              <w:ind w:left="186" w:hangingChars="100" w:hanging="186"/>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平</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老企</w:t>
            </w:r>
            <w:r w:rsidR="002221C3" w:rsidRPr="004B2FA7">
              <w:rPr>
                <w:rFonts w:ascii="BIZ UDゴシック" w:eastAsia="BIZ UDゴシック" w:hAnsi="BIZ UDゴシック" w:hint="eastAsia"/>
                <w:sz w:val="21"/>
                <w:szCs w:val="21"/>
              </w:rPr>
              <w:t>44</w:t>
            </w:r>
          </w:p>
        </w:tc>
        <w:tc>
          <w:tcPr>
            <w:tcW w:w="7932" w:type="dxa"/>
            <w:vAlign w:val="center"/>
          </w:tcPr>
          <w:p w:rsidR="000F03EA"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介護老人保健施設の人員、施設及び設備並びに運営に関する基準について</w:t>
            </w:r>
          </w:p>
          <w:p w:rsidR="00102F7E" w:rsidRPr="004B2FA7" w:rsidRDefault="00E81CF9" w:rsidP="00EB54A1">
            <w:pPr>
              <w:widowControl/>
              <w:spacing w:line="240" w:lineRule="exact"/>
              <w:ind w:left="0" w:firstLineChars="0" w:firstLine="0"/>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rPr>
              <w:t>(</w:t>
            </w:r>
            <w:r w:rsidR="00102F7E"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12</w:t>
            </w:r>
            <w:r w:rsidR="00102F7E"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00102F7E"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17</w:t>
            </w:r>
            <w:r w:rsidR="00102F7E" w:rsidRPr="004B2FA7">
              <w:rPr>
                <w:rFonts w:ascii="BIZ UDゴシック" w:eastAsia="BIZ UDゴシック" w:hAnsi="BIZ UDゴシック" w:hint="eastAsia"/>
                <w:sz w:val="21"/>
                <w:szCs w:val="21"/>
              </w:rPr>
              <w:t>日付け老企第</w:t>
            </w:r>
            <w:r w:rsidR="002221C3" w:rsidRPr="004B2FA7">
              <w:rPr>
                <w:rFonts w:ascii="BIZ UDゴシック" w:eastAsia="BIZ UDゴシック" w:hAnsi="BIZ UDゴシック" w:hint="eastAsia"/>
                <w:sz w:val="21"/>
                <w:szCs w:val="21"/>
              </w:rPr>
              <w:t>44</w:t>
            </w:r>
            <w:r w:rsidR="00102F7E" w:rsidRPr="004B2FA7">
              <w:rPr>
                <w:rFonts w:ascii="BIZ UDゴシック" w:eastAsia="BIZ UDゴシック" w:hAnsi="BIZ UDゴシック" w:hint="eastAsia"/>
                <w:sz w:val="21"/>
                <w:szCs w:val="21"/>
              </w:rPr>
              <w:t>号。</w:t>
            </w:r>
            <w:r w:rsidR="00102F7E" w:rsidRPr="004B2FA7">
              <w:rPr>
                <w:rFonts w:ascii="BIZ UDゴシック" w:eastAsia="BIZ UDゴシック" w:hAnsi="BIZ UDゴシック" w:hint="eastAsia"/>
                <w:sz w:val="21"/>
                <w:szCs w:val="21"/>
                <w:lang w:eastAsia="zh-TW"/>
              </w:rPr>
              <w:t>厚生省老人保健福祉局企画課長通知</w:t>
            </w:r>
            <w:r w:rsidRPr="004B2FA7">
              <w:rPr>
                <w:rFonts w:ascii="BIZ UDゴシック" w:eastAsia="BIZ UDゴシック" w:hAnsi="BIZ UDゴシック" w:hint="eastAsia"/>
                <w:sz w:val="21"/>
                <w:szCs w:val="21"/>
                <w:lang w:eastAsia="zh-TW"/>
              </w:rPr>
              <w:t>)</w:t>
            </w:r>
          </w:p>
        </w:tc>
      </w:tr>
      <w:tr w:rsidR="004B2FA7" w:rsidRPr="004B2FA7" w:rsidTr="008630F0">
        <w:tc>
          <w:tcPr>
            <w:tcW w:w="1588" w:type="dxa"/>
            <w:vAlign w:val="center"/>
          </w:tcPr>
          <w:p w:rsidR="00102F7E" w:rsidRPr="004B2FA7" w:rsidRDefault="00102F7E" w:rsidP="00EB54A1">
            <w:pPr>
              <w:widowControl/>
              <w:spacing w:line="240" w:lineRule="exact"/>
              <w:ind w:left="186" w:hangingChars="100" w:hanging="186"/>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平</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老企</w:t>
            </w:r>
            <w:r w:rsidR="002221C3" w:rsidRPr="004B2FA7">
              <w:rPr>
                <w:rFonts w:ascii="BIZ UDゴシック" w:eastAsia="BIZ UDゴシック" w:hAnsi="BIZ UDゴシック" w:hint="eastAsia"/>
                <w:sz w:val="21"/>
                <w:szCs w:val="21"/>
              </w:rPr>
              <w:t>40</w:t>
            </w:r>
          </w:p>
        </w:tc>
        <w:tc>
          <w:tcPr>
            <w:tcW w:w="7932" w:type="dxa"/>
            <w:vAlign w:val="center"/>
          </w:tcPr>
          <w:p w:rsidR="000F03EA"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指定居宅サービスに要する費用の額の算定に関する基準及び指定施設サービス等に要する費用の額の算定に関する基準の制定に伴う実施上の留意事項について</w:t>
            </w:r>
          </w:p>
          <w:p w:rsidR="00102F7E" w:rsidRPr="004B2FA7" w:rsidRDefault="00102F7E" w:rsidP="00EB54A1">
            <w:pPr>
              <w:widowControl/>
              <w:spacing w:line="240" w:lineRule="exact"/>
              <w:ind w:left="0" w:firstLineChars="0" w:firstLine="0"/>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日付け老企第</w:t>
            </w:r>
            <w:r w:rsidR="002221C3" w:rsidRPr="004B2FA7">
              <w:rPr>
                <w:rFonts w:ascii="BIZ UDゴシック" w:eastAsia="BIZ UDゴシック" w:hAnsi="BIZ UDゴシック" w:hint="eastAsia"/>
                <w:sz w:val="21"/>
                <w:szCs w:val="21"/>
              </w:rPr>
              <w:t>40</w:t>
            </w:r>
            <w:r w:rsidRPr="004B2FA7">
              <w:rPr>
                <w:rFonts w:ascii="BIZ UDゴシック" w:eastAsia="BIZ UDゴシック" w:hAnsi="BIZ UDゴシック" w:hint="eastAsia"/>
                <w:sz w:val="21"/>
                <w:szCs w:val="21"/>
              </w:rPr>
              <w:t>号。</w:t>
            </w:r>
            <w:r w:rsidRPr="004B2FA7">
              <w:rPr>
                <w:rFonts w:ascii="BIZ UDゴシック" w:eastAsia="BIZ UDゴシック" w:hAnsi="BIZ UDゴシック" w:hint="eastAsia"/>
                <w:sz w:val="21"/>
                <w:szCs w:val="21"/>
                <w:lang w:eastAsia="zh-TW"/>
              </w:rPr>
              <w:t>厚生省老人保健福祉局企画課長通知</w:t>
            </w:r>
            <w:r w:rsidR="00E81CF9" w:rsidRPr="004B2FA7">
              <w:rPr>
                <w:rFonts w:ascii="BIZ UDゴシック" w:eastAsia="BIZ UDゴシック" w:hAnsi="BIZ UDゴシック" w:hint="eastAsia"/>
                <w:sz w:val="21"/>
                <w:szCs w:val="21"/>
                <w:lang w:eastAsia="zh-TW"/>
              </w:rPr>
              <w:t>)</w:t>
            </w:r>
          </w:p>
        </w:tc>
      </w:tr>
      <w:tr w:rsidR="004B2FA7" w:rsidRPr="004B2FA7" w:rsidTr="008630F0">
        <w:tc>
          <w:tcPr>
            <w:tcW w:w="1588" w:type="dxa"/>
            <w:vAlign w:val="center"/>
          </w:tcPr>
          <w:p w:rsidR="00102F7E" w:rsidRPr="004B2FA7" w:rsidRDefault="00102F7E" w:rsidP="00EB54A1">
            <w:pPr>
              <w:widowControl/>
              <w:spacing w:line="240" w:lineRule="exact"/>
              <w:ind w:left="186" w:hangingChars="100" w:hanging="186"/>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平</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老企</w:t>
            </w:r>
            <w:r w:rsidR="002221C3" w:rsidRPr="004B2FA7">
              <w:rPr>
                <w:rFonts w:ascii="BIZ UDゴシック" w:eastAsia="BIZ UDゴシック" w:hAnsi="BIZ UDゴシック" w:hint="eastAsia"/>
                <w:sz w:val="21"/>
                <w:szCs w:val="21"/>
              </w:rPr>
              <w:t>54</w:t>
            </w:r>
          </w:p>
        </w:tc>
        <w:tc>
          <w:tcPr>
            <w:tcW w:w="7932" w:type="dxa"/>
            <w:vAlign w:val="center"/>
          </w:tcPr>
          <w:p w:rsidR="000F03EA"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通所介護等における日常生活に要する費用の取扱いについて</w:t>
            </w:r>
          </w:p>
          <w:p w:rsidR="00102F7E" w:rsidRPr="004B2FA7" w:rsidRDefault="00102F7E" w:rsidP="00EB54A1">
            <w:pPr>
              <w:widowControl/>
              <w:spacing w:line="240" w:lineRule="exact"/>
              <w:ind w:left="0" w:firstLineChars="0" w:firstLine="0"/>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30</w:t>
            </w:r>
            <w:r w:rsidRPr="004B2FA7">
              <w:rPr>
                <w:rFonts w:ascii="BIZ UDゴシック" w:eastAsia="BIZ UDゴシック" w:hAnsi="BIZ UDゴシック" w:hint="eastAsia"/>
                <w:sz w:val="21"/>
                <w:szCs w:val="21"/>
              </w:rPr>
              <w:t>日付け老企第</w:t>
            </w:r>
            <w:r w:rsidR="002221C3" w:rsidRPr="004B2FA7">
              <w:rPr>
                <w:rFonts w:ascii="BIZ UDゴシック" w:eastAsia="BIZ UDゴシック" w:hAnsi="BIZ UDゴシック" w:hint="eastAsia"/>
                <w:sz w:val="21"/>
                <w:szCs w:val="21"/>
              </w:rPr>
              <w:t>54</w:t>
            </w:r>
            <w:r w:rsidRPr="004B2FA7">
              <w:rPr>
                <w:rFonts w:ascii="BIZ UDゴシック" w:eastAsia="BIZ UDゴシック" w:hAnsi="BIZ UDゴシック" w:hint="eastAsia"/>
                <w:sz w:val="21"/>
                <w:szCs w:val="21"/>
              </w:rPr>
              <w:t>号。</w:t>
            </w:r>
            <w:r w:rsidRPr="004B2FA7">
              <w:rPr>
                <w:rFonts w:ascii="BIZ UDゴシック" w:eastAsia="BIZ UDゴシック" w:hAnsi="BIZ UDゴシック" w:hint="eastAsia"/>
                <w:sz w:val="21"/>
                <w:szCs w:val="21"/>
                <w:lang w:eastAsia="zh-TW"/>
              </w:rPr>
              <w:t>厚生省老人保健福祉局企画課長通知</w:t>
            </w:r>
            <w:r w:rsidR="00E81CF9" w:rsidRPr="004B2FA7">
              <w:rPr>
                <w:rFonts w:ascii="BIZ UDゴシック" w:eastAsia="BIZ UDゴシック" w:hAnsi="BIZ UDゴシック" w:hint="eastAsia"/>
                <w:sz w:val="21"/>
                <w:szCs w:val="21"/>
                <w:lang w:eastAsia="zh-TW"/>
              </w:rPr>
              <w:t>)</w:t>
            </w:r>
          </w:p>
        </w:tc>
      </w:tr>
      <w:tr w:rsidR="004B2FA7" w:rsidRPr="004B2FA7" w:rsidTr="008630F0">
        <w:tc>
          <w:tcPr>
            <w:tcW w:w="1588" w:type="dxa"/>
            <w:vAlign w:val="center"/>
          </w:tcPr>
          <w:p w:rsidR="008630F0" w:rsidRPr="004B2FA7" w:rsidRDefault="00102F7E" w:rsidP="00EB54A1">
            <w:pPr>
              <w:widowControl/>
              <w:spacing w:line="240" w:lineRule="exact"/>
              <w:ind w:left="186" w:hangingChars="100" w:hanging="186"/>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平</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老振</w:t>
            </w:r>
            <w:r w:rsidR="002221C3" w:rsidRPr="004B2FA7">
              <w:rPr>
                <w:rFonts w:ascii="BIZ UDゴシック" w:eastAsia="BIZ UDゴシック" w:hAnsi="BIZ UDゴシック" w:hint="eastAsia"/>
                <w:sz w:val="21"/>
                <w:szCs w:val="21"/>
              </w:rPr>
              <w:t>25</w:t>
            </w:r>
            <w:r w:rsidRPr="004B2FA7">
              <w:rPr>
                <w:rFonts w:ascii="BIZ UDゴシック" w:eastAsia="BIZ UDゴシック" w:hAnsi="BIZ UDゴシック" w:hint="eastAsia"/>
                <w:sz w:val="21"/>
                <w:szCs w:val="21"/>
              </w:rPr>
              <w:t>・</w:t>
            </w:r>
          </w:p>
          <w:p w:rsidR="00102F7E" w:rsidRPr="004B2FA7" w:rsidRDefault="00102F7E" w:rsidP="00EB54A1">
            <w:pPr>
              <w:widowControl/>
              <w:spacing w:line="240" w:lineRule="exact"/>
              <w:ind w:left="186" w:hangingChars="100" w:hanging="186"/>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老健</w:t>
            </w:r>
            <w:r w:rsidR="002221C3" w:rsidRPr="004B2FA7">
              <w:rPr>
                <w:rFonts w:ascii="BIZ UDゴシック" w:eastAsia="BIZ UDゴシック" w:hAnsi="BIZ UDゴシック" w:hint="eastAsia"/>
                <w:sz w:val="21"/>
                <w:szCs w:val="21"/>
              </w:rPr>
              <w:t>94</w:t>
            </w:r>
          </w:p>
        </w:tc>
        <w:tc>
          <w:tcPr>
            <w:tcW w:w="7932" w:type="dxa"/>
            <w:vAlign w:val="center"/>
          </w:tcPr>
          <w:p w:rsidR="00102F7E"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介護保険施設等におけるおむつ代にかかる利用料の徴収について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11</w:t>
            </w:r>
            <w:r w:rsidRPr="004B2FA7">
              <w:rPr>
                <w:rFonts w:ascii="BIZ UDゴシック" w:eastAsia="BIZ UDゴシック" w:hAnsi="BIZ UDゴシック" w:hint="eastAsia"/>
                <w:sz w:val="21"/>
                <w:szCs w:val="21"/>
              </w:rPr>
              <w:t>日付け老振第</w:t>
            </w:r>
            <w:r w:rsidR="002221C3" w:rsidRPr="004B2FA7">
              <w:rPr>
                <w:rFonts w:ascii="BIZ UDゴシック" w:eastAsia="BIZ UDゴシック" w:hAnsi="BIZ UDゴシック" w:hint="eastAsia"/>
                <w:sz w:val="21"/>
                <w:szCs w:val="21"/>
              </w:rPr>
              <w:t>25</w:t>
            </w:r>
            <w:r w:rsidRPr="004B2FA7">
              <w:rPr>
                <w:rFonts w:ascii="BIZ UDゴシック" w:eastAsia="BIZ UDゴシック" w:hAnsi="BIZ UDゴシック" w:hint="eastAsia"/>
                <w:sz w:val="21"/>
                <w:szCs w:val="21"/>
              </w:rPr>
              <w:t>号・老健第</w:t>
            </w:r>
            <w:r w:rsidR="002221C3" w:rsidRPr="004B2FA7">
              <w:rPr>
                <w:rFonts w:ascii="BIZ UDゴシック" w:eastAsia="BIZ UDゴシック" w:hAnsi="BIZ UDゴシック" w:hint="eastAsia"/>
                <w:sz w:val="21"/>
                <w:szCs w:val="21"/>
              </w:rPr>
              <w:t>94</w:t>
            </w:r>
            <w:r w:rsidRPr="004B2FA7">
              <w:rPr>
                <w:rFonts w:ascii="BIZ UDゴシック" w:eastAsia="BIZ UDゴシック" w:hAnsi="BIZ UDゴシック" w:hint="eastAsia"/>
                <w:sz w:val="21"/>
                <w:szCs w:val="21"/>
              </w:rPr>
              <w:t>号。厚生省老人保健福祉局振興・老人保健課長連名通知</w:t>
            </w:r>
            <w:r w:rsidR="00E81CF9" w:rsidRPr="004B2FA7">
              <w:rPr>
                <w:rFonts w:ascii="BIZ UDゴシック" w:eastAsia="BIZ UDゴシック" w:hAnsi="BIZ UDゴシック" w:hint="eastAsia"/>
                <w:sz w:val="21"/>
                <w:szCs w:val="21"/>
              </w:rPr>
              <w:t>)</w:t>
            </w:r>
          </w:p>
        </w:tc>
      </w:tr>
      <w:tr w:rsidR="004B2FA7" w:rsidRPr="004B2FA7" w:rsidTr="008630F0">
        <w:tc>
          <w:tcPr>
            <w:tcW w:w="1588" w:type="dxa"/>
            <w:vAlign w:val="center"/>
          </w:tcPr>
          <w:p w:rsidR="008630F0" w:rsidRPr="004B2FA7" w:rsidRDefault="00102F7E" w:rsidP="00EB54A1">
            <w:pPr>
              <w:widowControl/>
              <w:spacing w:line="240" w:lineRule="exact"/>
              <w:ind w:left="33" w:hangingChars="18" w:hanging="33"/>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平</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老振</w:t>
            </w:r>
            <w:r w:rsidR="002221C3" w:rsidRPr="004B2FA7">
              <w:rPr>
                <w:rFonts w:ascii="BIZ UDゴシック" w:eastAsia="BIZ UDゴシック" w:hAnsi="BIZ UDゴシック" w:hint="eastAsia"/>
                <w:sz w:val="21"/>
                <w:szCs w:val="21"/>
              </w:rPr>
              <w:t>75</w:t>
            </w:r>
            <w:r w:rsidRPr="004B2FA7">
              <w:rPr>
                <w:rFonts w:ascii="BIZ UDゴシック" w:eastAsia="BIZ UDゴシック" w:hAnsi="BIZ UDゴシック" w:hint="eastAsia"/>
                <w:sz w:val="21"/>
                <w:szCs w:val="21"/>
              </w:rPr>
              <w:t>・</w:t>
            </w:r>
          </w:p>
          <w:p w:rsidR="00102F7E" w:rsidRPr="004B2FA7" w:rsidRDefault="00102F7E" w:rsidP="00EB54A1">
            <w:pPr>
              <w:widowControl/>
              <w:spacing w:line="240" w:lineRule="exact"/>
              <w:ind w:left="33" w:hangingChars="18" w:hanging="33"/>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老健</w:t>
            </w:r>
            <w:r w:rsidR="002221C3" w:rsidRPr="004B2FA7">
              <w:rPr>
                <w:rFonts w:ascii="BIZ UDゴシック" w:eastAsia="BIZ UDゴシック" w:hAnsi="BIZ UDゴシック" w:hint="eastAsia"/>
                <w:sz w:val="21"/>
                <w:szCs w:val="21"/>
              </w:rPr>
              <w:t>122</w:t>
            </w:r>
          </w:p>
        </w:tc>
        <w:tc>
          <w:tcPr>
            <w:tcW w:w="7932" w:type="dxa"/>
            <w:vAlign w:val="center"/>
          </w:tcPr>
          <w:p w:rsidR="00102F7E"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介護保険施設等における日常生活等の受領について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11</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16</w:t>
            </w:r>
            <w:r w:rsidRPr="004B2FA7">
              <w:rPr>
                <w:rFonts w:ascii="BIZ UDゴシック" w:eastAsia="BIZ UDゴシック" w:hAnsi="BIZ UDゴシック" w:hint="eastAsia"/>
                <w:sz w:val="21"/>
                <w:szCs w:val="21"/>
              </w:rPr>
              <w:t>日付け老振第</w:t>
            </w:r>
            <w:r w:rsidR="002221C3" w:rsidRPr="004B2FA7">
              <w:rPr>
                <w:rFonts w:ascii="BIZ UDゴシック" w:eastAsia="BIZ UDゴシック" w:hAnsi="BIZ UDゴシック" w:hint="eastAsia"/>
                <w:sz w:val="21"/>
                <w:szCs w:val="21"/>
              </w:rPr>
              <w:t>75</w:t>
            </w:r>
            <w:r w:rsidRPr="004B2FA7">
              <w:rPr>
                <w:rFonts w:ascii="BIZ UDゴシック" w:eastAsia="BIZ UDゴシック" w:hAnsi="BIZ UDゴシック" w:hint="eastAsia"/>
                <w:sz w:val="21"/>
                <w:szCs w:val="21"/>
              </w:rPr>
              <w:t>号・老健第</w:t>
            </w:r>
            <w:r w:rsidR="002221C3" w:rsidRPr="004B2FA7">
              <w:rPr>
                <w:rFonts w:ascii="BIZ UDゴシック" w:eastAsia="BIZ UDゴシック" w:hAnsi="BIZ UDゴシック" w:hint="eastAsia"/>
                <w:sz w:val="21"/>
                <w:szCs w:val="21"/>
              </w:rPr>
              <w:t>122</w:t>
            </w:r>
            <w:r w:rsidRPr="004B2FA7">
              <w:rPr>
                <w:rFonts w:ascii="BIZ UDゴシック" w:eastAsia="BIZ UDゴシック" w:hAnsi="BIZ UDゴシック" w:hint="eastAsia"/>
                <w:sz w:val="21"/>
                <w:szCs w:val="21"/>
              </w:rPr>
              <w:t>号。厚生省老人保健福祉局振興・老人保健課長連名通知</w:t>
            </w:r>
            <w:r w:rsidR="00E81CF9" w:rsidRPr="004B2FA7">
              <w:rPr>
                <w:rFonts w:ascii="BIZ UDゴシック" w:eastAsia="BIZ UDゴシック" w:hAnsi="BIZ UDゴシック" w:hint="eastAsia"/>
                <w:sz w:val="21"/>
                <w:szCs w:val="21"/>
              </w:rPr>
              <w:t>)</w:t>
            </w:r>
          </w:p>
        </w:tc>
      </w:tr>
      <w:tr w:rsidR="004B2FA7" w:rsidRPr="004B2FA7" w:rsidTr="008630F0">
        <w:tc>
          <w:tcPr>
            <w:tcW w:w="1588" w:type="dxa"/>
            <w:vAlign w:val="center"/>
          </w:tcPr>
          <w:p w:rsidR="00102F7E" w:rsidRPr="004B2FA7" w:rsidRDefault="00102F7E" w:rsidP="00EB54A1">
            <w:pPr>
              <w:widowControl/>
              <w:spacing w:line="240" w:lineRule="exact"/>
              <w:ind w:left="33" w:hangingChars="18" w:hanging="33"/>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平</w:t>
            </w:r>
            <w:r w:rsidR="002221C3" w:rsidRPr="004B2FA7">
              <w:rPr>
                <w:rFonts w:ascii="BIZ UDゴシック" w:eastAsia="BIZ UDゴシック" w:hAnsi="BIZ UDゴシック" w:hint="eastAsia"/>
                <w:sz w:val="21"/>
                <w:szCs w:val="21"/>
              </w:rPr>
              <w:t>13</w:t>
            </w:r>
            <w:r w:rsidRPr="004B2FA7">
              <w:rPr>
                <w:rFonts w:ascii="BIZ UDゴシック" w:eastAsia="BIZ UDゴシック" w:hAnsi="BIZ UDゴシック" w:hint="eastAsia"/>
                <w:sz w:val="21"/>
                <w:szCs w:val="21"/>
              </w:rPr>
              <w:t>老振発</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・老老発</w:t>
            </w:r>
            <w:r w:rsidR="002221C3" w:rsidRPr="004B2FA7">
              <w:rPr>
                <w:rFonts w:ascii="BIZ UDゴシック" w:eastAsia="BIZ UDゴシック" w:hAnsi="BIZ UDゴシック" w:hint="eastAsia"/>
                <w:sz w:val="21"/>
                <w:szCs w:val="21"/>
              </w:rPr>
              <w:t>2</w:t>
            </w:r>
          </w:p>
        </w:tc>
        <w:tc>
          <w:tcPr>
            <w:tcW w:w="7932" w:type="dxa"/>
            <w:vAlign w:val="center"/>
          </w:tcPr>
          <w:p w:rsidR="00102F7E"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介護保険施設等における「日常生活費等とは区分される費用」の受領について</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13</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19</w:t>
            </w:r>
            <w:r w:rsidRPr="004B2FA7">
              <w:rPr>
                <w:rFonts w:ascii="BIZ UDゴシック" w:eastAsia="BIZ UDゴシック" w:hAnsi="BIZ UDゴシック" w:hint="eastAsia"/>
                <w:sz w:val="21"/>
                <w:szCs w:val="21"/>
              </w:rPr>
              <w:t>日付け老振発第</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号・老老発第</w:t>
            </w:r>
            <w:r w:rsidR="002221C3" w:rsidRPr="004B2FA7">
              <w:rPr>
                <w:rFonts w:ascii="BIZ UDゴシック" w:eastAsia="BIZ UDゴシック" w:hAnsi="BIZ UDゴシック" w:hint="eastAsia"/>
                <w:sz w:val="21"/>
                <w:szCs w:val="21"/>
              </w:rPr>
              <w:t>122</w:t>
            </w:r>
            <w:r w:rsidRPr="004B2FA7">
              <w:rPr>
                <w:rFonts w:ascii="BIZ UDゴシック" w:eastAsia="BIZ UDゴシック" w:hAnsi="BIZ UDゴシック" w:hint="eastAsia"/>
                <w:sz w:val="21"/>
                <w:szCs w:val="21"/>
              </w:rPr>
              <w:t>号。厚生労働省老健局振興・老人保健課長連名通知</w:t>
            </w:r>
            <w:r w:rsidR="00E81CF9" w:rsidRPr="004B2FA7">
              <w:rPr>
                <w:rFonts w:ascii="BIZ UDゴシック" w:eastAsia="BIZ UDゴシック" w:hAnsi="BIZ UDゴシック" w:hint="eastAsia"/>
                <w:sz w:val="21"/>
                <w:szCs w:val="21"/>
              </w:rPr>
              <w:t>)</w:t>
            </w:r>
          </w:p>
        </w:tc>
      </w:tr>
      <w:tr w:rsidR="005B1B99" w:rsidRPr="004B2FA7" w:rsidTr="008630F0">
        <w:tc>
          <w:tcPr>
            <w:tcW w:w="1588" w:type="dxa"/>
            <w:vAlign w:val="center"/>
          </w:tcPr>
          <w:p w:rsidR="00102F7E" w:rsidRPr="004B2FA7" w:rsidRDefault="00102F7E" w:rsidP="00EB54A1">
            <w:pPr>
              <w:widowControl/>
              <w:spacing w:line="240" w:lineRule="exact"/>
              <w:ind w:left="33" w:hangingChars="18" w:hanging="33"/>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平</w:t>
            </w:r>
            <w:r w:rsidR="002221C3" w:rsidRPr="004B2FA7">
              <w:rPr>
                <w:rFonts w:ascii="BIZ UDゴシック" w:eastAsia="BIZ UDゴシック" w:hAnsi="BIZ UDゴシック" w:hint="eastAsia"/>
                <w:sz w:val="21"/>
                <w:szCs w:val="21"/>
              </w:rPr>
              <w:t>13</w:t>
            </w:r>
            <w:r w:rsidRPr="004B2FA7">
              <w:rPr>
                <w:rFonts w:ascii="BIZ UDゴシック" w:eastAsia="BIZ UDゴシック" w:hAnsi="BIZ UDゴシック" w:hint="eastAsia"/>
                <w:sz w:val="21"/>
                <w:szCs w:val="21"/>
              </w:rPr>
              <w:t>老発</w:t>
            </w:r>
            <w:r w:rsidR="002221C3" w:rsidRPr="004B2FA7">
              <w:rPr>
                <w:rFonts w:ascii="BIZ UDゴシック" w:eastAsia="BIZ UDゴシック" w:hAnsi="BIZ UDゴシック" w:hint="eastAsia"/>
                <w:sz w:val="21"/>
                <w:szCs w:val="21"/>
              </w:rPr>
              <w:t>155</w:t>
            </w:r>
          </w:p>
        </w:tc>
        <w:tc>
          <w:tcPr>
            <w:tcW w:w="7932" w:type="dxa"/>
            <w:vAlign w:val="center"/>
          </w:tcPr>
          <w:p w:rsidR="000F03EA" w:rsidRPr="004B2FA7" w:rsidRDefault="00102F7E" w:rsidP="00EB54A1">
            <w:pPr>
              <w:widowControl/>
              <w:spacing w:line="240" w:lineRule="exact"/>
              <w:ind w:left="0" w:firstLineChars="0" w:firstLine="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「身体拘束ゼロ作戦」の推進について</w:t>
            </w:r>
          </w:p>
          <w:p w:rsidR="00102F7E" w:rsidRPr="004B2FA7" w:rsidRDefault="00102F7E" w:rsidP="00EB54A1">
            <w:pPr>
              <w:widowControl/>
              <w:spacing w:line="240" w:lineRule="exact"/>
              <w:ind w:left="0" w:firstLineChars="0" w:firstLine="0"/>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13</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日付け老発第</w:t>
            </w:r>
            <w:r w:rsidR="002221C3" w:rsidRPr="004B2FA7">
              <w:rPr>
                <w:rFonts w:ascii="BIZ UDゴシック" w:eastAsia="BIZ UDゴシック" w:hAnsi="BIZ UDゴシック" w:hint="eastAsia"/>
                <w:sz w:val="21"/>
                <w:szCs w:val="21"/>
              </w:rPr>
              <w:t>155</w:t>
            </w:r>
            <w:r w:rsidRPr="004B2FA7">
              <w:rPr>
                <w:rFonts w:ascii="BIZ UDゴシック" w:eastAsia="BIZ UDゴシック" w:hAnsi="BIZ UDゴシック" w:hint="eastAsia"/>
                <w:sz w:val="21"/>
                <w:szCs w:val="21"/>
              </w:rPr>
              <w:t>号。</w:t>
            </w:r>
            <w:r w:rsidRPr="004B2FA7">
              <w:rPr>
                <w:rFonts w:ascii="BIZ UDゴシック" w:eastAsia="BIZ UDゴシック" w:hAnsi="BIZ UDゴシック" w:hint="eastAsia"/>
                <w:sz w:val="21"/>
                <w:szCs w:val="21"/>
                <w:lang w:eastAsia="zh-TW"/>
              </w:rPr>
              <w:t>厚生労働省老健局長通知</w:t>
            </w:r>
            <w:r w:rsidR="00E81CF9" w:rsidRPr="004B2FA7">
              <w:rPr>
                <w:rFonts w:ascii="BIZ UDゴシック" w:eastAsia="BIZ UDゴシック" w:hAnsi="BIZ UDゴシック" w:hint="eastAsia"/>
                <w:sz w:val="21"/>
                <w:szCs w:val="21"/>
                <w:lang w:eastAsia="zh-TW"/>
              </w:rPr>
              <w:t>)</w:t>
            </w:r>
          </w:p>
        </w:tc>
      </w:tr>
    </w:tbl>
    <w:p w:rsidR="008D0378" w:rsidRPr="004B2FA7" w:rsidRDefault="008D0378" w:rsidP="00EB54A1">
      <w:pPr>
        <w:widowControl/>
        <w:spacing w:line="240" w:lineRule="exact"/>
        <w:ind w:left="0" w:firstLineChars="0" w:firstLine="0"/>
        <w:jc w:val="left"/>
        <w:rPr>
          <w:rFonts w:ascii="BIZ UDゴシック" w:eastAsia="BIZ UDゴシック" w:hAnsi="BIZ UDゴシック"/>
        </w:rPr>
      </w:pPr>
    </w:p>
    <w:p w:rsidR="00C534EE" w:rsidRPr="004B2FA7" w:rsidRDefault="000F03EA" w:rsidP="001956D2">
      <w:pPr>
        <w:widowControl/>
        <w:spacing w:line="240" w:lineRule="auto"/>
        <w:ind w:left="216" w:hangingChars="100" w:hanging="216"/>
        <w:jc w:val="left"/>
        <w:rPr>
          <w:rFonts w:ascii="BIZ UDゴシック" w:eastAsia="BIZ UDゴシック" w:hAnsi="BIZ UDゴシック"/>
        </w:rPr>
      </w:pPr>
      <w:r w:rsidRPr="004B2FA7">
        <w:rPr>
          <w:rFonts w:ascii="BIZ UDゴシック" w:eastAsia="BIZ UDゴシック" w:hAnsi="BIZ UDゴシック" w:hint="eastAsia"/>
        </w:rPr>
        <w:t xml:space="preserve">　　　</w:t>
      </w:r>
    </w:p>
    <w:p w:rsidR="0062363B" w:rsidRPr="004B2FA7" w:rsidRDefault="0062363B">
      <w:pPr>
        <w:widowControl/>
        <w:spacing w:line="240" w:lineRule="auto"/>
        <w:ind w:left="0" w:firstLineChars="0" w:firstLine="0"/>
        <w:jc w:val="left"/>
        <w:rPr>
          <w:rFonts w:ascii="BIZ UDゴシック" w:eastAsia="BIZ UDゴシック" w:hAnsi="BIZ UDゴシック"/>
          <w:sz w:val="22"/>
        </w:rPr>
      </w:pPr>
      <w:r w:rsidRPr="004B2FA7">
        <w:rPr>
          <w:rFonts w:ascii="BIZ UDゴシック" w:eastAsia="BIZ UDゴシック" w:hAnsi="BIZ UDゴシック"/>
          <w:sz w:val="22"/>
        </w:rPr>
        <w:br w:type="page"/>
      </w:r>
    </w:p>
    <w:p w:rsidR="00C534EE" w:rsidRPr="004B2FA7" w:rsidRDefault="00C534EE" w:rsidP="00985B00">
      <w:pPr>
        <w:widowControl/>
        <w:spacing w:line="240" w:lineRule="exact"/>
        <w:ind w:left="0" w:firstLineChars="0" w:firstLine="0"/>
        <w:jc w:val="center"/>
        <w:rPr>
          <w:rFonts w:ascii="BIZ UDゴシック" w:eastAsia="BIZ UDゴシック" w:hAnsi="BIZ UDゴシック"/>
          <w:sz w:val="22"/>
        </w:rPr>
      </w:pPr>
      <w:r w:rsidRPr="004B2FA7">
        <w:rPr>
          <w:rFonts w:ascii="BIZ UDゴシック" w:eastAsia="BIZ UDゴシック" w:hAnsi="BIZ UDゴシック" w:hint="eastAsia"/>
          <w:sz w:val="22"/>
        </w:rPr>
        <w:lastRenderedPageBreak/>
        <w:t>介護サービス事業者自主点検表　目次</w:t>
      </w:r>
      <w:r w:rsidR="00E81CF9" w:rsidRPr="004B2FA7">
        <w:rPr>
          <w:rFonts w:ascii="BIZ UDゴシック" w:eastAsia="BIZ UDゴシック" w:hAnsi="BIZ UDゴシック" w:hint="eastAsia"/>
          <w:sz w:val="22"/>
        </w:rPr>
        <w:t>(</w:t>
      </w:r>
      <w:r w:rsidR="00CA3443" w:rsidRPr="004B2FA7">
        <w:rPr>
          <w:rFonts w:ascii="BIZ UDゴシック" w:eastAsia="BIZ UDゴシック" w:hAnsi="BIZ UDゴシック" w:hint="eastAsia"/>
          <w:sz w:val="22"/>
        </w:rPr>
        <w:t>老健　旧一部ユニット</w:t>
      </w:r>
      <w:r w:rsidR="00E81CF9" w:rsidRPr="004B2FA7">
        <w:rPr>
          <w:rFonts w:ascii="BIZ UDゴシック" w:eastAsia="BIZ UDゴシック" w:hAnsi="BIZ UDゴシック" w:hint="eastAsia"/>
          <w:sz w:val="22"/>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7088"/>
        <w:gridCol w:w="1275"/>
      </w:tblGrid>
      <w:tr w:rsidR="004B2FA7" w:rsidRPr="004B2FA7" w:rsidTr="00EB54A1">
        <w:trPr>
          <w:tblHeader/>
        </w:trPr>
        <w:tc>
          <w:tcPr>
            <w:tcW w:w="1163" w:type="dxa"/>
            <w:tcBorders>
              <w:bottom w:val="double" w:sz="4" w:space="0" w:color="auto"/>
            </w:tcBorders>
            <w:shd w:val="clear" w:color="auto" w:fill="B6DDE8" w:themeFill="accent5" w:themeFillTint="66"/>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項目</w:t>
            </w:r>
          </w:p>
        </w:tc>
        <w:tc>
          <w:tcPr>
            <w:tcW w:w="7088" w:type="dxa"/>
            <w:tcBorders>
              <w:bottom w:val="double" w:sz="4" w:space="0" w:color="auto"/>
            </w:tcBorders>
            <w:shd w:val="clear" w:color="auto" w:fill="B6DDE8" w:themeFill="accent5" w:themeFillTint="66"/>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内容</w:t>
            </w:r>
          </w:p>
        </w:tc>
        <w:tc>
          <w:tcPr>
            <w:tcW w:w="1275" w:type="dxa"/>
            <w:tcBorders>
              <w:bottom w:val="double" w:sz="4" w:space="0" w:color="auto"/>
            </w:tcBorders>
            <w:shd w:val="clear" w:color="auto" w:fill="B6DDE8" w:themeFill="accent5" w:themeFillTint="66"/>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ページ</w:t>
            </w:r>
          </w:p>
        </w:tc>
      </w:tr>
      <w:tr w:rsidR="004B2FA7" w:rsidRPr="004B2FA7" w:rsidTr="00EB54A1">
        <w:tc>
          <w:tcPr>
            <w:tcW w:w="1163" w:type="dxa"/>
            <w:tcBorders>
              <w:top w:val="double" w:sz="4" w:space="0" w:color="auto"/>
            </w:tcBorders>
            <w:shd w:val="clear" w:color="auto" w:fill="B6DDE8" w:themeFill="accent5" w:themeFillTint="66"/>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第1</w:t>
            </w:r>
          </w:p>
        </w:tc>
        <w:tc>
          <w:tcPr>
            <w:tcW w:w="7088" w:type="dxa"/>
            <w:tcBorders>
              <w:top w:val="double" w:sz="4" w:space="0" w:color="auto"/>
              <w:right w:val="nil"/>
            </w:tcBorders>
            <w:shd w:val="clear" w:color="auto" w:fill="B6DDE8" w:themeFill="accent5" w:themeFillTint="66"/>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基本方針</w:t>
            </w:r>
          </w:p>
        </w:tc>
        <w:tc>
          <w:tcPr>
            <w:tcW w:w="1275" w:type="dxa"/>
            <w:tcBorders>
              <w:top w:val="double" w:sz="4" w:space="0" w:color="auto"/>
              <w:left w:val="nil"/>
            </w:tcBorders>
            <w:shd w:val="clear" w:color="auto" w:fill="B6DDE8" w:themeFill="accent5" w:themeFillTint="66"/>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p>
        </w:tc>
      </w:tr>
      <w:tr w:rsidR="004B2FA7" w:rsidRPr="004B2FA7" w:rsidTr="00EB54A1">
        <w:tc>
          <w:tcPr>
            <w:tcW w:w="1163" w:type="dxa"/>
            <w:tcBorders>
              <w:top w:val="single" w:sz="4" w:space="0" w:color="auto"/>
            </w:tcBorders>
            <w:shd w:val="clear" w:color="auto" w:fill="auto"/>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p>
        </w:tc>
        <w:tc>
          <w:tcPr>
            <w:tcW w:w="7088" w:type="dxa"/>
            <w:tcBorders>
              <w:top w:val="single" w:sz="4" w:space="0" w:color="auto"/>
            </w:tcBorders>
            <w:shd w:val="clear" w:color="auto" w:fill="auto"/>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基本方針</w:t>
            </w:r>
          </w:p>
        </w:tc>
        <w:tc>
          <w:tcPr>
            <w:tcW w:w="1275" w:type="dxa"/>
            <w:tcBorders>
              <w:top w:val="single" w:sz="4" w:space="0" w:color="auto"/>
            </w:tcBorders>
            <w:shd w:val="clear" w:color="auto" w:fill="auto"/>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p>
        </w:tc>
      </w:tr>
      <w:tr w:rsidR="004B2FA7" w:rsidRPr="004B2FA7" w:rsidTr="00EB54A1">
        <w:tc>
          <w:tcPr>
            <w:tcW w:w="1163" w:type="dxa"/>
            <w:shd w:val="clear" w:color="auto" w:fill="B6DDE8" w:themeFill="accent5" w:themeFillTint="66"/>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第2</w:t>
            </w:r>
          </w:p>
        </w:tc>
        <w:tc>
          <w:tcPr>
            <w:tcW w:w="7088" w:type="dxa"/>
            <w:tcBorders>
              <w:right w:val="nil"/>
            </w:tcBorders>
            <w:shd w:val="clear" w:color="auto" w:fill="B6DDE8" w:themeFill="accent5" w:themeFillTint="66"/>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人員に関する基準</w:t>
            </w:r>
          </w:p>
        </w:tc>
        <w:tc>
          <w:tcPr>
            <w:tcW w:w="1275" w:type="dxa"/>
            <w:tcBorders>
              <w:left w:val="nil"/>
            </w:tcBorders>
            <w:shd w:val="clear" w:color="auto" w:fill="B6DDE8" w:themeFill="accent5" w:themeFillTint="66"/>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医師</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薬剤師</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看護職員及び介護職員</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支援相談員</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3</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p>
        </w:tc>
        <w:tc>
          <w:tcPr>
            <w:tcW w:w="7088" w:type="dxa"/>
          </w:tcPr>
          <w:p w:rsidR="00BB031A" w:rsidRPr="004B2FA7" w:rsidRDefault="00BB031A"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理学療法士、作業療法士又は言語聴覚士</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3</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p>
        </w:tc>
        <w:tc>
          <w:tcPr>
            <w:tcW w:w="7088" w:type="dxa"/>
          </w:tcPr>
          <w:p w:rsidR="00BB031A" w:rsidRPr="004B2FA7" w:rsidRDefault="00BB031A"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栄養士</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3</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p>
        </w:tc>
        <w:tc>
          <w:tcPr>
            <w:tcW w:w="7088" w:type="dxa"/>
          </w:tcPr>
          <w:p w:rsidR="00BB031A" w:rsidRPr="004B2FA7" w:rsidRDefault="00BB031A"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介護支援専門員</w:t>
            </w:r>
          </w:p>
        </w:tc>
        <w:tc>
          <w:tcPr>
            <w:tcW w:w="1275" w:type="dxa"/>
          </w:tcPr>
          <w:p w:rsidR="00BB031A" w:rsidRPr="004B2FA7" w:rsidRDefault="00EF3CC7"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hint="eastAsia"/>
                <w:sz w:val="21"/>
                <w:szCs w:val="21"/>
              </w:rPr>
              <w:t>4</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w:t>
            </w:r>
          </w:p>
        </w:tc>
        <w:tc>
          <w:tcPr>
            <w:tcW w:w="7088" w:type="dxa"/>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調理員、事務員その他の従業者</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4</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10</w:t>
            </w:r>
          </w:p>
        </w:tc>
        <w:tc>
          <w:tcPr>
            <w:tcW w:w="7088" w:type="dxa"/>
          </w:tcPr>
          <w:p w:rsidR="00BB031A" w:rsidRPr="004B2FA7" w:rsidRDefault="00BB031A"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兼務職員その他</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1</w:t>
            </w:r>
          </w:p>
        </w:tc>
        <w:tc>
          <w:tcPr>
            <w:tcW w:w="7088" w:type="dxa"/>
          </w:tcPr>
          <w:p w:rsidR="00BB031A" w:rsidRPr="004B2FA7" w:rsidRDefault="00BB031A"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入所者数の算定</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w:t>
            </w:r>
          </w:p>
        </w:tc>
      </w:tr>
      <w:tr w:rsidR="004B2FA7" w:rsidRPr="004B2FA7" w:rsidTr="00EB54A1">
        <w:tc>
          <w:tcPr>
            <w:tcW w:w="1163" w:type="dxa"/>
            <w:shd w:val="clear" w:color="auto" w:fill="B6DDE8" w:themeFill="accent5" w:themeFillTint="66"/>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第3</w:t>
            </w:r>
          </w:p>
        </w:tc>
        <w:tc>
          <w:tcPr>
            <w:tcW w:w="7088" w:type="dxa"/>
            <w:tcBorders>
              <w:right w:val="nil"/>
            </w:tcBorders>
            <w:shd w:val="clear" w:color="auto" w:fill="B6DDE8" w:themeFill="accent5" w:themeFillTint="66"/>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施設及び設備に関する基準</w:t>
            </w:r>
          </w:p>
        </w:tc>
        <w:tc>
          <w:tcPr>
            <w:tcW w:w="1275" w:type="dxa"/>
            <w:tcBorders>
              <w:left w:val="nil"/>
            </w:tcBorders>
            <w:shd w:val="clear" w:color="auto" w:fill="B6DDE8" w:themeFill="accent5" w:themeFillTint="66"/>
          </w:tcPr>
          <w:p w:rsidR="00BB031A" w:rsidRPr="004B2FA7" w:rsidRDefault="00BB031A" w:rsidP="009922B4">
            <w:pPr>
              <w:spacing w:line="240" w:lineRule="exact"/>
              <w:ind w:left="164" w:hanging="164"/>
              <w:jc w:val="center"/>
              <w:rPr>
                <w:rFonts w:ascii="BIZ UDゴシック" w:eastAsia="BIZ UDゴシック" w:hAnsi="BIZ UDゴシック"/>
              </w:rPr>
            </w:pP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2</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3</w:t>
            </w:r>
          </w:p>
        </w:tc>
        <w:tc>
          <w:tcPr>
            <w:tcW w:w="7088" w:type="dxa"/>
          </w:tcPr>
          <w:p w:rsidR="00BB031A" w:rsidRPr="004B2FA7" w:rsidRDefault="00BB031A"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施設の基準</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4</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構造設備の基準</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p>
        </w:tc>
      </w:tr>
      <w:tr w:rsidR="004B2FA7" w:rsidRPr="004B2FA7" w:rsidTr="00EB54A1">
        <w:tc>
          <w:tcPr>
            <w:tcW w:w="1163" w:type="dxa"/>
            <w:shd w:val="clear" w:color="auto" w:fill="B6DDE8" w:themeFill="accent5" w:themeFillTint="66"/>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第4</w:t>
            </w:r>
          </w:p>
        </w:tc>
        <w:tc>
          <w:tcPr>
            <w:tcW w:w="7088" w:type="dxa"/>
            <w:tcBorders>
              <w:right w:val="nil"/>
            </w:tcBorders>
            <w:shd w:val="clear" w:color="auto" w:fill="B6DDE8" w:themeFill="accent5" w:themeFillTint="66"/>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運営に関する基準</w:t>
            </w:r>
          </w:p>
        </w:tc>
        <w:tc>
          <w:tcPr>
            <w:tcW w:w="1275" w:type="dxa"/>
            <w:tcBorders>
              <w:left w:val="nil"/>
            </w:tcBorders>
            <w:shd w:val="clear" w:color="auto" w:fill="B6DDE8" w:themeFill="accent5" w:themeFillTint="66"/>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5</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内容及び手続きの説明及び同意</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6</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6</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提供拒否の禁止</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7</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7</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サービス提供困難時の対応</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7</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8</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受給資格等の確認</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7</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9</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要介護認定の申請に係る援助</w:t>
            </w:r>
          </w:p>
        </w:tc>
        <w:tc>
          <w:tcPr>
            <w:tcW w:w="1275" w:type="dxa"/>
          </w:tcPr>
          <w:p w:rsidR="00BB031A" w:rsidRPr="004B2FA7" w:rsidRDefault="00EF3CC7"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hint="eastAsia"/>
                <w:sz w:val="21"/>
                <w:szCs w:val="21"/>
              </w:rPr>
              <w:t>8</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Pr="004B2FA7">
              <w:rPr>
                <w:rFonts w:ascii="BIZ UDゴシック" w:eastAsia="BIZ UDゴシック" w:hAnsi="BIZ UDゴシック"/>
                <w:sz w:val="21"/>
                <w:szCs w:val="21"/>
              </w:rPr>
              <w:t>0</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入退所</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8</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Pr="004B2FA7">
              <w:rPr>
                <w:rFonts w:ascii="BIZ UDゴシック" w:eastAsia="BIZ UDゴシック" w:hAnsi="BIZ UDゴシック"/>
                <w:sz w:val="21"/>
                <w:szCs w:val="21"/>
              </w:rPr>
              <w:t>1</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サービス提供の記録</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8</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Pr="004B2FA7">
              <w:rPr>
                <w:rFonts w:ascii="BIZ UDゴシック" w:eastAsia="BIZ UDゴシック" w:hAnsi="BIZ UDゴシック"/>
                <w:sz w:val="21"/>
                <w:szCs w:val="21"/>
              </w:rPr>
              <w:t>2</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利用料等の受領</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8</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Pr="004B2FA7">
              <w:rPr>
                <w:rFonts w:ascii="BIZ UDゴシック" w:eastAsia="BIZ UDゴシック" w:hAnsi="BIZ UDゴシック"/>
                <w:sz w:val="21"/>
                <w:szCs w:val="21"/>
              </w:rPr>
              <w:t>3</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介護保健施設サービスの取扱方針</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9</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24</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施設サービス計画の作成</w:t>
            </w:r>
          </w:p>
        </w:tc>
        <w:tc>
          <w:tcPr>
            <w:tcW w:w="1275" w:type="dxa"/>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00BB031A" w:rsidRPr="004B2FA7">
              <w:rPr>
                <w:rFonts w:ascii="BIZ UDゴシック" w:eastAsia="BIZ UDゴシック" w:hAnsi="BIZ UDゴシック"/>
                <w:sz w:val="21"/>
                <w:szCs w:val="21"/>
              </w:rPr>
              <w:t>2</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Pr="004B2FA7">
              <w:rPr>
                <w:rFonts w:ascii="BIZ UDゴシック" w:eastAsia="BIZ UDゴシック" w:hAnsi="BIZ UDゴシック"/>
                <w:sz w:val="21"/>
                <w:szCs w:val="21"/>
              </w:rPr>
              <w:t>5</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診療の方針</w:t>
            </w:r>
          </w:p>
        </w:tc>
        <w:tc>
          <w:tcPr>
            <w:tcW w:w="1275" w:type="dxa"/>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00BB031A" w:rsidRPr="004B2FA7">
              <w:rPr>
                <w:rFonts w:ascii="BIZ UDゴシック" w:eastAsia="BIZ UDゴシック" w:hAnsi="BIZ UDゴシック"/>
                <w:sz w:val="21"/>
                <w:szCs w:val="21"/>
              </w:rPr>
              <w:t>4</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Pr="004B2FA7">
              <w:rPr>
                <w:rFonts w:ascii="BIZ UDゴシック" w:eastAsia="BIZ UDゴシック" w:hAnsi="BIZ UDゴシック"/>
                <w:sz w:val="21"/>
                <w:szCs w:val="21"/>
              </w:rPr>
              <w:t>6</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必要な医療の提供が困難な場合等の措置等</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4</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Pr="004B2FA7">
              <w:rPr>
                <w:rFonts w:ascii="BIZ UDゴシック" w:eastAsia="BIZ UDゴシック" w:hAnsi="BIZ UDゴシック"/>
                <w:sz w:val="21"/>
                <w:szCs w:val="21"/>
              </w:rPr>
              <w:t>7</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機能訓練</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hint="eastAsia"/>
                <w:sz w:val="21"/>
                <w:szCs w:val="21"/>
              </w:rPr>
              <w:t>1</w:t>
            </w:r>
            <w:r w:rsidR="00EF3CC7" w:rsidRPr="004B2FA7">
              <w:rPr>
                <w:rFonts w:ascii="BIZ UDゴシック" w:eastAsia="BIZ UDゴシック" w:hAnsi="BIZ UDゴシック" w:hint="eastAsia"/>
                <w:sz w:val="21"/>
                <w:szCs w:val="21"/>
              </w:rPr>
              <w:t>5</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Pr="004B2FA7">
              <w:rPr>
                <w:rFonts w:ascii="BIZ UDゴシック" w:eastAsia="BIZ UDゴシック" w:hAnsi="BIZ UDゴシック"/>
                <w:sz w:val="21"/>
                <w:szCs w:val="21"/>
              </w:rPr>
              <w:t>8</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栄養管理</w:t>
            </w:r>
          </w:p>
        </w:tc>
        <w:tc>
          <w:tcPr>
            <w:tcW w:w="1275" w:type="dxa"/>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00BB031A" w:rsidRPr="004B2FA7">
              <w:rPr>
                <w:rFonts w:ascii="BIZ UDゴシック" w:eastAsia="BIZ UDゴシック" w:hAnsi="BIZ UDゴシック"/>
                <w:sz w:val="21"/>
                <w:szCs w:val="21"/>
              </w:rPr>
              <w:t>5</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Pr="004B2FA7">
              <w:rPr>
                <w:rFonts w:ascii="BIZ UDゴシック" w:eastAsia="BIZ UDゴシック" w:hAnsi="BIZ UDゴシック"/>
                <w:sz w:val="21"/>
                <w:szCs w:val="21"/>
              </w:rPr>
              <w:t>9</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口腔衛生の管理</w:t>
            </w:r>
          </w:p>
        </w:tc>
        <w:tc>
          <w:tcPr>
            <w:tcW w:w="1275" w:type="dxa"/>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00BB031A" w:rsidRPr="004B2FA7">
              <w:rPr>
                <w:rFonts w:ascii="BIZ UDゴシック" w:eastAsia="BIZ UDゴシック" w:hAnsi="BIZ UDゴシック"/>
                <w:sz w:val="21"/>
                <w:szCs w:val="21"/>
              </w:rPr>
              <w:t>5</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0</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看護及び医学的管理の下における介護</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16</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1</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食事の提供</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16</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2</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相談及び援助</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17</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3</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その他のサービスの提供</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17</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4</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入所者に関する市町村への通知</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17</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5</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管理者による管理</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17</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6</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管理者の責務</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17</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7</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計画担当介護支援専門員の責務</w:t>
            </w:r>
          </w:p>
        </w:tc>
        <w:tc>
          <w:tcPr>
            <w:tcW w:w="1275" w:type="dxa"/>
          </w:tcPr>
          <w:p w:rsidR="00BB031A" w:rsidRPr="004B2FA7" w:rsidRDefault="00EF3CC7"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1</w:t>
            </w:r>
            <w:r w:rsidRPr="004B2FA7">
              <w:rPr>
                <w:rFonts w:ascii="BIZ UDゴシック" w:eastAsia="BIZ UDゴシック" w:hAnsi="BIZ UDゴシック" w:hint="eastAsia"/>
                <w:sz w:val="21"/>
                <w:szCs w:val="21"/>
              </w:rPr>
              <w:t>8</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8</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運営規程</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18</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9</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勤務体制の確保等</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18</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0</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業務継続計画の策定等</w:t>
            </w:r>
          </w:p>
        </w:tc>
        <w:tc>
          <w:tcPr>
            <w:tcW w:w="1275" w:type="dxa"/>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00BB031A" w:rsidRPr="004B2FA7">
              <w:rPr>
                <w:rFonts w:ascii="BIZ UDゴシック" w:eastAsia="BIZ UDゴシック" w:hAnsi="BIZ UDゴシック"/>
                <w:sz w:val="21"/>
                <w:szCs w:val="21"/>
              </w:rPr>
              <w:t>0</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1</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定員の遵守</w:t>
            </w:r>
          </w:p>
        </w:tc>
        <w:tc>
          <w:tcPr>
            <w:tcW w:w="1275" w:type="dxa"/>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00BB031A" w:rsidRPr="004B2FA7">
              <w:rPr>
                <w:rFonts w:ascii="BIZ UDゴシック" w:eastAsia="BIZ UDゴシック" w:hAnsi="BIZ UDゴシック"/>
                <w:sz w:val="21"/>
                <w:szCs w:val="21"/>
              </w:rPr>
              <w:t>1</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2</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非常災害対策</w:t>
            </w:r>
          </w:p>
        </w:tc>
        <w:tc>
          <w:tcPr>
            <w:tcW w:w="1275" w:type="dxa"/>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00BB031A" w:rsidRPr="004B2FA7">
              <w:rPr>
                <w:rFonts w:ascii="BIZ UDゴシック" w:eastAsia="BIZ UDゴシック" w:hAnsi="BIZ UDゴシック"/>
                <w:sz w:val="21"/>
                <w:szCs w:val="21"/>
              </w:rPr>
              <w:t>1</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3</w:t>
            </w:r>
          </w:p>
        </w:tc>
        <w:tc>
          <w:tcPr>
            <w:tcW w:w="7088" w:type="dxa"/>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衛生管理等</w:t>
            </w:r>
          </w:p>
        </w:tc>
        <w:tc>
          <w:tcPr>
            <w:tcW w:w="1275" w:type="dxa"/>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r w:rsidR="00BB031A" w:rsidRPr="004B2FA7">
              <w:rPr>
                <w:rFonts w:ascii="BIZ UDゴシック" w:eastAsia="BIZ UDゴシック" w:hAnsi="BIZ UDゴシック"/>
                <w:sz w:val="21"/>
                <w:szCs w:val="21"/>
              </w:rPr>
              <w:t>2</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4</w:t>
            </w:r>
          </w:p>
        </w:tc>
        <w:tc>
          <w:tcPr>
            <w:tcW w:w="7088" w:type="dxa"/>
          </w:tcPr>
          <w:p w:rsidR="00A335BF" w:rsidRPr="004B2FA7" w:rsidRDefault="00A335BF" w:rsidP="00985B00">
            <w:pPr>
              <w:adjustRightInd w:val="0"/>
              <w:spacing w:line="240" w:lineRule="exact"/>
              <w:ind w:hangingChars="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協力病院等</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24</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5</w:t>
            </w:r>
          </w:p>
        </w:tc>
        <w:tc>
          <w:tcPr>
            <w:tcW w:w="7088" w:type="dxa"/>
          </w:tcPr>
          <w:p w:rsidR="00BB031A" w:rsidRPr="004B2FA7" w:rsidRDefault="00BB031A" w:rsidP="00BB031A">
            <w:pPr>
              <w:adjustRightInd w:val="0"/>
              <w:spacing w:line="240" w:lineRule="exact"/>
              <w:ind w:hangingChars="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掲示</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24</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6</w:t>
            </w:r>
          </w:p>
        </w:tc>
        <w:tc>
          <w:tcPr>
            <w:tcW w:w="7088" w:type="dxa"/>
          </w:tcPr>
          <w:p w:rsidR="00BB031A" w:rsidRPr="004B2FA7" w:rsidRDefault="00BB031A" w:rsidP="00BB031A">
            <w:pPr>
              <w:adjustRightInd w:val="0"/>
              <w:spacing w:line="240" w:lineRule="exact"/>
              <w:ind w:hangingChars="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秘密保持等</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24</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7</w:t>
            </w:r>
          </w:p>
        </w:tc>
        <w:tc>
          <w:tcPr>
            <w:tcW w:w="7088" w:type="dxa"/>
          </w:tcPr>
          <w:p w:rsidR="00BB031A" w:rsidRPr="004B2FA7" w:rsidRDefault="00BB031A" w:rsidP="00BB031A">
            <w:pPr>
              <w:adjustRightInd w:val="0"/>
              <w:spacing w:line="240" w:lineRule="exact"/>
              <w:ind w:hangingChars="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居宅介護支援事業者に対する利益供与等の禁止</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24</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8</w:t>
            </w:r>
          </w:p>
        </w:tc>
        <w:tc>
          <w:tcPr>
            <w:tcW w:w="7088" w:type="dxa"/>
          </w:tcPr>
          <w:p w:rsidR="00BB031A" w:rsidRPr="004B2FA7" w:rsidRDefault="00BB031A" w:rsidP="00BB031A">
            <w:pPr>
              <w:adjustRightInd w:val="0"/>
              <w:spacing w:line="240" w:lineRule="exact"/>
              <w:ind w:hangingChars="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苦情処理</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24</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9</w:t>
            </w:r>
          </w:p>
        </w:tc>
        <w:tc>
          <w:tcPr>
            <w:tcW w:w="7088" w:type="dxa"/>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地域との連携等</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25</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r w:rsidRPr="004B2FA7">
              <w:rPr>
                <w:rFonts w:ascii="BIZ UDゴシック" w:eastAsia="BIZ UDゴシック" w:hAnsi="BIZ UDゴシック"/>
                <w:sz w:val="21"/>
                <w:szCs w:val="21"/>
              </w:rPr>
              <w:t>0</w:t>
            </w:r>
          </w:p>
        </w:tc>
        <w:tc>
          <w:tcPr>
            <w:tcW w:w="7088" w:type="dxa"/>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事故発生の防止及び発生時の対応</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25</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r w:rsidRPr="004B2FA7">
              <w:rPr>
                <w:rFonts w:ascii="BIZ UDゴシック" w:eastAsia="BIZ UDゴシック" w:hAnsi="BIZ UDゴシック"/>
                <w:sz w:val="21"/>
                <w:szCs w:val="21"/>
              </w:rPr>
              <w:t>1</w:t>
            </w:r>
          </w:p>
        </w:tc>
        <w:tc>
          <w:tcPr>
            <w:tcW w:w="7088" w:type="dxa"/>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虐待の防止</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26</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r w:rsidRPr="004B2FA7">
              <w:rPr>
                <w:rFonts w:ascii="BIZ UDゴシック" w:eastAsia="BIZ UDゴシック" w:hAnsi="BIZ UDゴシック"/>
                <w:sz w:val="21"/>
                <w:szCs w:val="21"/>
              </w:rPr>
              <w:t>2</w:t>
            </w:r>
          </w:p>
        </w:tc>
        <w:tc>
          <w:tcPr>
            <w:tcW w:w="7088" w:type="dxa"/>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会計の区分</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28</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r w:rsidRPr="004B2FA7">
              <w:rPr>
                <w:rFonts w:ascii="BIZ UDゴシック" w:eastAsia="BIZ UDゴシック" w:hAnsi="BIZ UDゴシック"/>
                <w:sz w:val="21"/>
                <w:szCs w:val="21"/>
              </w:rPr>
              <w:t>3</w:t>
            </w:r>
          </w:p>
        </w:tc>
        <w:tc>
          <w:tcPr>
            <w:tcW w:w="7088" w:type="dxa"/>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記録の整備</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28</w:t>
            </w:r>
          </w:p>
        </w:tc>
      </w:tr>
      <w:tr w:rsidR="004B2FA7" w:rsidRPr="004B2FA7" w:rsidTr="00EB54A1">
        <w:tc>
          <w:tcPr>
            <w:tcW w:w="1163" w:type="dxa"/>
            <w:shd w:val="clear" w:color="auto" w:fill="B6DDE8" w:themeFill="accent5" w:themeFillTint="66"/>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第6</w:t>
            </w:r>
          </w:p>
        </w:tc>
        <w:tc>
          <w:tcPr>
            <w:tcW w:w="7088" w:type="dxa"/>
            <w:tcBorders>
              <w:right w:val="nil"/>
            </w:tcBorders>
            <w:shd w:val="clear" w:color="auto" w:fill="B6DDE8" w:themeFill="accent5" w:themeFillTint="66"/>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ユニット型介護老人保健施設</w:t>
            </w:r>
          </w:p>
        </w:tc>
        <w:tc>
          <w:tcPr>
            <w:tcW w:w="1275" w:type="dxa"/>
            <w:tcBorders>
              <w:left w:val="nil"/>
            </w:tcBorders>
            <w:shd w:val="clear" w:color="auto" w:fill="B6DDE8" w:themeFill="accent5" w:themeFillTint="66"/>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p>
        </w:tc>
      </w:tr>
      <w:tr w:rsidR="004B2FA7" w:rsidRPr="004B2FA7" w:rsidTr="00EB54A1">
        <w:tc>
          <w:tcPr>
            <w:tcW w:w="1163" w:type="dxa"/>
            <w:shd w:val="clear" w:color="auto" w:fill="FFFFFF" w:themeFill="background1"/>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r w:rsidRPr="004B2FA7">
              <w:rPr>
                <w:rFonts w:ascii="BIZ UDゴシック" w:eastAsia="BIZ UDゴシック" w:hAnsi="BIZ UDゴシック"/>
                <w:sz w:val="21"/>
                <w:szCs w:val="21"/>
              </w:rPr>
              <w:t>4</w:t>
            </w:r>
          </w:p>
        </w:tc>
        <w:tc>
          <w:tcPr>
            <w:tcW w:w="7088" w:type="dxa"/>
            <w:shd w:val="clear" w:color="auto" w:fill="FFFFFF" w:themeFill="background1"/>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基本方針</w:t>
            </w:r>
          </w:p>
        </w:tc>
        <w:tc>
          <w:tcPr>
            <w:tcW w:w="1275" w:type="dxa"/>
            <w:shd w:val="clear" w:color="auto" w:fill="FFFFFF" w:themeFill="background1"/>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28</w:t>
            </w:r>
          </w:p>
        </w:tc>
      </w:tr>
      <w:tr w:rsidR="004B2FA7" w:rsidRPr="004B2FA7" w:rsidTr="00EB54A1">
        <w:tc>
          <w:tcPr>
            <w:tcW w:w="1163" w:type="dxa"/>
            <w:shd w:val="clear" w:color="auto" w:fill="FFFFFF" w:themeFill="background1"/>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55</w:t>
            </w:r>
          </w:p>
        </w:tc>
        <w:tc>
          <w:tcPr>
            <w:tcW w:w="7088" w:type="dxa"/>
            <w:shd w:val="clear" w:color="auto" w:fill="FFFFFF" w:themeFill="background1"/>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施設及び設備に関する基準</w:t>
            </w:r>
          </w:p>
        </w:tc>
        <w:tc>
          <w:tcPr>
            <w:tcW w:w="1275" w:type="dxa"/>
            <w:shd w:val="clear" w:color="auto" w:fill="FFFFFF" w:themeFill="background1"/>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28</w:t>
            </w:r>
          </w:p>
        </w:tc>
      </w:tr>
      <w:tr w:rsidR="004B2FA7" w:rsidRPr="004B2FA7" w:rsidTr="00EB54A1">
        <w:tc>
          <w:tcPr>
            <w:tcW w:w="1163" w:type="dxa"/>
            <w:shd w:val="clear" w:color="auto" w:fill="FFFFFF" w:themeFill="background1"/>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r w:rsidRPr="004B2FA7">
              <w:rPr>
                <w:rFonts w:ascii="BIZ UDゴシック" w:eastAsia="BIZ UDゴシック" w:hAnsi="BIZ UDゴシック"/>
                <w:sz w:val="21"/>
                <w:szCs w:val="21"/>
              </w:rPr>
              <w:t>6</w:t>
            </w:r>
          </w:p>
        </w:tc>
        <w:tc>
          <w:tcPr>
            <w:tcW w:w="7088" w:type="dxa"/>
            <w:shd w:val="clear" w:color="auto" w:fill="FFFFFF" w:themeFill="background1"/>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利用料等の受領</w:t>
            </w:r>
          </w:p>
        </w:tc>
        <w:tc>
          <w:tcPr>
            <w:tcW w:w="1275" w:type="dxa"/>
            <w:shd w:val="clear" w:color="auto" w:fill="FFFFFF" w:themeFill="background1"/>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r w:rsidR="00BB031A" w:rsidRPr="004B2FA7">
              <w:rPr>
                <w:rFonts w:ascii="BIZ UDゴシック" w:eastAsia="BIZ UDゴシック" w:hAnsi="BIZ UDゴシック"/>
                <w:sz w:val="21"/>
                <w:szCs w:val="21"/>
              </w:rPr>
              <w:t>1</w:t>
            </w:r>
          </w:p>
        </w:tc>
      </w:tr>
      <w:tr w:rsidR="004B2FA7" w:rsidRPr="004B2FA7" w:rsidTr="00EB54A1">
        <w:tc>
          <w:tcPr>
            <w:tcW w:w="1163" w:type="dxa"/>
            <w:shd w:val="clear" w:color="auto" w:fill="FFFFFF" w:themeFill="background1"/>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r w:rsidRPr="004B2FA7">
              <w:rPr>
                <w:rFonts w:ascii="BIZ UDゴシック" w:eastAsia="BIZ UDゴシック" w:hAnsi="BIZ UDゴシック"/>
                <w:sz w:val="21"/>
                <w:szCs w:val="21"/>
              </w:rPr>
              <w:t>7</w:t>
            </w:r>
          </w:p>
        </w:tc>
        <w:tc>
          <w:tcPr>
            <w:tcW w:w="7088" w:type="dxa"/>
            <w:shd w:val="clear" w:color="auto" w:fill="FFFFFF" w:themeFill="background1"/>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介護保健施設サービスの取扱方針</w:t>
            </w:r>
          </w:p>
        </w:tc>
        <w:tc>
          <w:tcPr>
            <w:tcW w:w="1275" w:type="dxa"/>
            <w:shd w:val="clear" w:color="auto" w:fill="FFFFFF" w:themeFill="background1"/>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32</w:t>
            </w:r>
          </w:p>
        </w:tc>
      </w:tr>
      <w:tr w:rsidR="004B2FA7" w:rsidRPr="004B2FA7" w:rsidTr="00EB54A1">
        <w:tc>
          <w:tcPr>
            <w:tcW w:w="1163" w:type="dxa"/>
            <w:shd w:val="clear" w:color="auto" w:fill="FFFFFF" w:themeFill="background1"/>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r w:rsidRPr="004B2FA7">
              <w:rPr>
                <w:rFonts w:ascii="BIZ UDゴシック" w:eastAsia="BIZ UDゴシック" w:hAnsi="BIZ UDゴシック"/>
                <w:sz w:val="21"/>
                <w:szCs w:val="21"/>
              </w:rPr>
              <w:t>8</w:t>
            </w:r>
          </w:p>
        </w:tc>
        <w:tc>
          <w:tcPr>
            <w:tcW w:w="7088" w:type="dxa"/>
            <w:shd w:val="clear" w:color="auto" w:fill="FFFFFF" w:themeFill="background1"/>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看護及び医学的管理の下における介護</w:t>
            </w:r>
          </w:p>
        </w:tc>
        <w:tc>
          <w:tcPr>
            <w:tcW w:w="1275" w:type="dxa"/>
            <w:shd w:val="clear" w:color="auto" w:fill="FFFFFF" w:themeFill="background1"/>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32</w:t>
            </w:r>
          </w:p>
        </w:tc>
      </w:tr>
      <w:tr w:rsidR="004B2FA7" w:rsidRPr="004B2FA7" w:rsidTr="00EB54A1">
        <w:tc>
          <w:tcPr>
            <w:tcW w:w="1163" w:type="dxa"/>
            <w:shd w:val="clear" w:color="auto" w:fill="FFFFFF" w:themeFill="background1"/>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r w:rsidRPr="004B2FA7">
              <w:rPr>
                <w:rFonts w:ascii="BIZ UDゴシック" w:eastAsia="BIZ UDゴシック" w:hAnsi="BIZ UDゴシック"/>
                <w:sz w:val="21"/>
                <w:szCs w:val="21"/>
              </w:rPr>
              <w:t>9</w:t>
            </w:r>
          </w:p>
        </w:tc>
        <w:tc>
          <w:tcPr>
            <w:tcW w:w="7088" w:type="dxa"/>
            <w:shd w:val="clear" w:color="auto" w:fill="FFFFFF" w:themeFill="background1"/>
          </w:tcPr>
          <w:p w:rsidR="00A335BF" w:rsidRPr="004B2FA7" w:rsidRDefault="00A335BF" w:rsidP="00985B00">
            <w:pPr>
              <w:spacing w:line="240" w:lineRule="exact"/>
              <w:ind w:left="73" w:hangingChars="39" w:hanging="73"/>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食事</w:t>
            </w:r>
          </w:p>
        </w:tc>
        <w:tc>
          <w:tcPr>
            <w:tcW w:w="1275" w:type="dxa"/>
            <w:shd w:val="clear" w:color="auto" w:fill="FFFFFF" w:themeFill="background1"/>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33</w:t>
            </w:r>
          </w:p>
        </w:tc>
      </w:tr>
      <w:tr w:rsidR="004B2FA7" w:rsidRPr="004B2FA7" w:rsidTr="00EB54A1">
        <w:tc>
          <w:tcPr>
            <w:tcW w:w="1163" w:type="dxa"/>
            <w:shd w:val="clear" w:color="auto" w:fill="FFFFFF" w:themeFill="background1"/>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r w:rsidRPr="004B2FA7">
              <w:rPr>
                <w:rFonts w:ascii="BIZ UDゴシック" w:eastAsia="BIZ UDゴシック" w:hAnsi="BIZ UDゴシック"/>
                <w:sz w:val="21"/>
                <w:szCs w:val="21"/>
              </w:rPr>
              <w:t>0</w:t>
            </w:r>
          </w:p>
        </w:tc>
        <w:tc>
          <w:tcPr>
            <w:tcW w:w="7088" w:type="dxa"/>
            <w:shd w:val="clear" w:color="auto" w:fill="FFFFFF" w:themeFill="background1"/>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その他のサービス提供</w:t>
            </w:r>
          </w:p>
        </w:tc>
        <w:tc>
          <w:tcPr>
            <w:tcW w:w="1275" w:type="dxa"/>
            <w:shd w:val="clear" w:color="auto" w:fill="FFFFFF" w:themeFill="background1"/>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34</w:t>
            </w:r>
          </w:p>
        </w:tc>
      </w:tr>
      <w:tr w:rsidR="004B2FA7" w:rsidRPr="004B2FA7" w:rsidTr="00EB54A1">
        <w:tc>
          <w:tcPr>
            <w:tcW w:w="1163" w:type="dxa"/>
            <w:shd w:val="clear" w:color="auto" w:fill="FFFFFF" w:themeFill="background1"/>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r w:rsidRPr="004B2FA7">
              <w:rPr>
                <w:rFonts w:ascii="BIZ UDゴシック" w:eastAsia="BIZ UDゴシック" w:hAnsi="BIZ UDゴシック"/>
                <w:sz w:val="21"/>
                <w:szCs w:val="21"/>
              </w:rPr>
              <w:t>1</w:t>
            </w:r>
          </w:p>
        </w:tc>
        <w:tc>
          <w:tcPr>
            <w:tcW w:w="7088" w:type="dxa"/>
            <w:shd w:val="clear" w:color="auto" w:fill="FFFFFF" w:themeFill="background1"/>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運営規程</w:t>
            </w:r>
          </w:p>
        </w:tc>
        <w:tc>
          <w:tcPr>
            <w:tcW w:w="1275" w:type="dxa"/>
            <w:shd w:val="clear" w:color="auto" w:fill="FFFFFF" w:themeFill="background1"/>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34</w:t>
            </w:r>
          </w:p>
        </w:tc>
      </w:tr>
      <w:tr w:rsidR="004B2FA7" w:rsidRPr="004B2FA7" w:rsidTr="00EB54A1">
        <w:tc>
          <w:tcPr>
            <w:tcW w:w="1163" w:type="dxa"/>
            <w:shd w:val="clear" w:color="auto" w:fill="FFFFFF" w:themeFill="background1"/>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r w:rsidRPr="004B2FA7">
              <w:rPr>
                <w:rFonts w:ascii="BIZ UDゴシック" w:eastAsia="BIZ UDゴシック" w:hAnsi="BIZ UDゴシック"/>
                <w:sz w:val="21"/>
                <w:szCs w:val="21"/>
              </w:rPr>
              <w:t>2</w:t>
            </w:r>
          </w:p>
        </w:tc>
        <w:tc>
          <w:tcPr>
            <w:tcW w:w="7088" w:type="dxa"/>
            <w:shd w:val="clear" w:color="auto" w:fill="FFFFFF" w:themeFill="background1"/>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勤務体制の確保等</w:t>
            </w:r>
          </w:p>
        </w:tc>
        <w:tc>
          <w:tcPr>
            <w:tcW w:w="1275" w:type="dxa"/>
            <w:shd w:val="clear" w:color="auto" w:fill="FFFFFF" w:themeFill="background1"/>
          </w:tcPr>
          <w:p w:rsidR="00BB031A" w:rsidRPr="004B2FA7" w:rsidRDefault="00EF3CC7"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3</w:t>
            </w:r>
            <w:r w:rsidRPr="004B2FA7">
              <w:rPr>
                <w:rFonts w:ascii="BIZ UDゴシック" w:eastAsia="BIZ UDゴシック" w:hAnsi="BIZ UDゴシック" w:hint="eastAsia"/>
                <w:sz w:val="21"/>
                <w:szCs w:val="21"/>
              </w:rPr>
              <w:t>5</w:t>
            </w:r>
          </w:p>
        </w:tc>
      </w:tr>
      <w:tr w:rsidR="004B2FA7" w:rsidRPr="004B2FA7" w:rsidTr="00EB54A1">
        <w:tc>
          <w:tcPr>
            <w:tcW w:w="1163" w:type="dxa"/>
            <w:shd w:val="clear" w:color="auto" w:fill="FFFFFF" w:themeFill="background1"/>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r w:rsidRPr="004B2FA7">
              <w:rPr>
                <w:rFonts w:ascii="BIZ UDゴシック" w:eastAsia="BIZ UDゴシック" w:hAnsi="BIZ UDゴシック"/>
                <w:sz w:val="21"/>
                <w:szCs w:val="21"/>
              </w:rPr>
              <w:t>3</w:t>
            </w:r>
          </w:p>
        </w:tc>
        <w:tc>
          <w:tcPr>
            <w:tcW w:w="7088" w:type="dxa"/>
            <w:shd w:val="clear" w:color="auto" w:fill="FFFFFF" w:themeFill="background1"/>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定員の遵守</w:t>
            </w:r>
          </w:p>
        </w:tc>
        <w:tc>
          <w:tcPr>
            <w:tcW w:w="1275" w:type="dxa"/>
            <w:shd w:val="clear" w:color="auto" w:fill="FFFFFF" w:themeFill="background1"/>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37</w:t>
            </w:r>
          </w:p>
        </w:tc>
      </w:tr>
      <w:tr w:rsidR="004B2FA7" w:rsidRPr="004B2FA7" w:rsidTr="00EB54A1">
        <w:tc>
          <w:tcPr>
            <w:tcW w:w="1163" w:type="dxa"/>
            <w:shd w:val="clear" w:color="auto" w:fill="FFFFFF" w:themeFill="background1"/>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r w:rsidRPr="004B2FA7">
              <w:rPr>
                <w:rFonts w:ascii="BIZ UDゴシック" w:eastAsia="BIZ UDゴシック" w:hAnsi="BIZ UDゴシック"/>
                <w:sz w:val="21"/>
                <w:szCs w:val="21"/>
              </w:rPr>
              <w:t>4</w:t>
            </w:r>
          </w:p>
        </w:tc>
        <w:tc>
          <w:tcPr>
            <w:tcW w:w="7088" w:type="dxa"/>
            <w:shd w:val="clear" w:color="auto" w:fill="FFFFFF" w:themeFill="background1"/>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電磁的記録等</w:t>
            </w:r>
          </w:p>
        </w:tc>
        <w:tc>
          <w:tcPr>
            <w:tcW w:w="1275" w:type="dxa"/>
            <w:shd w:val="clear" w:color="auto" w:fill="FFFFFF" w:themeFill="background1"/>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37</w:t>
            </w:r>
          </w:p>
        </w:tc>
      </w:tr>
      <w:tr w:rsidR="004B2FA7" w:rsidRPr="004B2FA7" w:rsidTr="00EB54A1">
        <w:tc>
          <w:tcPr>
            <w:tcW w:w="1163" w:type="dxa"/>
            <w:shd w:val="clear" w:color="auto" w:fill="B6DDE8" w:themeFill="accent5" w:themeFillTint="66"/>
          </w:tcPr>
          <w:p w:rsidR="001956D2" w:rsidRPr="004B2FA7" w:rsidRDefault="001956D2"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第7</w:t>
            </w:r>
          </w:p>
        </w:tc>
        <w:tc>
          <w:tcPr>
            <w:tcW w:w="7088" w:type="dxa"/>
            <w:tcBorders>
              <w:right w:val="nil"/>
            </w:tcBorders>
            <w:shd w:val="clear" w:color="auto" w:fill="B6DDE8" w:themeFill="accent5" w:themeFillTint="66"/>
          </w:tcPr>
          <w:p w:rsidR="001956D2" w:rsidRPr="004B2FA7" w:rsidRDefault="001956D2"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業務管理体制の整備</w:t>
            </w:r>
          </w:p>
        </w:tc>
        <w:tc>
          <w:tcPr>
            <w:tcW w:w="1275" w:type="dxa"/>
            <w:tcBorders>
              <w:left w:val="nil"/>
            </w:tcBorders>
            <w:shd w:val="clear" w:color="auto" w:fill="B6DDE8" w:themeFill="accent5" w:themeFillTint="66"/>
            <w:vAlign w:val="center"/>
          </w:tcPr>
          <w:p w:rsidR="001956D2" w:rsidRPr="004B2FA7" w:rsidRDefault="001956D2" w:rsidP="009922B4">
            <w:pPr>
              <w:spacing w:line="240" w:lineRule="exact"/>
              <w:ind w:left="141" w:hanging="141"/>
              <w:jc w:val="center"/>
              <w:rPr>
                <w:rFonts w:ascii="BIZ UDゴシック" w:eastAsia="BIZ UDゴシック" w:hAnsi="BIZ UDゴシック"/>
                <w:sz w:val="21"/>
                <w:szCs w:val="21"/>
              </w:rPr>
            </w:pPr>
          </w:p>
        </w:tc>
      </w:tr>
      <w:tr w:rsidR="004B2FA7" w:rsidRPr="004B2FA7" w:rsidTr="00EB54A1">
        <w:tc>
          <w:tcPr>
            <w:tcW w:w="1163" w:type="dxa"/>
            <w:shd w:val="clear" w:color="auto" w:fill="FFFFFF" w:themeFill="background1"/>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65</w:t>
            </w:r>
          </w:p>
        </w:tc>
        <w:tc>
          <w:tcPr>
            <w:tcW w:w="7088" w:type="dxa"/>
            <w:shd w:val="clear" w:color="auto" w:fill="FFFFFF" w:themeFill="background1"/>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法令遵守等の業務管理体制の整備</w:t>
            </w:r>
          </w:p>
        </w:tc>
        <w:tc>
          <w:tcPr>
            <w:tcW w:w="1275" w:type="dxa"/>
            <w:shd w:val="clear" w:color="auto" w:fill="FFFFFF" w:themeFill="background1"/>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38</w:t>
            </w:r>
          </w:p>
        </w:tc>
      </w:tr>
      <w:tr w:rsidR="004B2FA7" w:rsidRPr="004B2FA7" w:rsidTr="00EB54A1">
        <w:tc>
          <w:tcPr>
            <w:tcW w:w="1163" w:type="dxa"/>
            <w:shd w:val="clear" w:color="auto" w:fill="B6DDE8" w:themeFill="accent5" w:themeFillTint="66"/>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第</w:t>
            </w:r>
            <w:r w:rsidR="001956D2" w:rsidRPr="004B2FA7">
              <w:rPr>
                <w:rFonts w:ascii="BIZ UDゴシック" w:eastAsia="BIZ UDゴシック" w:hAnsi="BIZ UDゴシック" w:hint="eastAsia"/>
                <w:sz w:val="21"/>
                <w:szCs w:val="21"/>
              </w:rPr>
              <w:t>8</w:t>
            </w:r>
          </w:p>
        </w:tc>
        <w:tc>
          <w:tcPr>
            <w:tcW w:w="7088" w:type="dxa"/>
            <w:tcBorders>
              <w:right w:val="nil"/>
            </w:tcBorders>
            <w:shd w:val="clear" w:color="auto" w:fill="B6DDE8" w:themeFill="accent5" w:themeFillTint="66"/>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介護給付費の算定及び取扱い</w:t>
            </w:r>
          </w:p>
        </w:tc>
        <w:tc>
          <w:tcPr>
            <w:tcW w:w="1275" w:type="dxa"/>
            <w:tcBorders>
              <w:left w:val="nil"/>
            </w:tcBorders>
            <w:shd w:val="clear" w:color="auto" w:fill="B6DDE8" w:themeFill="accent5" w:themeFillTint="66"/>
            <w:vAlign w:val="center"/>
          </w:tcPr>
          <w:p w:rsidR="00A335BF" w:rsidRPr="004B2FA7" w:rsidRDefault="00A335BF" w:rsidP="009922B4">
            <w:pPr>
              <w:spacing w:line="240" w:lineRule="exact"/>
              <w:ind w:left="141" w:hanging="141"/>
              <w:jc w:val="center"/>
              <w:rPr>
                <w:rFonts w:ascii="BIZ UDゴシック" w:eastAsia="BIZ UDゴシック" w:hAnsi="BIZ UDゴシック"/>
                <w:sz w:val="21"/>
                <w:szCs w:val="21"/>
              </w:rPr>
            </w:pP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r w:rsidRPr="004B2FA7">
              <w:rPr>
                <w:rFonts w:ascii="BIZ UDゴシック" w:eastAsia="BIZ UDゴシック" w:hAnsi="BIZ UDゴシック"/>
                <w:sz w:val="21"/>
                <w:szCs w:val="21"/>
              </w:rPr>
              <w:t>6</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《基本的事項》算定の方法</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38</w:t>
            </w:r>
          </w:p>
        </w:tc>
      </w:tr>
      <w:tr w:rsidR="004B2FA7" w:rsidRPr="004B2FA7" w:rsidTr="00EB54A1">
        <w:trPr>
          <w:trHeight w:val="274"/>
        </w:trPr>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r w:rsidRPr="004B2FA7">
              <w:rPr>
                <w:rFonts w:ascii="BIZ UDゴシック" w:eastAsia="BIZ UDゴシック" w:hAnsi="BIZ UDゴシック"/>
                <w:sz w:val="21"/>
                <w:szCs w:val="21"/>
              </w:rPr>
              <w:t>7</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算定上における端数処理</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38</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r w:rsidRPr="004B2FA7">
              <w:rPr>
                <w:rFonts w:ascii="BIZ UDゴシック" w:eastAsia="BIZ UDゴシック" w:hAnsi="BIZ UDゴシック"/>
                <w:sz w:val="21"/>
                <w:szCs w:val="21"/>
              </w:rPr>
              <w:t>8</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入退所の日数の数え方</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38</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r w:rsidRPr="004B2FA7">
              <w:rPr>
                <w:rFonts w:ascii="BIZ UDゴシック" w:eastAsia="BIZ UDゴシック" w:hAnsi="BIZ UDゴシック"/>
                <w:sz w:val="21"/>
                <w:szCs w:val="21"/>
              </w:rPr>
              <w:t>9</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定員超過利用の場合の所定単位数の算定</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39</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r w:rsidRPr="004B2FA7">
              <w:rPr>
                <w:rFonts w:ascii="BIZ UDゴシック" w:eastAsia="BIZ UDゴシック" w:hAnsi="BIZ UDゴシック"/>
                <w:sz w:val="21"/>
                <w:szCs w:val="21"/>
              </w:rPr>
              <w:t>0</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常勤換算方法による職員数の算定方法</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39</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r w:rsidRPr="004B2FA7">
              <w:rPr>
                <w:rFonts w:ascii="BIZ UDゴシック" w:eastAsia="BIZ UDゴシック" w:hAnsi="BIZ UDゴシック"/>
                <w:sz w:val="21"/>
                <w:szCs w:val="21"/>
              </w:rPr>
              <w:t>1</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人員基準欠如の場合の単位数の算定</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39</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r w:rsidRPr="004B2FA7">
              <w:rPr>
                <w:rFonts w:ascii="BIZ UDゴシック" w:eastAsia="BIZ UDゴシック" w:hAnsi="BIZ UDゴシック"/>
                <w:sz w:val="21"/>
                <w:szCs w:val="21"/>
              </w:rPr>
              <w:t>2</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夜勤体制による減算</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4</w:t>
            </w:r>
            <w:r w:rsidR="00A335BF" w:rsidRPr="004B2FA7">
              <w:rPr>
                <w:rFonts w:ascii="BIZ UDゴシック" w:eastAsia="BIZ UDゴシック" w:hAnsi="BIZ UDゴシック"/>
                <w:sz w:val="21"/>
                <w:szCs w:val="21"/>
              </w:rPr>
              <w:t>0</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r w:rsidRPr="004B2FA7">
              <w:rPr>
                <w:rFonts w:ascii="BIZ UDゴシック" w:eastAsia="BIZ UDゴシック" w:hAnsi="BIZ UDゴシック"/>
                <w:sz w:val="21"/>
                <w:szCs w:val="21"/>
              </w:rPr>
              <w:t>3</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新設、増床又は減床の場合の利用者数等</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40</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r w:rsidRPr="004B2FA7">
              <w:rPr>
                <w:rFonts w:ascii="BIZ UDゴシック" w:eastAsia="BIZ UDゴシック" w:hAnsi="BIZ UDゴシック"/>
                <w:sz w:val="21"/>
                <w:szCs w:val="21"/>
              </w:rPr>
              <w:t>4</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介護保健施設サービス費</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40</w:t>
            </w:r>
          </w:p>
        </w:tc>
      </w:tr>
      <w:tr w:rsidR="004B2FA7" w:rsidRPr="004B2FA7" w:rsidTr="00EB54A1">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75</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ユニットにおける職員に係る減算</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4</w:t>
            </w:r>
            <w:r w:rsidR="00A335BF" w:rsidRPr="004B2FA7">
              <w:rPr>
                <w:rFonts w:ascii="BIZ UDゴシック" w:eastAsia="BIZ UDゴシック" w:hAnsi="BIZ UDゴシック" w:hint="eastAsia"/>
                <w:sz w:val="21"/>
                <w:szCs w:val="21"/>
              </w:rPr>
              <w:t>5</w:t>
            </w:r>
          </w:p>
        </w:tc>
      </w:tr>
      <w:tr w:rsidR="004B2FA7" w:rsidRPr="004B2FA7" w:rsidTr="00EB54A1">
        <w:trPr>
          <w:trHeight w:val="195"/>
        </w:trPr>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r w:rsidRPr="004B2FA7">
              <w:rPr>
                <w:rFonts w:ascii="BIZ UDゴシック" w:eastAsia="BIZ UDゴシック" w:hAnsi="BIZ UDゴシック"/>
                <w:sz w:val="21"/>
                <w:szCs w:val="21"/>
              </w:rPr>
              <w:t>6</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lang w:eastAsia="zh-TW"/>
              </w:rPr>
              <w:t>身体拘束廃止未実施減算</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w:t>
            </w:r>
            <w:r w:rsidRPr="004B2FA7">
              <w:rPr>
                <w:rFonts w:ascii="BIZ UDゴシック" w:eastAsia="BIZ UDゴシック" w:hAnsi="BIZ UDゴシック" w:hint="eastAsia"/>
                <w:sz w:val="21"/>
                <w:szCs w:val="21"/>
              </w:rPr>
              <w:t>5</w:t>
            </w:r>
          </w:p>
        </w:tc>
      </w:tr>
      <w:tr w:rsidR="004B2FA7" w:rsidRPr="004B2FA7" w:rsidTr="00EB54A1">
        <w:trPr>
          <w:trHeight w:val="210"/>
        </w:trPr>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r w:rsidRPr="004B2FA7">
              <w:rPr>
                <w:rFonts w:ascii="BIZ UDゴシック" w:eastAsia="BIZ UDゴシック" w:hAnsi="BIZ UDゴシック"/>
                <w:sz w:val="21"/>
                <w:szCs w:val="21"/>
              </w:rPr>
              <w:t>7</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rPr>
              <w:t>安全管理体制未実施減算</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w:t>
            </w:r>
            <w:r w:rsidRPr="004B2FA7">
              <w:rPr>
                <w:rFonts w:ascii="BIZ UDゴシック" w:eastAsia="BIZ UDゴシック" w:hAnsi="BIZ UDゴシック" w:hint="eastAsia"/>
                <w:sz w:val="21"/>
                <w:szCs w:val="21"/>
              </w:rPr>
              <w:t>5</w:t>
            </w:r>
          </w:p>
        </w:tc>
      </w:tr>
      <w:tr w:rsidR="004B2FA7" w:rsidRPr="004B2FA7" w:rsidTr="00EB54A1">
        <w:trPr>
          <w:trHeight w:val="70"/>
        </w:trPr>
        <w:tc>
          <w:tcPr>
            <w:tcW w:w="1163" w:type="dxa"/>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r w:rsidRPr="004B2FA7">
              <w:rPr>
                <w:rFonts w:ascii="BIZ UDゴシック" w:eastAsia="BIZ UDゴシック" w:hAnsi="BIZ UDゴシック"/>
                <w:sz w:val="21"/>
                <w:szCs w:val="21"/>
              </w:rPr>
              <w:t>8</w:t>
            </w:r>
          </w:p>
        </w:tc>
        <w:tc>
          <w:tcPr>
            <w:tcW w:w="7088" w:type="dxa"/>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栄養管理に係る減算</w:t>
            </w:r>
          </w:p>
        </w:tc>
        <w:tc>
          <w:tcPr>
            <w:tcW w:w="1275" w:type="dxa"/>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46</w:t>
            </w:r>
          </w:p>
        </w:tc>
      </w:tr>
      <w:tr w:rsidR="004B2FA7" w:rsidRPr="004B2FA7" w:rsidTr="00EB54A1">
        <w:trPr>
          <w:trHeight w:val="72"/>
        </w:trPr>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r w:rsidRPr="004B2FA7">
              <w:rPr>
                <w:rFonts w:ascii="BIZ UDゴシック" w:eastAsia="BIZ UDゴシック" w:hAnsi="BIZ UDゴシック"/>
                <w:sz w:val="21"/>
                <w:szCs w:val="21"/>
              </w:rPr>
              <w:t>9</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rPr>
              <w:t>夜勤職員配置加算</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46</w:t>
            </w:r>
          </w:p>
        </w:tc>
      </w:tr>
      <w:tr w:rsidR="004B2FA7" w:rsidRPr="004B2FA7" w:rsidTr="00EB54A1">
        <w:tc>
          <w:tcPr>
            <w:tcW w:w="1163" w:type="dxa"/>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r w:rsidRPr="004B2FA7">
              <w:rPr>
                <w:rFonts w:ascii="BIZ UDゴシック" w:eastAsia="BIZ UDゴシック" w:hAnsi="BIZ UDゴシック"/>
                <w:sz w:val="21"/>
                <w:szCs w:val="21"/>
              </w:rPr>
              <w:t>0</w:t>
            </w:r>
          </w:p>
        </w:tc>
        <w:tc>
          <w:tcPr>
            <w:tcW w:w="7088" w:type="dxa"/>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短期集中リハビリテーション実施加算</w:t>
            </w:r>
          </w:p>
        </w:tc>
        <w:tc>
          <w:tcPr>
            <w:tcW w:w="1275" w:type="dxa"/>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46</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r w:rsidRPr="004B2FA7">
              <w:rPr>
                <w:rFonts w:ascii="BIZ UDゴシック" w:eastAsia="BIZ UDゴシック" w:hAnsi="BIZ UDゴシック"/>
                <w:sz w:val="21"/>
                <w:szCs w:val="21"/>
              </w:rPr>
              <w:t>1</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認知症短期集中リハビリテーション実施加算</w:t>
            </w:r>
          </w:p>
        </w:tc>
        <w:tc>
          <w:tcPr>
            <w:tcW w:w="1275" w:type="dxa"/>
            <w:tcBorders>
              <w:top w:val="single" w:sz="4" w:space="0" w:color="auto"/>
              <w:left w:val="single" w:sz="4" w:space="0" w:color="auto"/>
              <w:bottom w:val="single" w:sz="4" w:space="0" w:color="auto"/>
              <w:right w:val="single" w:sz="4" w:space="0" w:color="auto"/>
            </w:tcBorders>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47</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r w:rsidRPr="004B2FA7">
              <w:rPr>
                <w:rFonts w:ascii="BIZ UDゴシック" w:eastAsia="BIZ UDゴシック" w:hAnsi="BIZ UDゴシック"/>
                <w:sz w:val="21"/>
                <w:szCs w:val="21"/>
              </w:rPr>
              <w:t>2</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認知症ケア加算</w:t>
            </w:r>
          </w:p>
        </w:tc>
        <w:tc>
          <w:tcPr>
            <w:tcW w:w="1275" w:type="dxa"/>
            <w:tcBorders>
              <w:top w:val="single" w:sz="4" w:space="0" w:color="auto"/>
              <w:left w:val="single" w:sz="4" w:space="0" w:color="auto"/>
              <w:bottom w:val="single" w:sz="4" w:space="0" w:color="auto"/>
              <w:right w:val="single" w:sz="4" w:space="0" w:color="auto"/>
            </w:tcBorders>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47</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r w:rsidRPr="004B2FA7">
              <w:rPr>
                <w:rFonts w:ascii="BIZ UDゴシック" w:eastAsia="BIZ UDゴシック" w:hAnsi="BIZ UDゴシック"/>
                <w:sz w:val="21"/>
                <w:szCs w:val="21"/>
              </w:rPr>
              <w:t>3</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tabs>
                <w:tab w:val="left" w:pos="4752"/>
              </w:tabs>
              <w:spacing w:line="240" w:lineRule="exact"/>
              <w:ind w:left="0" w:firstLineChars="0" w:firstLine="0"/>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若年性認知症入所者受入加算</w:t>
            </w:r>
          </w:p>
        </w:tc>
        <w:tc>
          <w:tcPr>
            <w:tcW w:w="1275" w:type="dxa"/>
            <w:tcBorders>
              <w:top w:val="single" w:sz="4" w:space="0" w:color="auto"/>
              <w:left w:val="single" w:sz="4" w:space="0" w:color="auto"/>
              <w:bottom w:val="single" w:sz="4" w:space="0" w:color="auto"/>
              <w:right w:val="single" w:sz="4" w:space="0" w:color="auto"/>
            </w:tcBorders>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48</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r w:rsidRPr="004B2FA7">
              <w:rPr>
                <w:rFonts w:ascii="BIZ UDゴシック" w:eastAsia="BIZ UDゴシック" w:hAnsi="BIZ UDゴシック"/>
                <w:sz w:val="21"/>
                <w:szCs w:val="21"/>
              </w:rPr>
              <w:t>4</w:t>
            </w:r>
          </w:p>
        </w:tc>
        <w:tc>
          <w:tcPr>
            <w:tcW w:w="7088"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外泊時の費用算定</w:t>
            </w:r>
          </w:p>
        </w:tc>
        <w:tc>
          <w:tcPr>
            <w:tcW w:w="1275" w:type="dxa"/>
            <w:tcBorders>
              <w:top w:val="single" w:sz="4" w:space="0" w:color="auto"/>
              <w:left w:val="single" w:sz="4" w:space="0" w:color="auto"/>
              <w:bottom w:val="single" w:sz="4" w:space="0" w:color="auto"/>
              <w:right w:val="single" w:sz="4" w:space="0" w:color="auto"/>
            </w:tcBorders>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48</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r w:rsidRPr="004B2FA7">
              <w:rPr>
                <w:rFonts w:ascii="BIZ UDゴシック" w:eastAsia="BIZ UDゴシック" w:hAnsi="BIZ UDゴシック"/>
                <w:sz w:val="21"/>
                <w:szCs w:val="21"/>
              </w:rPr>
              <w:t>5</w:t>
            </w:r>
          </w:p>
        </w:tc>
        <w:tc>
          <w:tcPr>
            <w:tcW w:w="7088"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外泊時費用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在宅サービスを利用する場合</w:t>
            </w:r>
            <w:r w:rsidR="00E81CF9" w:rsidRPr="004B2FA7">
              <w:rPr>
                <w:rFonts w:ascii="BIZ UDゴシック" w:eastAsia="BIZ UDゴシック" w:hAnsi="BIZ UDゴシック" w:hint="eastAsia"/>
                <w:sz w:val="21"/>
                <w:szCs w:val="21"/>
              </w:rPr>
              <w:t>)</w:t>
            </w:r>
          </w:p>
        </w:tc>
        <w:tc>
          <w:tcPr>
            <w:tcW w:w="1275" w:type="dxa"/>
            <w:tcBorders>
              <w:top w:val="single" w:sz="4" w:space="0" w:color="auto"/>
              <w:left w:val="single" w:sz="4" w:space="0" w:color="auto"/>
              <w:bottom w:val="single" w:sz="4" w:space="0" w:color="auto"/>
              <w:right w:val="single" w:sz="4" w:space="0" w:color="auto"/>
            </w:tcBorders>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48</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r w:rsidRPr="004B2FA7">
              <w:rPr>
                <w:rFonts w:ascii="BIZ UDゴシック" w:eastAsia="BIZ UDゴシック" w:hAnsi="BIZ UDゴシック"/>
                <w:sz w:val="21"/>
                <w:szCs w:val="21"/>
              </w:rPr>
              <w:t>6</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従来型個室に入所していた者の取扱い</w:t>
            </w:r>
          </w:p>
        </w:tc>
        <w:tc>
          <w:tcPr>
            <w:tcW w:w="1275" w:type="dxa"/>
            <w:tcBorders>
              <w:top w:val="single" w:sz="4" w:space="0" w:color="auto"/>
              <w:left w:val="single" w:sz="4" w:space="0" w:color="auto"/>
              <w:bottom w:val="single" w:sz="4" w:space="0" w:color="auto"/>
              <w:right w:val="single" w:sz="4" w:space="0" w:color="auto"/>
            </w:tcBorders>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49</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87</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ターミナルケア加算</w:t>
            </w:r>
          </w:p>
        </w:tc>
        <w:tc>
          <w:tcPr>
            <w:tcW w:w="1275" w:type="dxa"/>
            <w:tcBorders>
              <w:top w:val="single" w:sz="4" w:space="0" w:color="auto"/>
              <w:left w:val="single" w:sz="4" w:space="0" w:color="auto"/>
              <w:bottom w:val="single" w:sz="4" w:space="0" w:color="auto"/>
              <w:right w:val="single" w:sz="4" w:space="0" w:color="auto"/>
            </w:tcBorders>
            <w:vAlign w:val="center"/>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49</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r w:rsidRPr="004B2FA7">
              <w:rPr>
                <w:rFonts w:ascii="BIZ UDゴシック" w:eastAsia="BIZ UDゴシック" w:hAnsi="BIZ UDゴシック"/>
                <w:sz w:val="21"/>
                <w:szCs w:val="21"/>
              </w:rPr>
              <w:t>8</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在宅復帰・在宅療養支援機能加算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50</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r w:rsidRPr="004B2FA7">
              <w:rPr>
                <w:rFonts w:ascii="BIZ UDゴシック" w:eastAsia="BIZ UDゴシック" w:hAnsi="BIZ UDゴシック"/>
                <w:sz w:val="21"/>
                <w:szCs w:val="21"/>
              </w:rPr>
              <w:t>9</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初期加算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51</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w:t>
            </w:r>
            <w:r w:rsidRPr="004B2FA7">
              <w:rPr>
                <w:rFonts w:ascii="BIZ UDゴシック" w:eastAsia="BIZ UDゴシック" w:hAnsi="BIZ UDゴシック"/>
                <w:sz w:val="21"/>
                <w:szCs w:val="21"/>
              </w:rPr>
              <w:t>0</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再入所時栄養連携加算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51</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w:t>
            </w:r>
            <w:r w:rsidRPr="004B2FA7">
              <w:rPr>
                <w:rFonts w:ascii="BIZ UDゴシック" w:eastAsia="BIZ UDゴシック" w:hAnsi="BIZ UDゴシック"/>
                <w:sz w:val="21"/>
                <w:szCs w:val="21"/>
              </w:rPr>
              <w:t>1</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入所前後訪問指導加算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52</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w:t>
            </w:r>
            <w:r w:rsidRPr="004B2FA7">
              <w:rPr>
                <w:rFonts w:ascii="BIZ UDゴシック" w:eastAsia="BIZ UDゴシック" w:hAnsi="BIZ UDゴシック"/>
                <w:sz w:val="21"/>
                <w:szCs w:val="21"/>
              </w:rPr>
              <w:t>2</w:t>
            </w:r>
          </w:p>
        </w:tc>
        <w:tc>
          <w:tcPr>
            <w:tcW w:w="7088"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退所時等支援等加算</w:t>
            </w:r>
          </w:p>
        </w:tc>
        <w:tc>
          <w:tcPr>
            <w:tcW w:w="1275" w:type="dxa"/>
            <w:tcBorders>
              <w:top w:val="single" w:sz="4" w:space="0" w:color="auto"/>
              <w:left w:val="single" w:sz="4" w:space="0" w:color="auto"/>
              <w:bottom w:val="single" w:sz="4" w:space="0" w:color="auto"/>
              <w:right w:val="single" w:sz="4" w:space="0" w:color="auto"/>
            </w:tcBorders>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52</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p>
        </w:tc>
        <w:tc>
          <w:tcPr>
            <w:tcW w:w="7088" w:type="dxa"/>
            <w:tcBorders>
              <w:top w:val="single" w:sz="4" w:space="0" w:color="auto"/>
              <w:left w:val="single" w:sz="4" w:space="0" w:color="auto"/>
              <w:bottom w:val="single" w:sz="4" w:space="0" w:color="auto"/>
              <w:right w:val="single" w:sz="4" w:space="0" w:color="auto"/>
            </w:tcBorders>
          </w:tcPr>
          <w:p w:rsidR="00BB031A" w:rsidRPr="004B2FA7" w:rsidRDefault="00E81CF9" w:rsidP="00BB031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w:t>
            </w:r>
            <w:r w:rsidR="00BB031A" w:rsidRPr="004B2FA7">
              <w:rPr>
                <w:rFonts w:ascii="BIZ UDゴシック" w:eastAsia="BIZ UDゴシック" w:hAnsi="BIZ UDゴシック" w:hint="eastAsia"/>
                <w:sz w:val="21"/>
                <w:szCs w:val="21"/>
                <w:lang w:eastAsia="zh-TW"/>
              </w:rPr>
              <w:t>1</w:t>
            </w:r>
            <w:r w:rsidRPr="004B2FA7">
              <w:rPr>
                <w:rFonts w:ascii="BIZ UDゴシック" w:eastAsia="BIZ UDゴシック" w:hAnsi="BIZ UDゴシック" w:hint="eastAsia"/>
                <w:sz w:val="21"/>
                <w:szCs w:val="21"/>
                <w:lang w:eastAsia="zh-TW"/>
              </w:rPr>
              <w:t>)</w:t>
            </w:r>
            <w:r w:rsidR="00BB031A" w:rsidRPr="004B2FA7">
              <w:rPr>
                <w:rFonts w:ascii="BIZ UDゴシック" w:eastAsia="BIZ UDゴシック" w:hAnsi="BIZ UDゴシック" w:hint="eastAsia"/>
                <w:sz w:val="21"/>
                <w:szCs w:val="21"/>
                <w:lang w:eastAsia="zh-TW"/>
              </w:rPr>
              <w:t xml:space="preserve"> 試行的退所時指導加算</w:t>
            </w:r>
          </w:p>
        </w:tc>
        <w:tc>
          <w:tcPr>
            <w:tcW w:w="1275" w:type="dxa"/>
            <w:tcBorders>
              <w:top w:val="single" w:sz="4" w:space="0" w:color="auto"/>
              <w:left w:val="single" w:sz="4" w:space="0" w:color="auto"/>
              <w:bottom w:val="single" w:sz="4" w:space="0" w:color="auto"/>
              <w:right w:val="single" w:sz="4" w:space="0" w:color="auto"/>
            </w:tcBorders>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52</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E81CF9"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335BF"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335BF" w:rsidRPr="004B2FA7">
              <w:rPr>
                <w:rFonts w:ascii="BIZ UDゴシック" w:eastAsia="BIZ UDゴシック" w:hAnsi="BIZ UDゴシック" w:hint="eastAsia"/>
                <w:sz w:val="21"/>
                <w:szCs w:val="21"/>
              </w:rPr>
              <w:t xml:space="preserve"> 退所時情報提供加算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53</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p>
        </w:tc>
        <w:tc>
          <w:tcPr>
            <w:tcW w:w="7088" w:type="dxa"/>
            <w:tcBorders>
              <w:top w:val="single" w:sz="4" w:space="0" w:color="auto"/>
              <w:left w:val="single" w:sz="4" w:space="0" w:color="auto"/>
              <w:bottom w:val="single" w:sz="4" w:space="0" w:color="auto"/>
              <w:right w:val="single" w:sz="4" w:space="0" w:color="auto"/>
            </w:tcBorders>
          </w:tcPr>
          <w:p w:rsidR="00BB031A" w:rsidRPr="004B2FA7" w:rsidRDefault="00E81CF9"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BB031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BB031A" w:rsidRPr="004B2FA7">
              <w:rPr>
                <w:rFonts w:ascii="BIZ UDゴシック" w:eastAsia="BIZ UDゴシック" w:hAnsi="BIZ UDゴシック" w:hint="eastAsia"/>
                <w:sz w:val="21"/>
                <w:szCs w:val="21"/>
              </w:rPr>
              <w:t xml:space="preserve"> 入退所前連携加算</w:t>
            </w:r>
            <w:r w:rsidRPr="004B2FA7">
              <w:rPr>
                <w:rFonts w:ascii="BIZ UDゴシック" w:eastAsia="BIZ UDゴシック" w:hAnsi="BIZ UDゴシック" w:hint="eastAsia"/>
                <w:sz w:val="21"/>
                <w:szCs w:val="21"/>
              </w:rPr>
              <w:t>(</w:t>
            </w:r>
            <w:r w:rsidR="00BB031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BB031A" w:rsidRPr="004B2FA7">
              <w:rPr>
                <w:rFonts w:ascii="BIZ UDゴシック" w:eastAsia="BIZ UDゴシック" w:hAnsi="BIZ UDゴシック" w:hint="eastAsia"/>
                <w:sz w:val="21"/>
                <w:szCs w:val="21"/>
              </w:rPr>
              <w:t>Ⅱ</w:t>
            </w:r>
            <w:r w:rsidRPr="004B2FA7">
              <w:rPr>
                <w:rFonts w:ascii="BIZ UDゴシック" w:eastAsia="BIZ UDゴシック" w:hAnsi="BIZ UDゴシック" w:hint="eastAsia"/>
                <w:sz w:val="21"/>
                <w:szCs w:val="21"/>
              </w:rPr>
              <w:t>)</w:t>
            </w:r>
          </w:p>
        </w:tc>
        <w:tc>
          <w:tcPr>
            <w:tcW w:w="1275" w:type="dxa"/>
            <w:tcBorders>
              <w:top w:val="single" w:sz="4" w:space="0" w:color="auto"/>
              <w:left w:val="single" w:sz="4" w:space="0" w:color="auto"/>
              <w:bottom w:val="single" w:sz="4" w:space="0" w:color="auto"/>
              <w:right w:val="single" w:sz="4" w:space="0" w:color="auto"/>
            </w:tcBorders>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53</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p>
        </w:tc>
        <w:tc>
          <w:tcPr>
            <w:tcW w:w="7088" w:type="dxa"/>
            <w:tcBorders>
              <w:top w:val="single" w:sz="4" w:space="0" w:color="auto"/>
              <w:left w:val="single" w:sz="4" w:space="0" w:color="auto"/>
              <w:bottom w:val="single" w:sz="4" w:space="0" w:color="auto"/>
              <w:right w:val="single" w:sz="4" w:space="0" w:color="auto"/>
            </w:tcBorders>
          </w:tcPr>
          <w:p w:rsidR="00BB031A" w:rsidRPr="004B2FA7" w:rsidRDefault="00E81CF9"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BB031A"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BB031A" w:rsidRPr="004B2FA7">
              <w:rPr>
                <w:rFonts w:ascii="BIZ UDゴシック" w:eastAsia="BIZ UDゴシック" w:hAnsi="BIZ UDゴシック" w:hint="eastAsia"/>
                <w:sz w:val="21"/>
                <w:szCs w:val="21"/>
              </w:rPr>
              <w:t xml:space="preserve"> 訪問看護指示加算</w:t>
            </w:r>
          </w:p>
        </w:tc>
        <w:tc>
          <w:tcPr>
            <w:tcW w:w="1275" w:type="dxa"/>
            <w:tcBorders>
              <w:top w:val="single" w:sz="4" w:space="0" w:color="auto"/>
              <w:left w:val="single" w:sz="4" w:space="0" w:color="auto"/>
              <w:bottom w:val="single" w:sz="4" w:space="0" w:color="auto"/>
              <w:right w:val="single" w:sz="4" w:space="0" w:color="auto"/>
            </w:tcBorders>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53</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w:t>
            </w:r>
            <w:r w:rsidRPr="004B2FA7">
              <w:rPr>
                <w:rFonts w:ascii="BIZ UDゴシック" w:eastAsia="BIZ UDゴシック" w:hAnsi="BIZ UDゴシック"/>
                <w:sz w:val="21"/>
                <w:szCs w:val="21"/>
              </w:rPr>
              <w:t>3</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栄養マネジメント強化加算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54</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w:t>
            </w:r>
            <w:r w:rsidRPr="004B2FA7">
              <w:rPr>
                <w:rFonts w:ascii="BIZ UDゴシック" w:eastAsia="BIZ UDゴシック" w:hAnsi="BIZ UDゴシック"/>
                <w:sz w:val="21"/>
                <w:szCs w:val="21"/>
              </w:rPr>
              <w:t>4</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経口移行加算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55</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w:t>
            </w:r>
            <w:r w:rsidRPr="004B2FA7">
              <w:rPr>
                <w:rFonts w:ascii="BIZ UDゴシック" w:eastAsia="BIZ UDゴシック" w:hAnsi="BIZ UDゴシック"/>
                <w:sz w:val="21"/>
                <w:szCs w:val="21"/>
              </w:rPr>
              <w:t>5</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経口維持加算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56</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96</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口腔衛生管理加算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w:t>
            </w:r>
            <w:r w:rsidRPr="004B2FA7">
              <w:rPr>
                <w:rFonts w:ascii="BIZ UDゴシック" w:eastAsia="BIZ UDゴシック" w:hAnsi="BIZ UDゴシック" w:hint="eastAsia"/>
                <w:sz w:val="21"/>
                <w:szCs w:val="21"/>
              </w:rPr>
              <w:t>7</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97</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療養食加算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58</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98</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かかりつけ医連携薬剤調整加算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59</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99</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緊急時施設療養費</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60</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p>
        </w:tc>
        <w:tc>
          <w:tcPr>
            <w:tcW w:w="7088" w:type="dxa"/>
            <w:tcBorders>
              <w:top w:val="single" w:sz="4" w:space="0" w:color="auto"/>
              <w:left w:val="single" w:sz="4" w:space="0" w:color="auto"/>
              <w:bottom w:val="single" w:sz="4" w:space="0" w:color="auto"/>
              <w:right w:val="single" w:sz="4" w:space="0" w:color="auto"/>
            </w:tcBorders>
          </w:tcPr>
          <w:p w:rsidR="00BB031A" w:rsidRPr="004B2FA7" w:rsidRDefault="00E81CF9"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BB031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B031A" w:rsidRPr="004B2FA7">
              <w:rPr>
                <w:rFonts w:ascii="BIZ UDゴシック" w:eastAsia="BIZ UDゴシック" w:hAnsi="BIZ UDゴシック" w:hint="eastAsia"/>
                <w:sz w:val="21"/>
                <w:szCs w:val="21"/>
              </w:rPr>
              <w:t>緊急時治療管理</w:t>
            </w:r>
          </w:p>
        </w:tc>
        <w:tc>
          <w:tcPr>
            <w:tcW w:w="1275" w:type="dxa"/>
            <w:tcBorders>
              <w:top w:val="single" w:sz="4" w:space="0" w:color="auto"/>
              <w:left w:val="single" w:sz="4" w:space="0" w:color="auto"/>
              <w:bottom w:val="single" w:sz="4" w:space="0" w:color="auto"/>
              <w:right w:val="single" w:sz="4" w:space="0" w:color="auto"/>
            </w:tcBorders>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60</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p>
        </w:tc>
        <w:tc>
          <w:tcPr>
            <w:tcW w:w="7088" w:type="dxa"/>
            <w:tcBorders>
              <w:top w:val="single" w:sz="4" w:space="0" w:color="auto"/>
              <w:left w:val="single" w:sz="4" w:space="0" w:color="auto"/>
              <w:bottom w:val="single" w:sz="4" w:space="0" w:color="auto"/>
              <w:right w:val="single" w:sz="4" w:space="0" w:color="auto"/>
            </w:tcBorders>
          </w:tcPr>
          <w:p w:rsidR="00BB031A" w:rsidRPr="004B2FA7" w:rsidRDefault="00E81CF9" w:rsidP="00BB031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BB031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BB031A" w:rsidRPr="004B2FA7">
              <w:rPr>
                <w:rFonts w:ascii="BIZ UDゴシック" w:eastAsia="BIZ UDゴシック" w:hAnsi="BIZ UDゴシック" w:hint="eastAsia"/>
                <w:sz w:val="21"/>
                <w:szCs w:val="21"/>
              </w:rPr>
              <w:t>特定治療</w:t>
            </w:r>
          </w:p>
        </w:tc>
        <w:tc>
          <w:tcPr>
            <w:tcW w:w="1275" w:type="dxa"/>
            <w:tcBorders>
              <w:top w:val="single" w:sz="4" w:space="0" w:color="auto"/>
              <w:left w:val="single" w:sz="4" w:space="0" w:color="auto"/>
              <w:bottom w:val="single" w:sz="4" w:space="0" w:color="auto"/>
              <w:right w:val="single" w:sz="4" w:space="0" w:color="auto"/>
            </w:tcBorders>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60</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00</w:t>
            </w:r>
          </w:p>
        </w:tc>
        <w:tc>
          <w:tcPr>
            <w:tcW w:w="7088" w:type="dxa"/>
            <w:tcBorders>
              <w:top w:val="single" w:sz="4" w:space="0" w:color="auto"/>
              <w:left w:val="single" w:sz="4" w:space="0" w:color="auto"/>
              <w:bottom w:val="single" w:sz="4" w:space="0" w:color="auto"/>
              <w:right w:val="single" w:sz="4" w:space="0" w:color="auto"/>
            </w:tcBorders>
          </w:tcPr>
          <w:p w:rsidR="00BB031A" w:rsidRPr="004B2FA7" w:rsidRDefault="00BB031A" w:rsidP="00BB031A">
            <w:pPr>
              <w:adjustRightInd w:val="0"/>
              <w:spacing w:line="240" w:lineRule="exact"/>
              <w:ind w:left="71" w:hangingChars="38" w:hanging="7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所定疾患施設療養費</w:t>
            </w:r>
          </w:p>
        </w:tc>
        <w:tc>
          <w:tcPr>
            <w:tcW w:w="1275" w:type="dxa"/>
            <w:tcBorders>
              <w:top w:val="single" w:sz="4" w:space="0" w:color="auto"/>
              <w:left w:val="single" w:sz="4" w:space="0" w:color="auto"/>
              <w:bottom w:val="single" w:sz="4" w:space="0" w:color="auto"/>
              <w:right w:val="single" w:sz="4" w:space="0" w:color="auto"/>
            </w:tcBorders>
          </w:tcPr>
          <w:p w:rsidR="00BB031A" w:rsidRPr="004B2FA7" w:rsidRDefault="00BB031A" w:rsidP="009922B4">
            <w:pPr>
              <w:spacing w:line="240" w:lineRule="exact"/>
              <w:ind w:left="141" w:hanging="141"/>
              <w:jc w:val="center"/>
              <w:rPr>
                <w:rFonts w:ascii="BIZ UDゴシック" w:eastAsia="BIZ UDゴシック" w:hAnsi="BIZ UDゴシック"/>
              </w:rPr>
            </w:pPr>
            <w:r w:rsidRPr="004B2FA7">
              <w:rPr>
                <w:rFonts w:ascii="BIZ UDゴシック" w:eastAsia="BIZ UDゴシック" w:hAnsi="BIZ UDゴシック"/>
                <w:sz w:val="21"/>
                <w:szCs w:val="21"/>
              </w:rPr>
              <w:t>60</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01</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認知症専門ケア加算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62</w:t>
            </w:r>
          </w:p>
        </w:tc>
      </w:tr>
      <w:tr w:rsidR="004B2FA7" w:rsidRPr="004B2FA7" w:rsidTr="00EB54A1">
        <w:trPr>
          <w:trHeight w:val="272"/>
        </w:trPr>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02</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認知症行動・心理症状緊急対応加算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63</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03</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認知症情報提供加算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64</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04</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lang w:eastAsia="zh-TW"/>
              </w:rPr>
              <w:t>地域連携診療計画情報提供加算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64</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05</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リハビリテーションマネジメント計画書情報加算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65</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06</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hint="eastAsia"/>
                <w:sz w:val="21"/>
                <w:szCs w:val="21"/>
              </w:rPr>
              <w:t>褥瘡マネジメント加算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65</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07</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排せつ支援加算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67</w:t>
            </w:r>
          </w:p>
        </w:tc>
      </w:tr>
      <w:tr w:rsidR="004B2FA7" w:rsidRPr="004B2FA7" w:rsidTr="00EB54A1">
        <w:trPr>
          <w:trHeight w:val="195"/>
        </w:trPr>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08</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自立支援促進加算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EF3CC7"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6</w:t>
            </w:r>
            <w:r w:rsidRPr="004B2FA7">
              <w:rPr>
                <w:rFonts w:ascii="BIZ UDゴシック" w:eastAsia="BIZ UDゴシック" w:hAnsi="BIZ UDゴシック" w:hint="eastAsia"/>
                <w:sz w:val="21"/>
                <w:szCs w:val="21"/>
              </w:rPr>
              <w:t>9</w:t>
            </w:r>
          </w:p>
        </w:tc>
      </w:tr>
      <w:tr w:rsidR="004B2FA7" w:rsidRPr="004B2FA7" w:rsidTr="00EB54A1">
        <w:trPr>
          <w:trHeight w:val="225"/>
        </w:trPr>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09</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科学的介護推進体制加算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70</w:t>
            </w:r>
          </w:p>
        </w:tc>
      </w:tr>
      <w:tr w:rsidR="004B2FA7" w:rsidRPr="004B2FA7" w:rsidTr="00EB54A1">
        <w:trPr>
          <w:trHeight w:val="195"/>
        </w:trPr>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10</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安全対策体制加算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71</w:t>
            </w:r>
          </w:p>
        </w:tc>
      </w:tr>
      <w:tr w:rsidR="004B2FA7" w:rsidRPr="004B2FA7" w:rsidTr="00EB54A1">
        <w:trPr>
          <w:trHeight w:val="160"/>
        </w:trPr>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11</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サービス提供体制強化加算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71</w:t>
            </w:r>
          </w:p>
        </w:tc>
      </w:tr>
      <w:tr w:rsidR="004B2FA7" w:rsidRPr="004B2FA7" w:rsidTr="00EB54A1">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12</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介護職員処遇改善加算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BB031A"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72</w:t>
            </w:r>
          </w:p>
        </w:tc>
      </w:tr>
      <w:tr w:rsidR="004B2FA7" w:rsidRPr="004B2FA7" w:rsidTr="00EB54A1">
        <w:trPr>
          <w:trHeight w:val="70"/>
        </w:trPr>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13</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介護職員等特定処遇改善加算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9922B4"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sz w:val="21"/>
                <w:szCs w:val="21"/>
              </w:rPr>
              <w:t>73</w:t>
            </w:r>
          </w:p>
        </w:tc>
      </w:tr>
      <w:tr w:rsidR="005B1B99" w:rsidRPr="004B2FA7" w:rsidTr="00EB54A1">
        <w:trPr>
          <w:trHeight w:val="70"/>
        </w:trPr>
        <w:tc>
          <w:tcPr>
            <w:tcW w:w="1163"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14</w:t>
            </w:r>
          </w:p>
        </w:tc>
        <w:tc>
          <w:tcPr>
            <w:tcW w:w="7088" w:type="dxa"/>
            <w:tcBorders>
              <w:top w:val="single" w:sz="4" w:space="0" w:color="auto"/>
              <w:left w:val="single" w:sz="4" w:space="0" w:color="auto"/>
              <w:bottom w:val="single" w:sz="4" w:space="0" w:color="auto"/>
              <w:right w:val="single" w:sz="4" w:space="0" w:color="auto"/>
            </w:tcBorders>
          </w:tcPr>
          <w:p w:rsidR="00A335BF" w:rsidRPr="004B2FA7" w:rsidRDefault="00A335BF" w:rsidP="00985B0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rPr>
              <w:t>介護職員等ベースアップ等支援加算</w:t>
            </w:r>
          </w:p>
        </w:tc>
        <w:tc>
          <w:tcPr>
            <w:tcW w:w="1275" w:type="dxa"/>
            <w:tcBorders>
              <w:top w:val="single" w:sz="4" w:space="0" w:color="auto"/>
              <w:left w:val="single" w:sz="4" w:space="0" w:color="auto"/>
              <w:bottom w:val="single" w:sz="4" w:space="0" w:color="auto"/>
              <w:right w:val="single" w:sz="4" w:space="0" w:color="auto"/>
            </w:tcBorders>
          </w:tcPr>
          <w:p w:rsidR="00A335BF" w:rsidRPr="004B2FA7" w:rsidRDefault="009922B4" w:rsidP="009922B4">
            <w:pPr>
              <w:spacing w:line="240" w:lineRule="exact"/>
              <w:ind w:left="141" w:hanging="141"/>
              <w:jc w:val="center"/>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r w:rsidRPr="004B2FA7">
              <w:rPr>
                <w:rFonts w:ascii="BIZ UDゴシック" w:eastAsia="BIZ UDゴシック" w:hAnsi="BIZ UDゴシック"/>
                <w:sz w:val="21"/>
                <w:szCs w:val="21"/>
              </w:rPr>
              <w:t>4</w:t>
            </w:r>
          </w:p>
        </w:tc>
      </w:tr>
    </w:tbl>
    <w:p w:rsidR="00FB30A8" w:rsidRPr="004B2FA7" w:rsidRDefault="00FB30A8">
      <w:pPr>
        <w:widowControl/>
        <w:spacing w:line="240" w:lineRule="auto"/>
        <w:ind w:left="0" w:firstLineChars="0" w:firstLine="0"/>
        <w:jc w:val="left"/>
        <w:rPr>
          <w:rFonts w:ascii="BIZ UDゴシック" w:eastAsia="BIZ UDゴシック" w:hAnsi="BIZ UDゴシック"/>
        </w:rPr>
      </w:pPr>
    </w:p>
    <w:p w:rsidR="00B42C82" w:rsidRPr="004B2FA7" w:rsidRDefault="00B42C82">
      <w:pPr>
        <w:widowControl/>
        <w:spacing w:line="240" w:lineRule="auto"/>
        <w:ind w:left="0" w:firstLineChars="0" w:firstLine="0"/>
        <w:jc w:val="left"/>
        <w:rPr>
          <w:rFonts w:ascii="BIZ UDゴシック" w:eastAsia="BIZ UDゴシック" w:hAnsi="BIZ UDゴシック"/>
        </w:rPr>
      </w:pPr>
      <w:r w:rsidRPr="004B2FA7">
        <w:rPr>
          <w:rFonts w:ascii="BIZ UDゴシック" w:eastAsia="BIZ UDゴシック" w:hAnsi="BIZ UDゴシック"/>
        </w:rPr>
        <w:br w:type="page"/>
      </w:r>
    </w:p>
    <w:tbl>
      <w:tblPr>
        <w:tblStyle w:val="a3"/>
        <w:tblW w:w="10570" w:type="dxa"/>
        <w:tblInd w:w="-327" w:type="dxa"/>
        <w:tblLayout w:type="fixed"/>
        <w:tblLook w:val="04A0" w:firstRow="1" w:lastRow="0" w:firstColumn="1" w:lastColumn="0" w:noHBand="0" w:noVBand="1"/>
      </w:tblPr>
      <w:tblGrid>
        <w:gridCol w:w="1278"/>
        <w:gridCol w:w="1834"/>
        <w:gridCol w:w="141"/>
        <w:gridCol w:w="4810"/>
        <w:gridCol w:w="1190"/>
        <w:gridCol w:w="1317"/>
      </w:tblGrid>
      <w:tr w:rsidR="004B2FA7" w:rsidRPr="004B2FA7" w:rsidTr="00F51C3A">
        <w:trPr>
          <w:tblHeader/>
        </w:trPr>
        <w:tc>
          <w:tcPr>
            <w:tcW w:w="1278"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4B2FA7" w:rsidRDefault="00633D17" w:rsidP="00FB4440">
            <w:pPr>
              <w:adjustRightInd w:val="0"/>
              <w:spacing w:line="240" w:lineRule="exact"/>
              <w:ind w:left="195" w:hanging="195"/>
              <w:contextualSpacing/>
              <w:jc w:val="center"/>
              <w:rPr>
                <w:rFonts w:ascii="BIZ UDゴシック" w:eastAsia="BIZ UDゴシック" w:hAnsi="BIZ UDゴシック"/>
                <w:spacing w:val="20"/>
                <w:szCs w:val="24"/>
              </w:rPr>
            </w:pPr>
            <w:r w:rsidRPr="004B2FA7">
              <w:rPr>
                <w:rFonts w:ascii="BIZ UDゴシック" w:eastAsia="BIZ UDゴシック" w:hAnsi="BIZ UDゴシック" w:hint="eastAsia"/>
                <w:spacing w:val="20"/>
                <w:szCs w:val="24"/>
              </w:rPr>
              <w:lastRenderedPageBreak/>
              <w:t>項目</w:t>
            </w:r>
          </w:p>
        </w:tc>
        <w:tc>
          <w:tcPr>
            <w:tcW w:w="6785" w:type="dxa"/>
            <w:gridSpan w:val="3"/>
            <w:tcBorders>
              <w:top w:val="single" w:sz="4" w:space="0" w:color="auto"/>
              <w:bottom w:val="single" w:sz="4" w:space="0" w:color="auto"/>
            </w:tcBorders>
            <w:shd w:val="clear" w:color="auto" w:fill="DAEEF3" w:themeFill="accent5" w:themeFillTint="33"/>
            <w:vAlign w:val="center"/>
          </w:tcPr>
          <w:p w:rsidR="00633D17" w:rsidRPr="004B2FA7" w:rsidRDefault="00633D17" w:rsidP="00FB4440">
            <w:pPr>
              <w:adjustRightInd w:val="0"/>
              <w:spacing w:line="240" w:lineRule="exact"/>
              <w:ind w:left="164" w:hanging="164"/>
              <w:contextualSpacing/>
              <w:jc w:val="center"/>
              <w:rPr>
                <w:rFonts w:ascii="BIZ UDゴシック" w:eastAsia="BIZ UDゴシック" w:hAnsi="BIZ UDゴシック"/>
                <w:szCs w:val="24"/>
              </w:rPr>
            </w:pPr>
            <w:r w:rsidRPr="004B2FA7">
              <w:rPr>
                <w:rFonts w:ascii="BIZ UDゴシック" w:eastAsia="BIZ UDゴシック" w:hAnsi="BIZ UDゴシック" w:hint="eastAsia"/>
                <w:szCs w:val="24"/>
              </w:rPr>
              <w:t>自　主　点　検　の　ポ　イ　ン　ト</w:t>
            </w:r>
          </w:p>
        </w:tc>
        <w:tc>
          <w:tcPr>
            <w:tcW w:w="1190" w:type="dxa"/>
            <w:tcBorders>
              <w:top w:val="single" w:sz="4" w:space="0" w:color="auto"/>
              <w:bottom w:val="single" w:sz="4" w:space="0" w:color="auto"/>
            </w:tcBorders>
            <w:shd w:val="clear" w:color="auto" w:fill="DAEEF3" w:themeFill="accent5" w:themeFillTint="33"/>
            <w:vAlign w:val="center"/>
          </w:tcPr>
          <w:p w:rsidR="00633D17" w:rsidRPr="004B2FA7" w:rsidRDefault="003112E8" w:rsidP="00B42C82">
            <w:pPr>
              <w:adjustRightInd w:val="0"/>
              <w:spacing w:line="240" w:lineRule="exact"/>
              <w:ind w:left="195" w:hanging="195"/>
              <w:contextualSpacing/>
              <w:jc w:val="center"/>
              <w:rPr>
                <w:rFonts w:ascii="BIZ UDゴシック" w:eastAsia="BIZ UDゴシック" w:hAnsi="BIZ UDゴシック"/>
                <w:spacing w:val="20"/>
                <w:szCs w:val="24"/>
              </w:rPr>
            </w:pPr>
            <w:r w:rsidRPr="004B2FA7">
              <w:rPr>
                <w:rFonts w:ascii="BIZ UDゴシック" w:eastAsia="BIZ UDゴシック" w:hAnsi="BIZ UDゴシック" w:hint="eastAsia"/>
                <w:spacing w:val="20"/>
                <w:szCs w:val="24"/>
              </w:rPr>
              <w:t>点検</w:t>
            </w:r>
          </w:p>
        </w:tc>
        <w:tc>
          <w:tcPr>
            <w:tcW w:w="1317"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4B2FA7" w:rsidRDefault="00633D17" w:rsidP="00FB4440">
            <w:pPr>
              <w:adjustRightInd w:val="0"/>
              <w:spacing w:line="240" w:lineRule="exact"/>
              <w:ind w:left="195" w:hanging="195"/>
              <w:contextualSpacing/>
              <w:jc w:val="center"/>
              <w:rPr>
                <w:rFonts w:ascii="BIZ UDゴシック" w:eastAsia="BIZ UDゴシック" w:hAnsi="BIZ UDゴシック"/>
                <w:spacing w:val="20"/>
                <w:szCs w:val="24"/>
              </w:rPr>
            </w:pPr>
            <w:r w:rsidRPr="004B2FA7">
              <w:rPr>
                <w:rFonts w:ascii="BIZ UDゴシック" w:eastAsia="BIZ UDゴシック" w:hAnsi="BIZ UDゴシック" w:hint="eastAsia"/>
                <w:spacing w:val="20"/>
                <w:szCs w:val="24"/>
              </w:rPr>
              <w:t>根拠法令</w:t>
            </w:r>
          </w:p>
        </w:tc>
      </w:tr>
      <w:tr w:rsidR="004B2FA7" w:rsidRPr="004B2FA7" w:rsidTr="00F51C3A">
        <w:tc>
          <w:tcPr>
            <w:tcW w:w="806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B1B99" w:rsidRPr="004B2FA7" w:rsidRDefault="005B1B99" w:rsidP="00273A14">
            <w:pPr>
              <w:spacing w:line="240" w:lineRule="exact"/>
              <w:ind w:left="164" w:hanging="164"/>
              <w:rPr>
                <w:rFonts w:ascii="BIZ UDゴシック" w:eastAsia="BIZ UDゴシック" w:hAnsi="BIZ UDゴシック"/>
                <w:szCs w:val="24"/>
              </w:rPr>
            </w:pPr>
            <w:r w:rsidRPr="004B2FA7">
              <w:rPr>
                <w:rFonts w:ascii="BIZ UDゴシック" w:eastAsia="BIZ UDゴシック" w:hAnsi="BIZ UDゴシック" w:hint="eastAsia"/>
                <w:szCs w:val="24"/>
              </w:rPr>
              <w:t>第1　基本方針</w:t>
            </w:r>
          </w:p>
        </w:tc>
        <w:tc>
          <w:tcPr>
            <w:tcW w:w="11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B1B99" w:rsidRPr="004B2FA7" w:rsidRDefault="005B1B99" w:rsidP="00B42C82">
            <w:pPr>
              <w:spacing w:line="240" w:lineRule="exact"/>
              <w:ind w:left="164" w:hanging="164"/>
              <w:jc w:val="left"/>
              <w:rPr>
                <w:rFonts w:ascii="BIZ UDゴシック" w:eastAsia="BIZ UDゴシック" w:hAnsi="BIZ UDゴシック"/>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B1B99" w:rsidRPr="004B2FA7" w:rsidRDefault="005B1B99" w:rsidP="00FB4440">
            <w:pPr>
              <w:spacing w:line="200" w:lineRule="exact"/>
              <w:ind w:left="103" w:hanging="103"/>
              <w:rPr>
                <w:rFonts w:ascii="BIZ UDゴシック" w:eastAsia="BIZ UDゴシック" w:hAnsi="BIZ UDゴシック"/>
                <w:sz w:val="16"/>
                <w:szCs w:val="16"/>
              </w:rPr>
            </w:pPr>
          </w:p>
        </w:tc>
      </w:tr>
      <w:tr w:rsidR="004B2FA7" w:rsidRPr="004B2FA7" w:rsidTr="00F51C3A">
        <w:tc>
          <w:tcPr>
            <w:tcW w:w="1278" w:type="dxa"/>
            <w:tcBorders>
              <w:bottom w:val="nil"/>
            </w:tcBorders>
          </w:tcPr>
          <w:p w:rsidR="00CB711E" w:rsidRPr="004B2FA7" w:rsidRDefault="002221C3" w:rsidP="00273A14">
            <w:pPr>
              <w:adjustRightInd w:val="0"/>
              <w:spacing w:line="240" w:lineRule="exact"/>
              <w:ind w:left="58" w:hangingChars="31" w:hanging="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008366E4" w:rsidRPr="004B2FA7">
              <w:rPr>
                <w:rFonts w:ascii="BIZ UDゴシック" w:eastAsia="BIZ UDゴシック" w:hAnsi="BIZ UDゴシック" w:hint="eastAsia"/>
                <w:sz w:val="21"/>
                <w:szCs w:val="21"/>
              </w:rPr>
              <w:t xml:space="preserve">　</w:t>
            </w:r>
            <w:r w:rsidR="00191367" w:rsidRPr="004B2FA7">
              <w:rPr>
                <w:rFonts w:ascii="BIZ UDゴシック" w:eastAsia="BIZ UDゴシック" w:hAnsi="BIZ UDゴシック" w:hint="eastAsia"/>
                <w:sz w:val="21"/>
                <w:szCs w:val="21"/>
              </w:rPr>
              <w:t>基本方針</w:t>
            </w:r>
          </w:p>
        </w:tc>
        <w:tc>
          <w:tcPr>
            <w:tcW w:w="6785" w:type="dxa"/>
            <w:gridSpan w:val="3"/>
            <w:tcBorders>
              <w:bottom w:val="dotted" w:sz="4" w:space="0" w:color="auto"/>
            </w:tcBorders>
          </w:tcPr>
          <w:p w:rsidR="00CB711E" w:rsidRPr="004B2FA7" w:rsidRDefault="00E81CF9" w:rsidP="00273A14">
            <w:pPr>
              <w:adjustRightInd w:val="0"/>
              <w:spacing w:line="240" w:lineRule="exact"/>
              <w:ind w:left="233" w:hangingChars="125" w:hanging="2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301F7F" w:rsidRPr="004B2FA7">
              <w:rPr>
                <w:rFonts w:ascii="BIZ UDゴシック" w:eastAsia="BIZ UDゴシック" w:hAnsi="BIZ UDゴシック" w:hint="eastAsia"/>
                <w:sz w:val="21"/>
                <w:szCs w:val="21"/>
              </w:rPr>
              <w:t xml:space="preserve"> </w:t>
            </w:r>
            <w:r w:rsidR="002446A8" w:rsidRPr="004B2FA7">
              <w:rPr>
                <w:rFonts w:ascii="BIZ UDゴシック" w:eastAsia="BIZ UDゴシック" w:hAnsi="BIZ UDゴシック" w:hint="eastAsia"/>
                <w:sz w:val="21"/>
                <w:szCs w:val="21"/>
              </w:rPr>
              <w:t xml:space="preserve"> </w:t>
            </w:r>
            <w:r w:rsidR="00301F7F" w:rsidRPr="004B2FA7">
              <w:rPr>
                <w:rFonts w:ascii="BIZ UDゴシック" w:eastAsia="BIZ UDゴシック" w:hAnsi="BIZ UDゴシック" w:hint="eastAsia"/>
                <w:sz w:val="21"/>
                <w:szCs w:val="21"/>
              </w:rPr>
              <w:t>事業運営の方針は、</w:t>
            </w:r>
            <w:r w:rsidR="009C5F59" w:rsidRPr="004B2FA7">
              <w:rPr>
                <w:rFonts w:ascii="BIZ UDゴシック" w:eastAsia="BIZ UDゴシック" w:hAnsi="BIZ UDゴシック" w:hint="eastAsia"/>
                <w:sz w:val="21"/>
                <w:szCs w:val="21"/>
              </w:rPr>
              <w:t>下記の</w:t>
            </w:r>
            <w:r w:rsidR="00301F7F" w:rsidRPr="004B2FA7">
              <w:rPr>
                <w:rFonts w:ascii="BIZ UDゴシック" w:eastAsia="BIZ UDゴシック" w:hAnsi="BIZ UDゴシック" w:hint="eastAsia"/>
                <w:sz w:val="21"/>
                <w:szCs w:val="21"/>
              </w:rPr>
              <w:t>基本方針に沿ったものとなっていますか。</w:t>
            </w:r>
          </w:p>
        </w:tc>
        <w:tc>
          <w:tcPr>
            <w:tcW w:w="1190" w:type="dxa"/>
            <w:tcBorders>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15711307"/>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2115715"/>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CB711E" w:rsidRPr="004B2FA7" w:rsidRDefault="004B2FA7" w:rsidP="00B42C82">
            <w:pPr>
              <w:spacing w:line="240" w:lineRule="exact"/>
              <w:ind w:left="72" w:hangingChars="41" w:hanging="72"/>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095981101"/>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nil"/>
            </w:tcBorders>
          </w:tcPr>
          <w:p w:rsidR="00CB711E" w:rsidRPr="004B2FA7" w:rsidRDefault="00301F7F" w:rsidP="000B4DE3">
            <w:pPr>
              <w:spacing w:line="200" w:lineRule="exact"/>
              <w:ind w:leftChars="-26" w:left="-56"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法第</w:t>
            </w:r>
            <w:r w:rsidR="002221C3" w:rsidRPr="004B2FA7">
              <w:rPr>
                <w:rFonts w:ascii="BIZ UDゴシック" w:eastAsia="BIZ UDゴシック" w:hAnsi="BIZ UDゴシック" w:hint="eastAsia"/>
                <w:sz w:val="16"/>
                <w:szCs w:val="16"/>
              </w:rPr>
              <w:t>96</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項</w:t>
            </w:r>
          </w:p>
        </w:tc>
      </w:tr>
      <w:tr w:rsidR="004B2FA7" w:rsidRPr="004B2FA7" w:rsidTr="003F0087">
        <w:tc>
          <w:tcPr>
            <w:tcW w:w="1278" w:type="dxa"/>
            <w:tcBorders>
              <w:top w:val="nil"/>
              <w:bottom w:val="nil"/>
            </w:tcBorders>
          </w:tcPr>
          <w:p w:rsidR="008A301D" w:rsidRPr="004B2FA7" w:rsidRDefault="008A301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0D54C7" w:rsidRPr="004B2FA7" w:rsidRDefault="00301F7F" w:rsidP="00273A14">
            <w:pPr>
              <w:spacing w:line="240" w:lineRule="exact"/>
              <w:ind w:left="231" w:hangingChars="124" w:hanging="23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446A8"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介護老人保健施設は、施設サービス計画に基いて、看護、医学的管理の下における介護及び機能訓練その他必要な医療並びに日常生活上の世話を行うことにより、入所者がその有する能力に応じ自立した日常生活を営むことができるようにするとともに、その者の居宅における生活への復帰を目指すものです。</w:t>
            </w:r>
          </w:p>
        </w:tc>
        <w:tc>
          <w:tcPr>
            <w:tcW w:w="1190" w:type="dxa"/>
            <w:tcBorders>
              <w:top w:val="nil"/>
            </w:tcBorders>
          </w:tcPr>
          <w:p w:rsidR="008A301D" w:rsidRPr="004B2FA7" w:rsidRDefault="008A301D" w:rsidP="00B42C82">
            <w:pPr>
              <w:spacing w:line="240" w:lineRule="exact"/>
              <w:ind w:left="74" w:hangingChars="40" w:hanging="74"/>
              <w:jc w:val="left"/>
              <w:rPr>
                <w:rFonts w:ascii="BIZ UDゴシック" w:eastAsia="BIZ UDゴシック" w:hAnsi="BIZ UDゴシック"/>
                <w:sz w:val="21"/>
                <w:szCs w:val="21"/>
              </w:rPr>
            </w:pPr>
          </w:p>
        </w:tc>
        <w:tc>
          <w:tcPr>
            <w:tcW w:w="1317" w:type="dxa"/>
            <w:tcBorders>
              <w:top w:val="nil"/>
              <w:bottom w:val="nil"/>
            </w:tcBorders>
          </w:tcPr>
          <w:p w:rsidR="00301F7F" w:rsidRPr="004B2FA7" w:rsidRDefault="00301F7F" w:rsidP="000B4DE3">
            <w:pPr>
              <w:spacing w:line="200" w:lineRule="exact"/>
              <w:ind w:leftChars="-26" w:left="-56"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8A301D" w:rsidRPr="004B2FA7" w:rsidRDefault="008A301D" w:rsidP="000B4DE3">
            <w:pPr>
              <w:spacing w:line="200" w:lineRule="exact"/>
              <w:ind w:leftChars="-26" w:left="-56" w:firstLineChars="0" w:firstLine="0"/>
              <w:jc w:val="left"/>
              <w:rPr>
                <w:rFonts w:ascii="BIZ UDゴシック" w:eastAsia="BIZ UDゴシック" w:hAnsi="BIZ UDゴシック"/>
                <w:sz w:val="16"/>
                <w:szCs w:val="16"/>
                <w:lang w:eastAsia="zh-CN"/>
              </w:rPr>
            </w:pPr>
          </w:p>
        </w:tc>
      </w:tr>
      <w:tr w:rsidR="004B2FA7" w:rsidRPr="004B2FA7" w:rsidTr="003F0087">
        <w:tc>
          <w:tcPr>
            <w:tcW w:w="1278" w:type="dxa"/>
            <w:tcBorders>
              <w:top w:val="nil"/>
              <w:bottom w:val="nil"/>
            </w:tcBorders>
          </w:tcPr>
          <w:p w:rsidR="008A301D" w:rsidRPr="004B2FA7" w:rsidRDefault="008A301D"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0D54C7" w:rsidRPr="004B2FA7" w:rsidRDefault="00E81CF9" w:rsidP="00273A14">
            <w:pPr>
              <w:spacing w:line="240" w:lineRule="exact"/>
              <w:ind w:left="279" w:hangingChars="150" w:hanging="279"/>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2446A8" w:rsidRPr="004B2FA7">
              <w:rPr>
                <w:rFonts w:ascii="BIZ UDゴシック" w:eastAsia="BIZ UDゴシック" w:hAnsi="BIZ UDゴシック" w:hint="eastAsia"/>
                <w:sz w:val="21"/>
                <w:szCs w:val="21"/>
              </w:rPr>
              <w:t xml:space="preserve">  </w:t>
            </w:r>
            <w:r w:rsidR="00301F7F" w:rsidRPr="004B2FA7">
              <w:rPr>
                <w:rFonts w:ascii="BIZ UDゴシック" w:eastAsia="BIZ UDゴシック" w:hAnsi="BIZ UDゴシック" w:hint="eastAsia"/>
                <w:sz w:val="21"/>
                <w:szCs w:val="21"/>
              </w:rPr>
              <w:t>運営規程、パンフレットなど利用者に説明する書面は、法令、規則等に則した内容となっていますか。</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6829773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1829691"/>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8A301D" w:rsidRPr="004B2FA7" w:rsidRDefault="004B2FA7" w:rsidP="00B42C82">
            <w:pPr>
              <w:spacing w:line="240" w:lineRule="exact"/>
              <w:ind w:left="72" w:hangingChars="41" w:hanging="72"/>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96569006"/>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top w:val="nil"/>
            </w:tcBorders>
          </w:tcPr>
          <w:p w:rsidR="008A301D" w:rsidRPr="004B2FA7" w:rsidRDefault="008A301D" w:rsidP="000B4DE3">
            <w:pPr>
              <w:spacing w:line="200" w:lineRule="exact"/>
              <w:ind w:leftChars="-26" w:left="-56"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8A301D" w:rsidRPr="004B2FA7" w:rsidRDefault="008A301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0D54C7" w:rsidRPr="004B2FA7" w:rsidRDefault="00E81CF9" w:rsidP="00273A14">
            <w:pPr>
              <w:spacing w:line="240" w:lineRule="exact"/>
              <w:ind w:left="279" w:hangingChars="150" w:hanging="279"/>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301F7F" w:rsidRPr="004B2FA7">
              <w:rPr>
                <w:rFonts w:ascii="BIZ UDゴシック" w:eastAsia="BIZ UDゴシック" w:hAnsi="BIZ UDゴシック" w:hint="eastAsia"/>
                <w:sz w:val="21"/>
                <w:szCs w:val="21"/>
              </w:rPr>
              <w:t xml:space="preserve"> </w:t>
            </w:r>
            <w:r w:rsidR="002446A8" w:rsidRPr="004B2FA7">
              <w:rPr>
                <w:rFonts w:ascii="BIZ UDゴシック" w:eastAsia="BIZ UDゴシック" w:hAnsi="BIZ UDゴシック" w:hint="eastAsia"/>
                <w:sz w:val="21"/>
                <w:szCs w:val="21"/>
              </w:rPr>
              <w:t xml:space="preserve"> </w:t>
            </w:r>
            <w:r w:rsidR="00301F7F" w:rsidRPr="004B2FA7">
              <w:rPr>
                <w:rFonts w:ascii="BIZ UDゴシック" w:eastAsia="BIZ UDゴシック" w:hAnsi="BIZ UDゴシック" w:hint="eastAsia"/>
                <w:sz w:val="21"/>
                <w:szCs w:val="21"/>
              </w:rPr>
              <w:t>入所者の意思及び人格を尊重し、常に入所者の立場に立って介護保健施設サービスの提供に努めていますか。</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490208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0242748"/>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8A301D" w:rsidRPr="004B2FA7" w:rsidRDefault="004B2FA7" w:rsidP="00B42C82">
            <w:pPr>
              <w:spacing w:line="240" w:lineRule="exact"/>
              <w:ind w:left="134" w:hanging="134"/>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97933763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Pr>
          <w:p w:rsidR="00301F7F" w:rsidRPr="004B2FA7" w:rsidRDefault="00301F7F" w:rsidP="000B4DE3">
            <w:pPr>
              <w:spacing w:line="200" w:lineRule="exact"/>
              <w:ind w:leftChars="-26" w:left="-56"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8A301D" w:rsidRPr="004B2FA7" w:rsidRDefault="008A301D" w:rsidP="000B4DE3">
            <w:pPr>
              <w:spacing w:line="200" w:lineRule="exact"/>
              <w:ind w:leftChars="-26" w:left="-56"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8A301D" w:rsidRPr="004B2FA7" w:rsidRDefault="008A301D"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8A301D" w:rsidRPr="004B2FA7" w:rsidRDefault="00E81CF9" w:rsidP="00273A14">
            <w:pPr>
              <w:spacing w:line="240" w:lineRule="exact"/>
              <w:ind w:left="279" w:hangingChars="150" w:hanging="279"/>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2446A8" w:rsidRPr="004B2FA7">
              <w:rPr>
                <w:rFonts w:ascii="BIZ UDゴシック" w:eastAsia="BIZ UDゴシック" w:hAnsi="BIZ UDゴシック" w:hint="eastAsia"/>
                <w:sz w:val="21"/>
                <w:szCs w:val="21"/>
              </w:rPr>
              <w:t xml:space="preserve"> </w:t>
            </w:r>
            <w:r w:rsidR="00301F7F" w:rsidRPr="004B2FA7">
              <w:rPr>
                <w:rFonts w:ascii="BIZ UDゴシック" w:eastAsia="BIZ UDゴシック" w:hAnsi="BIZ UDゴシック" w:hint="eastAsia"/>
                <w:sz w:val="21"/>
                <w:szCs w:val="21"/>
              </w:rPr>
              <w:t xml:space="preserve"> 明るく家庭的な雰囲気を有し、地域や家庭との結び付きを重視した運営を行い、市町村等、居宅介護支援事業者、居宅サービス事業者、他の介護保険施設その他の保健医療サービス又は福祉サービスを提供する者との密接な連携に努めていますか。</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664425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909416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8A301D" w:rsidRPr="004B2FA7" w:rsidRDefault="004B2FA7" w:rsidP="00B42C82">
            <w:pPr>
              <w:spacing w:line="240" w:lineRule="exact"/>
              <w:ind w:left="134" w:hanging="134"/>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577819466"/>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Pr>
          <w:p w:rsidR="00301F7F" w:rsidRPr="004B2FA7" w:rsidRDefault="00301F7F" w:rsidP="000B4DE3">
            <w:pPr>
              <w:spacing w:line="200" w:lineRule="exact"/>
              <w:ind w:leftChars="-26" w:left="-56"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項</w:t>
            </w:r>
          </w:p>
          <w:p w:rsidR="008A301D" w:rsidRPr="004B2FA7" w:rsidRDefault="008A301D" w:rsidP="000B4DE3">
            <w:pPr>
              <w:spacing w:line="200" w:lineRule="exact"/>
              <w:ind w:leftChars="-26" w:left="-56" w:firstLineChars="0" w:firstLine="0"/>
              <w:jc w:val="left"/>
              <w:rPr>
                <w:rFonts w:ascii="BIZ UDゴシック" w:eastAsia="BIZ UDゴシック" w:hAnsi="BIZ UDゴシック"/>
                <w:spacing w:val="20"/>
                <w:sz w:val="16"/>
                <w:szCs w:val="16"/>
                <w:lang w:eastAsia="zh-CN"/>
              </w:rPr>
            </w:pPr>
          </w:p>
        </w:tc>
      </w:tr>
      <w:tr w:rsidR="004B2FA7" w:rsidRPr="004B2FA7" w:rsidTr="00F51C3A">
        <w:tc>
          <w:tcPr>
            <w:tcW w:w="1278" w:type="dxa"/>
            <w:tcBorders>
              <w:top w:val="nil"/>
              <w:bottom w:val="nil"/>
            </w:tcBorders>
          </w:tcPr>
          <w:p w:rsidR="008A301D" w:rsidRPr="004B2FA7" w:rsidRDefault="008A301D"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bottom w:val="single" w:sz="4" w:space="0" w:color="auto"/>
            </w:tcBorders>
          </w:tcPr>
          <w:p w:rsidR="000D54C7"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2446A8" w:rsidRPr="004B2FA7">
              <w:rPr>
                <w:rFonts w:ascii="BIZ UDゴシック" w:eastAsia="BIZ UDゴシック" w:hAnsi="BIZ UDゴシック" w:hint="eastAsia"/>
                <w:sz w:val="21"/>
                <w:szCs w:val="21"/>
              </w:rPr>
              <w:t xml:space="preserve"> </w:t>
            </w:r>
            <w:r w:rsidR="00301F7F" w:rsidRPr="004B2FA7">
              <w:rPr>
                <w:rFonts w:ascii="BIZ UDゴシック" w:eastAsia="BIZ UDゴシック" w:hAnsi="BIZ UDゴシック" w:hint="eastAsia"/>
                <w:sz w:val="21"/>
                <w:szCs w:val="21"/>
              </w:rPr>
              <w:t xml:space="preserve"> </w:t>
            </w:r>
            <w:r w:rsidR="009C5F59" w:rsidRPr="004B2FA7">
              <w:rPr>
                <w:rFonts w:ascii="BIZ UDゴシック" w:eastAsia="BIZ UDゴシック" w:hAnsi="BIZ UDゴシック" w:hint="eastAsia"/>
                <w:sz w:val="21"/>
                <w:szCs w:val="21"/>
              </w:rPr>
              <w:t>暴力団員又は越谷市暴力団排除条例に規定する暴力団関係者ではない者</w:t>
            </w:r>
            <w:r w:rsidR="00301F7F" w:rsidRPr="004B2FA7">
              <w:rPr>
                <w:rFonts w:ascii="BIZ UDゴシック" w:eastAsia="BIZ UDゴシック" w:hAnsi="BIZ UDゴシック" w:hint="eastAsia"/>
                <w:sz w:val="21"/>
                <w:szCs w:val="21"/>
              </w:rPr>
              <w:t>が、法人の役員及び管理者になっていますか。</w:t>
            </w:r>
          </w:p>
        </w:tc>
        <w:tc>
          <w:tcPr>
            <w:tcW w:w="1190" w:type="dxa"/>
            <w:tcBorders>
              <w:bottom w:val="single" w:sz="4" w:space="0" w:color="auto"/>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377023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849546"/>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8A301D" w:rsidRPr="004B2FA7" w:rsidRDefault="004B2FA7" w:rsidP="00B42C82">
            <w:pPr>
              <w:spacing w:line="240" w:lineRule="exact"/>
              <w:ind w:left="134" w:hanging="134"/>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693040899"/>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single" w:sz="4" w:space="0" w:color="auto"/>
            </w:tcBorders>
          </w:tcPr>
          <w:p w:rsidR="00301F7F" w:rsidRPr="004B2FA7" w:rsidRDefault="00301F7F" w:rsidP="000B4DE3">
            <w:pPr>
              <w:spacing w:line="200" w:lineRule="exact"/>
              <w:ind w:leftChars="-26" w:left="-56"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項</w:t>
            </w:r>
          </w:p>
          <w:p w:rsidR="008A301D" w:rsidRPr="004B2FA7" w:rsidRDefault="00301F7F" w:rsidP="000B4DE3">
            <w:pPr>
              <w:spacing w:line="200" w:lineRule="exact"/>
              <w:ind w:leftChars="-26" w:left="-56"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越谷市暴力団排除</w:t>
            </w:r>
            <w:r w:rsidRPr="004B2FA7">
              <w:rPr>
                <w:rFonts w:ascii="BIZ UDゴシック" w:eastAsia="BIZ UDゴシック" w:hAnsi="BIZ UDゴシック" w:hint="eastAsia"/>
                <w:sz w:val="16"/>
                <w:szCs w:val="16"/>
              </w:rPr>
              <w:t>条例</w:t>
            </w: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E556CA"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E556CA" w:rsidRPr="004B2FA7">
              <w:rPr>
                <w:rFonts w:ascii="BIZ UDゴシック" w:eastAsia="BIZ UDゴシック" w:hAnsi="BIZ UDゴシック" w:hint="eastAsia"/>
                <w:sz w:val="21"/>
                <w:szCs w:val="21"/>
              </w:rPr>
              <w:t xml:space="preserve">  利用者の人権の擁護、利用者に対する虐待の防止等のため、責任者を設置する等必要な体制の整備を行うとともに、従業者に対し、研修を実施する等の措置を講じていますか。</w:t>
            </w:r>
          </w:p>
        </w:tc>
        <w:tc>
          <w:tcPr>
            <w:tcW w:w="1190" w:type="dxa"/>
            <w:tcBorders>
              <w:top w:val="single" w:sz="4" w:space="0" w:color="auto"/>
              <w:bottom w:val="nil"/>
            </w:tcBorders>
            <w:shd w:val="clear" w:color="auto" w:fill="auto"/>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317388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2705337"/>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E556C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9849718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E556CA" w:rsidRPr="004B2FA7" w:rsidRDefault="00E556CA" w:rsidP="000B4DE3">
            <w:pPr>
              <w:spacing w:line="200" w:lineRule="exact"/>
              <w:ind w:leftChars="-26" w:left="-56"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項</w:t>
            </w:r>
          </w:p>
          <w:p w:rsidR="00E556CA" w:rsidRPr="004B2FA7" w:rsidRDefault="00E556CA" w:rsidP="000B4DE3">
            <w:pPr>
              <w:spacing w:line="200" w:lineRule="exact"/>
              <w:ind w:leftChars="-26" w:left="-56"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令和</w:t>
            </w:r>
            <w:r w:rsidR="002221C3" w:rsidRPr="004B2FA7">
              <w:rPr>
                <w:rFonts w:ascii="BIZ UDゴシック" w:eastAsia="BIZ UDゴシック" w:hAnsi="BIZ UDゴシック" w:cs="ＭＳ 明朝" w:hint="eastAsia"/>
                <w:sz w:val="21"/>
                <w:szCs w:val="21"/>
              </w:rPr>
              <w:t>6</w:t>
            </w:r>
            <w:r w:rsidRPr="004B2FA7">
              <w:rPr>
                <w:rFonts w:ascii="BIZ UDゴシック" w:eastAsia="BIZ UDゴシック" w:hAnsi="BIZ UDゴシック" w:cs="ＭＳ 明朝" w:hint="eastAsia"/>
                <w:sz w:val="21"/>
                <w:szCs w:val="21"/>
              </w:rPr>
              <w:t>年</w:t>
            </w:r>
            <w:r w:rsidR="002221C3" w:rsidRPr="004B2FA7">
              <w:rPr>
                <w:rFonts w:ascii="BIZ UDゴシック" w:eastAsia="BIZ UDゴシック" w:hAnsi="BIZ UDゴシック" w:cs="ＭＳ 明朝" w:hint="eastAsia"/>
                <w:sz w:val="21"/>
                <w:szCs w:val="21"/>
              </w:rPr>
              <w:t>3</w:t>
            </w:r>
            <w:r w:rsidRPr="004B2FA7">
              <w:rPr>
                <w:rFonts w:ascii="BIZ UDゴシック" w:eastAsia="BIZ UDゴシック" w:hAnsi="BIZ UDゴシック" w:cs="ＭＳ 明朝" w:hint="eastAsia"/>
                <w:sz w:val="21"/>
                <w:szCs w:val="21"/>
              </w:rPr>
              <w:t>月</w:t>
            </w:r>
            <w:r w:rsidR="002221C3" w:rsidRPr="004B2FA7">
              <w:rPr>
                <w:rFonts w:ascii="BIZ UDゴシック" w:eastAsia="BIZ UDゴシック" w:hAnsi="BIZ UDゴシック" w:cs="ＭＳ 明朝" w:hint="eastAsia"/>
                <w:sz w:val="21"/>
                <w:szCs w:val="21"/>
              </w:rPr>
              <w:t>31</w:t>
            </w:r>
            <w:r w:rsidRPr="004B2FA7">
              <w:rPr>
                <w:rFonts w:ascii="BIZ UDゴシック" w:eastAsia="BIZ UDゴシック" w:hAnsi="BIZ UDゴシック" w:cs="ＭＳ 明朝" w:hint="eastAsia"/>
                <w:sz w:val="21"/>
                <w:szCs w:val="21"/>
              </w:rPr>
              <w:t>日まで努力義務</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令和</w:t>
            </w:r>
            <w:r w:rsidR="00FD5DD5" w:rsidRPr="004B2FA7">
              <w:rPr>
                <w:rFonts w:ascii="BIZ UDゴシック" w:eastAsia="BIZ UDゴシック" w:hAnsi="BIZ UDゴシック" w:cs="ＭＳ 明朝"/>
                <w:sz w:val="21"/>
                <w:szCs w:val="21"/>
              </w:rPr>
              <w:t>6</w:t>
            </w:r>
            <w:r w:rsidRPr="004B2FA7">
              <w:rPr>
                <w:rFonts w:ascii="BIZ UDゴシック" w:eastAsia="BIZ UDゴシック" w:hAnsi="BIZ UDゴシック" w:cs="ＭＳ 明朝" w:hint="eastAsia"/>
                <w:sz w:val="21"/>
                <w:szCs w:val="21"/>
              </w:rPr>
              <w:t>年</w:t>
            </w:r>
            <w:r w:rsidR="002221C3" w:rsidRPr="004B2FA7">
              <w:rPr>
                <w:rFonts w:ascii="BIZ UDゴシック" w:eastAsia="BIZ UDゴシック" w:hAnsi="BIZ UDゴシック" w:cs="ＭＳ 明朝" w:hint="eastAsia"/>
                <w:sz w:val="21"/>
                <w:szCs w:val="21"/>
              </w:rPr>
              <w:t>4</w:t>
            </w:r>
            <w:r w:rsidRPr="004B2FA7">
              <w:rPr>
                <w:rFonts w:ascii="BIZ UDゴシック" w:eastAsia="BIZ UDゴシック" w:hAnsi="BIZ UDゴシック" w:cs="ＭＳ 明朝" w:hint="eastAsia"/>
                <w:sz w:val="21"/>
                <w:szCs w:val="21"/>
              </w:rPr>
              <w:t>月</w:t>
            </w:r>
            <w:r w:rsidR="002221C3" w:rsidRPr="004B2FA7">
              <w:rPr>
                <w:rFonts w:ascii="BIZ UDゴシック" w:eastAsia="BIZ UDゴシック" w:hAnsi="BIZ UDゴシック" w:cs="ＭＳ 明朝" w:hint="eastAsia"/>
                <w:sz w:val="21"/>
                <w:szCs w:val="21"/>
              </w:rPr>
              <w:t>1</w:t>
            </w:r>
            <w:r w:rsidRPr="004B2FA7">
              <w:rPr>
                <w:rFonts w:ascii="BIZ UDゴシック" w:eastAsia="BIZ UDゴシック" w:hAnsi="BIZ UDゴシック" w:cs="ＭＳ 明朝" w:hint="eastAsia"/>
                <w:sz w:val="21"/>
                <w:szCs w:val="21"/>
              </w:rPr>
              <w:t>日より義務化</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w:t>
            </w:r>
          </w:p>
        </w:tc>
        <w:tc>
          <w:tcPr>
            <w:tcW w:w="1190" w:type="dxa"/>
            <w:tcBorders>
              <w:top w:val="nil"/>
              <w:bottom w:val="single" w:sz="4" w:space="0" w:color="auto"/>
            </w:tcBorders>
            <w:shd w:val="clear" w:color="auto" w:fill="auto"/>
          </w:tcPr>
          <w:p w:rsidR="00E556CA" w:rsidRPr="004B2FA7" w:rsidRDefault="00E556C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E556CA" w:rsidRPr="004B2FA7" w:rsidRDefault="00E556CA" w:rsidP="000B4DE3">
            <w:pPr>
              <w:spacing w:line="200" w:lineRule="exact"/>
              <w:ind w:leftChars="-26" w:left="-56"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E556CA"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7</w:t>
            </w:r>
            <w:r w:rsidRPr="004B2FA7">
              <w:rPr>
                <w:rFonts w:ascii="BIZ UDゴシック" w:eastAsia="BIZ UDゴシック" w:hAnsi="BIZ UDゴシック"/>
                <w:sz w:val="21"/>
                <w:szCs w:val="21"/>
              </w:rPr>
              <w:t>)</w:t>
            </w:r>
            <w:r w:rsidR="00E556CA" w:rsidRPr="004B2FA7">
              <w:rPr>
                <w:rFonts w:ascii="BIZ UDゴシック" w:eastAsia="BIZ UDゴシック" w:hAnsi="BIZ UDゴシック" w:hint="eastAsia"/>
                <w:sz w:val="21"/>
                <w:szCs w:val="21"/>
              </w:rPr>
              <w:t xml:space="preserve">　介護保健施設サービスを提供するに当たっては、法第</w:t>
            </w:r>
            <w:r w:rsidR="002221C3" w:rsidRPr="004B2FA7">
              <w:rPr>
                <w:rFonts w:ascii="BIZ UDゴシック" w:eastAsia="BIZ UDゴシック" w:hAnsi="BIZ UDゴシック" w:hint="eastAsia"/>
                <w:sz w:val="21"/>
                <w:szCs w:val="21"/>
              </w:rPr>
              <w:t>118</w:t>
            </w:r>
            <w:r w:rsidR="00E556CA" w:rsidRPr="004B2FA7">
              <w:rPr>
                <w:rFonts w:ascii="BIZ UDゴシック" w:eastAsia="BIZ UDゴシック" w:hAnsi="BIZ UDゴシック" w:hint="eastAsia"/>
                <w:sz w:val="21"/>
                <w:szCs w:val="21"/>
              </w:rPr>
              <w:t>条の</w:t>
            </w:r>
            <w:r w:rsidR="002221C3" w:rsidRPr="004B2FA7">
              <w:rPr>
                <w:rFonts w:ascii="BIZ UDゴシック" w:eastAsia="BIZ UDゴシック" w:hAnsi="BIZ UDゴシック" w:hint="eastAsia"/>
                <w:sz w:val="21"/>
                <w:szCs w:val="21"/>
              </w:rPr>
              <w:t>2</w:t>
            </w:r>
            <w:r w:rsidR="00E556CA" w:rsidRPr="004B2FA7">
              <w:rPr>
                <w:rFonts w:ascii="BIZ UDゴシック" w:eastAsia="BIZ UDゴシック" w:hAnsi="BIZ UDゴシック" w:hint="eastAsia"/>
                <w:sz w:val="21"/>
                <w:szCs w:val="21"/>
              </w:rPr>
              <w:t>第</w:t>
            </w:r>
            <w:r w:rsidR="002221C3" w:rsidRPr="004B2FA7">
              <w:rPr>
                <w:rFonts w:ascii="BIZ UDゴシック" w:eastAsia="BIZ UDゴシック" w:hAnsi="BIZ UDゴシック" w:hint="eastAsia"/>
                <w:sz w:val="21"/>
                <w:szCs w:val="21"/>
              </w:rPr>
              <w:t>1</w:t>
            </w:r>
            <w:r w:rsidR="00E556CA" w:rsidRPr="004B2FA7">
              <w:rPr>
                <w:rFonts w:ascii="BIZ UDゴシック" w:eastAsia="BIZ UDゴシック" w:hAnsi="BIZ UDゴシック" w:hint="eastAsia"/>
                <w:sz w:val="21"/>
                <w:szCs w:val="21"/>
              </w:rPr>
              <w:t>項に規定する介護保険等関連情報その他必要な情報を活用し、適切かつ有効に行うよう努めていますか。</w:t>
            </w:r>
          </w:p>
        </w:tc>
        <w:tc>
          <w:tcPr>
            <w:tcW w:w="1190" w:type="dxa"/>
            <w:tcBorders>
              <w:top w:val="single" w:sz="4" w:space="0" w:color="auto"/>
              <w:bottom w:val="nil"/>
            </w:tcBorders>
            <w:shd w:val="clear" w:color="auto" w:fill="auto"/>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5157290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9442838"/>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E556C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07344008"/>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E556CA" w:rsidRPr="004B2FA7" w:rsidRDefault="00E556CA" w:rsidP="000B4DE3">
            <w:pPr>
              <w:spacing w:line="200" w:lineRule="exact"/>
              <w:ind w:leftChars="-26" w:left="-56"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rPr>
              <w:t>項</w:t>
            </w:r>
          </w:p>
          <w:p w:rsidR="00E556CA" w:rsidRPr="004B2FA7" w:rsidRDefault="00E556CA" w:rsidP="000B4DE3">
            <w:pPr>
              <w:spacing w:line="200" w:lineRule="exact"/>
              <w:ind w:leftChars="-26" w:left="-56"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介護保険等関連情報の活用と</w:t>
            </w:r>
            <w:r w:rsidR="00CC68E4" w:rsidRPr="004B2FA7">
              <w:rPr>
                <w:rFonts w:ascii="BIZ UDゴシック" w:eastAsia="BIZ UDゴシック" w:hAnsi="BIZ UDゴシック"/>
                <w:sz w:val="21"/>
                <w:szCs w:val="21"/>
              </w:rPr>
              <w:t>PDCA</w:t>
            </w:r>
            <w:r w:rsidRPr="004B2FA7">
              <w:rPr>
                <w:rFonts w:ascii="BIZ UDゴシック" w:eastAsia="BIZ UDゴシック" w:hAnsi="BIZ UDゴシック" w:hint="eastAsia"/>
                <w:sz w:val="21"/>
                <w:szCs w:val="21"/>
              </w:rPr>
              <w:t>サイクルの推進について、介護保健施設サービスの提供に当たっては、法第</w:t>
            </w:r>
            <w:r w:rsidR="002221C3" w:rsidRPr="004B2FA7">
              <w:rPr>
                <w:rFonts w:ascii="BIZ UDゴシック" w:eastAsia="BIZ UDゴシック" w:hAnsi="BIZ UDゴシック" w:hint="eastAsia"/>
                <w:sz w:val="21"/>
                <w:szCs w:val="21"/>
              </w:rPr>
              <w:t>118</w:t>
            </w:r>
            <w:r w:rsidRPr="004B2FA7">
              <w:rPr>
                <w:rFonts w:ascii="BIZ UDゴシック" w:eastAsia="BIZ UDゴシック" w:hAnsi="BIZ UDゴシック" w:hint="eastAsia"/>
                <w:sz w:val="21"/>
                <w:szCs w:val="21"/>
              </w:rPr>
              <w:t xml:space="preserve"> 条の</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第</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項に規定する介護保険等関連情報等を活用し、施設単位で</w:t>
            </w:r>
            <w:r w:rsidR="00CC68E4" w:rsidRPr="004B2FA7">
              <w:rPr>
                <w:rFonts w:ascii="BIZ UDゴシック" w:eastAsia="BIZ UDゴシック" w:hAnsi="BIZ UDゴシック"/>
                <w:sz w:val="21"/>
                <w:szCs w:val="21"/>
              </w:rPr>
              <w:t>PDCA</w:t>
            </w:r>
            <w:r w:rsidRPr="004B2FA7">
              <w:rPr>
                <w:rFonts w:ascii="BIZ UDゴシック" w:eastAsia="BIZ UDゴシック" w:hAnsi="BIZ UDゴシック" w:hint="eastAsia"/>
                <w:sz w:val="21"/>
                <w:szCs w:val="21"/>
              </w:rPr>
              <w:t>サイクルを構築・推進することにより、提供するサービスの質の向上に努めなければならないこととしたものである。この場合において、「科学的介護情報システム</w:t>
            </w:r>
            <w:r w:rsidR="00E81CF9"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LIFE</w:t>
            </w:r>
            <w:r w:rsidRPr="004B2FA7">
              <w:rPr>
                <w:rFonts w:ascii="BIZ UDゴシック" w:eastAsia="BIZ UDゴシック" w:hAnsi="BIZ UDゴシック" w:hint="eastAsia"/>
                <w:sz w:val="21"/>
                <w:szCs w:val="21"/>
              </w:rPr>
              <w:t>：Long-term careInformation system For Evidence</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」に情報を提出し、当該情報及びフィードバック情報を活用することが望ましい。</w:t>
            </w:r>
          </w:p>
        </w:tc>
        <w:tc>
          <w:tcPr>
            <w:tcW w:w="1190" w:type="dxa"/>
            <w:tcBorders>
              <w:top w:val="nil"/>
              <w:bottom w:val="single" w:sz="4" w:space="0" w:color="auto"/>
            </w:tcBorders>
            <w:shd w:val="clear" w:color="auto" w:fill="auto"/>
          </w:tcPr>
          <w:p w:rsidR="00E556CA" w:rsidRPr="004B2FA7" w:rsidRDefault="00E556C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3F0087" w:rsidRPr="004B2FA7" w:rsidRDefault="00E556CA" w:rsidP="000B4DE3">
            <w:pPr>
              <w:spacing w:line="200" w:lineRule="exact"/>
              <w:ind w:leftChars="-26" w:left="-56"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条</w:t>
            </w:r>
          </w:p>
          <w:p w:rsidR="00E556CA" w:rsidRPr="004B2FA7" w:rsidRDefault="00E556CA" w:rsidP="000B4DE3">
            <w:pPr>
              <w:spacing w:line="200" w:lineRule="exact"/>
              <w:ind w:leftChars="-26" w:left="-56"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w:t>
            </w:r>
          </w:p>
        </w:tc>
      </w:tr>
      <w:tr w:rsidR="004B2FA7" w:rsidRPr="004B2FA7" w:rsidTr="00F51C3A">
        <w:tc>
          <w:tcPr>
            <w:tcW w:w="8063" w:type="dxa"/>
            <w:gridSpan w:val="4"/>
            <w:tcBorders>
              <w:top w:val="single" w:sz="4" w:space="0" w:color="auto"/>
              <w:bottom w:val="single" w:sz="4" w:space="0" w:color="auto"/>
            </w:tcBorders>
            <w:shd w:val="clear" w:color="auto" w:fill="DAEEF3" w:themeFill="accent5" w:themeFillTint="33"/>
            <w:vAlign w:val="center"/>
          </w:tcPr>
          <w:p w:rsidR="005B1B99" w:rsidRPr="004B2FA7" w:rsidRDefault="005B1B99" w:rsidP="00273A14">
            <w:pPr>
              <w:spacing w:line="240" w:lineRule="exact"/>
              <w:ind w:left="164" w:hanging="164"/>
              <w:rPr>
                <w:rFonts w:ascii="BIZ UDゴシック" w:eastAsia="BIZ UDゴシック" w:hAnsi="BIZ UDゴシック"/>
                <w:szCs w:val="18"/>
              </w:rPr>
            </w:pPr>
            <w:r w:rsidRPr="004B2FA7">
              <w:rPr>
                <w:rFonts w:ascii="BIZ UDゴシック" w:eastAsia="BIZ UDゴシック" w:hAnsi="BIZ UDゴシック" w:hint="eastAsia"/>
                <w:szCs w:val="18"/>
              </w:rPr>
              <w:t>第2　人員に関する基準</w:t>
            </w:r>
          </w:p>
        </w:tc>
        <w:tc>
          <w:tcPr>
            <w:tcW w:w="1190" w:type="dxa"/>
            <w:tcBorders>
              <w:top w:val="single" w:sz="4" w:space="0" w:color="auto"/>
              <w:bottom w:val="single" w:sz="4" w:space="0" w:color="auto"/>
            </w:tcBorders>
            <w:shd w:val="clear" w:color="auto" w:fill="DAEEF3" w:themeFill="accent5" w:themeFillTint="33"/>
            <w:vAlign w:val="center"/>
          </w:tcPr>
          <w:p w:rsidR="005B1B99" w:rsidRPr="004B2FA7" w:rsidRDefault="005B1B99" w:rsidP="00B42C82">
            <w:pPr>
              <w:spacing w:line="240" w:lineRule="exact"/>
              <w:ind w:left="164" w:hanging="164"/>
              <w:jc w:val="left"/>
              <w:rPr>
                <w:rFonts w:ascii="BIZ UDゴシック" w:eastAsia="BIZ UDゴシック" w:hAnsi="BIZ UDゴシック"/>
                <w:szCs w:val="18"/>
              </w:rPr>
            </w:pPr>
          </w:p>
        </w:tc>
        <w:tc>
          <w:tcPr>
            <w:tcW w:w="1317" w:type="dxa"/>
            <w:tcBorders>
              <w:top w:val="single" w:sz="4" w:space="0" w:color="auto"/>
              <w:bottom w:val="single" w:sz="4" w:space="0" w:color="auto"/>
            </w:tcBorders>
            <w:shd w:val="clear" w:color="auto" w:fill="DAEEF3" w:themeFill="accent5" w:themeFillTint="33"/>
            <w:vAlign w:val="center"/>
          </w:tcPr>
          <w:p w:rsidR="005B1B99" w:rsidRPr="004B2FA7" w:rsidRDefault="005B1B99" w:rsidP="00FB4440">
            <w:pPr>
              <w:spacing w:line="200" w:lineRule="exact"/>
              <w:ind w:left="103" w:hanging="103"/>
              <w:rPr>
                <w:rFonts w:ascii="BIZ UDゴシック" w:eastAsia="BIZ UDゴシック" w:hAnsi="BIZ UDゴシック"/>
                <w:sz w:val="16"/>
                <w:szCs w:val="16"/>
              </w:rPr>
            </w:pPr>
          </w:p>
        </w:tc>
      </w:tr>
      <w:tr w:rsidR="004B2FA7" w:rsidRPr="004B2FA7" w:rsidTr="00F51C3A">
        <w:tc>
          <w:tcPr>
            <w:tcW w:w="1278" w:type="dxa"/>
            <w:tcBorders>
              <w:top w:val="single" w:sz="4" w:space="0" w:color="auto"/>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「常勤換算方法」</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用語の定義</w:t>
            </w:r>
            <w:r w:rsidR="00E81CF9" w:rsidRPr="004B2FA7">
              <w:rPr>
                <w:rFonts w:ascii="BIZ UDゴシック" w:eastAsia="BIZ UDゴシック" w:hAnsi="BIZ UDゴシック" w:hint="eastAsia"/>
                <w:sz w:val="21"/>
                <w:szCs w:val="21"/>
              </w:rPr>
              <w:t>)</w:t>
            </w:r>
          </w:p>
          <w:p w:rsidR="00E556CA" w:rsidRPr="004B2FA7" w:rsidRDefault="00E556CA" w:rsidP="00273A14">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当該介護老人保健施設の従業員の勤務延時間数を当該施設において常勤の従業者が勤務すべき時間数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一週間に勤務すべき時間数が</w:t>
            </w:r>
            <w:r w:rsidR="002221C3" w:rsidRPr="004B2FA7">
              <w:rPr>
                <w:rFonts w:ascii="BIZ UDゴシック" w:eastAsia="BIZ UDゴシック" w:hAnsi="BIZ UDゴシック" w:hint="eastAsia"/>
                <w:sz w:val="21"/>
                <w:szCs w:val="21"/>
              </w:rPr>
              <w:t>32</w:t>
            </w:r>
            <w:r w:rsidRPr="004B2FA7">
              <w:rPr>
                <w:rFonts w:ascii="BIZ UDゴシック" w:eastAsia="BIZ UDゴシック" w:hAnsi="BIZ UDゴシック" w:hint="eastAsia"/>
                <w:sz w:val="21"/>
                <w:szCs w:val="21"/>
              </w:rPr>
              <w:t>時間を下回る場合は週</w:t>
            </w:r>
            <w:r w:rsidR="002221C3" w:rsidRPr="004B2FA7">
              <w:rPr>
                <w:rFonts w:ascii="BIZ UDゴシック" w:eastAsia="BIZ UDゴシック" w:hAnsi="BIZ UDゴシック" w:hint="eastAsia"/>
                <w:sz w:val="21"/>
                <w:szCs w:val="21"/>
              </w:rPr>
              <w:t>32</w:t>
            </w:r>
            <w:r w:rsidRPr="004B2FA7">
              <w:rPr>
                <w:rFonts w:ascii="BIZ UDゴシック" w:eastAsia="BIZ UDゴシック" w:hAnsi="BIZ UDゴシック" w:hint="eastAsia"/>
                <w:sz w:val="21"/>
                <w:szCs w:val="21"/>
              </w:rPr>
              <w:t>時間を基本とする。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で除すことにより、当該施設の従業者の員数を常勤の従業者の員数に換算する方法をいうものである。この場合の勤務延時間数は、当該施設の介護保険施設サービスに従事する勤務時間の延べ数であり、例えば、当該施設が通所リハビリテーションの指定を重複して受ける場合であって、ある従業者が介護保険施設サービスと指定通所リハビリテーションを兼務する場合、当該従業者の勤務延時間数には、介護保険施設サービスに係る勤務時間数だけを算入することとなるものであること。</w:t>
            </w:r>
          </w:p>
        </w:tc>
        <w:tc>
          <w:tcPr>
            <w:tcW w:w="1190" w:type="dxa"/>
            <w:tcBorders>
              <w:top w:val="single" w:sz="4" w:space="0" w:color="auto"/>
              <w:bottom w:val="nil"/>
            </w:tcBorders>
          </w:tcPr>
          <w:p w:rsidR="00E556CA" w:rsidRPr="004B2FA7" w:rsidRDefault="00E556C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single" w:sz="4" w:space="0" w:color="auto"/>
              <w:bottom w:val="nil"/>
            </w:tcBorders>
          </w:tcPr>
          <w:p w:rsidR="00E556CA" w:rsidRPr="004B2FA7" w:rsidRDefault="00E556CA" w:rsidP="000B4DE3">
            <w:pPr>
              <w:spacing w:line="200" w:lineRule="exact"/>
              <w:ind w:leftChars="-33" w:left="-71" w:firstLineChars="6" w:firstLine="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条</w:t>
            </w:r>
          </w:p>
          <w:p w:rsidR="00E556CA" w:rsidRPr="004B2FA7" w:rsidRDefault="00E556CA" w:rsidP="000B4DE3">
            <w:pPr>
              <w:spacing w:line="200" w:lineRule="exact"/>
              <w:ind w:leftChars="-33" w:left="-71" w:firstLineChars="6" w:firstLine="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9</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C93965" w:rsidRPr="004B2FA7" w:rsidRDefault="00C93965"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C93965" w:rsidRPr="004B2FA7" w:rsidRDefault="003F0087"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C93965" w:rsidRPr="004B2FA7">
              <w:rPr>
                <w:rFonts w:ascii="BIZ UDゴシック" w:eastAsia="BIZ UDゴシック" w:hAnsi="BIZ UDゴシック" w:hint="eastAsia"/>
                <w:sz w:val="21"/>
                <w:szCs w:val="21"/>
              </w:rPr>
              <w:t>ただし、雇用の分野における男女の均等な機会及び待遇の確保等に関する法律</w:t>
            </w:r>
            <w:r w:rsidR="00E81CF9" w:rsidRPr="004B2FA7">
              <w:rPr>
                <w:rFonts w:ascii="BIZ UDゴシック" w:eastAsia="BIZ UDゴシック" w:hAnsi="BIZ UDゴシック" w:hint="eastAsia"/>
                <w:sz w:val="21"/>
                <w:szCs w:val="21"/>
              </w:rPr>
              <w:t>(</w:t>
            </w:r>
            <w:r w:rsidR="00C93965" w:rsidRPr="004B2FA7">
              <w:rPr>
                <w:rFonts w:ascii="BIZ UDゴシック" w:eastAsia="BIZ UDゴシック" w:hAnsi="BIZ UDゴシック" w:hint="eastAsia"/>
                <w:sz w:val="21"/>
                <w:szCs w:val="21"/>
              </w:rPr>
              <w:t>昭和</w:t>
            </w:r>
            <w:r w:rsidR="002221C3" w:rsidRPr="004B2FA7">
              <w:rPr>
                <w:rFonts w:ascii="BIZ UDゴシック" w:eastAsia="BIZ UDゴシック" w:hAnsi="BIZ UDゴシック" w:hint="eastAsia"/>
                <w:sz w:val="21"/>
                <w:szCs w:val="21"/>
              </w:rPr>
              <w:t>47</w:t>
            </w:r>
            <w:r w:rsidR="00C93965" w:rsidRPr="004B2FA7">
              <w:rPr>
                <w:rFonts w:ascii="BIZ UDゴシック" w:eastAsia="BIZ UDゴシック" w:hAnsi="BIZ UDゴシック" w:hint="eastAsia"/>
                <w:sz w:val="21"/>
                <w:szCs w:val="21"/>
              </w:rPr>
              <w:t xml:space="preserve"> 年法律第</w:t>
            </w:r>
            <w:r w:rsidR="002221C3" w:rsidRPr="004B2FA7">
              <w:rPr>
                <w:rFonts w:ascii="BIZ UDゴシック" w:eastAsia="BIZ UDゴシック" w:hAnsi="BIZ UDゴシック" w:hint="eastAsia"/>
                <w:sz w:val="21"/>
                <w:szCs w:val="21"/>
              </w:rPr>
              <w:t>113</w:t>
            </w:r>
            <w:r w:rsidR="00C93965" w:rsidRPr="004B2FA7">
              <w:rPr>
                <w:rFonts w:ascii="BIZ UDゴシック" w:eastAsia="BIZ UDゴシック" w:hAnsi="BIZ UDゴシック" w:hint="eastAsia"/>
                <w:sz w:val="21"/>
                <w:szCs w:val="21"/>
              </w:rPr>
              <w:t xml:space="preserve"> 号</w:t>
            </w:r>
            <w:r w:rsidR="00E81CF9" w:rsidRPr="004B2FA7">
              <w:rPr>
                <w:rFonts w:ascii="BIZ UDゴシック" w:eastAsia="BIZ UDゴシック" w:hAnsi="BIZ UDゴシック" w:hint="eastAsia"/>
                <w:sz w:val="21"/>
                <w:szCs w:val="21"/>
              </w:rPr>
              <w:t>)</w:t>
            </w:r>
            <w:r w:rsidR="00C93965" w:rsidRPr="004B2FA7">
              <w:rPr>
                <w:rFonts w:ascii="BIZ UDゴシック" w:eastAsia="BIZ UDゴシック" w:hAnsi="BIZ UDゴシック" w:hint="eastAsia"/>
                <w:sz w:val="21"/>
                <w:szCs w:val="21"/>
              </w:rPr>
              <w:t>第</w:t>
            </w:r>
            <w:r w:rsidR="002221C3" w:rsidRPr="004B2FA7">
              <w:rPr>
                <w:rFonts w:ascii="BIZ UDゴシック" w:eastAsia="BIZ UDゴシック" w:hAnsi="BIZ UDゴシック" w:hint="eastAsia"/>
                <w:sz w:val="21"/>
                <w:szCs w:val="21"/>
              </w:rPr>
              <w:t>13</w:t>
            </w:r>
            <w:r w:rsidR="00C93965" w:rsidRPr="004B2FA7">
              <w:rPr>
                <w:rFonts w:ascii="BIZ UDゴシック" w:eastAsia="BIZ UDゴシック" w:hAnsi="BIZ UDゴシック" w:hint="eastAsia"/>
                <w:sz w:val="21"/>
                <w:szCs w:val="21"/>
              </w:rPr>
              <w:t xml:space="preserve"> 条第</w:t>
            </w:r>
            <w:r w:rsidR="002221C3" w:rsidRPr="004B2FA7">
              <w:rPr>
                <w:rFonts w:ascii="BIZ UDゴシック" w:eastAsia="BIZ UDゴシック" w:hAnsi="BIZ UDゴシック" w:hint="eastAsia"/>
                <w:sz w:val="21"/>
                <w:szCs w:val="21"/>
              </w:rPr>
              <w:t>1</w:t>
            </w:r>
            <w:r w:rsidR="00C93965" w:rsidRPr="004B2FA7">
              <w:rPr>
                <w:rFonts w:ascii="BIZ UDゴシック" w:eastAsia="BIZ UDゴシック" w:hAnsi="BIZ UDゴシック" w:hint="eastAsia"/>
                <w:sz w:val="21"/>
                <w:szCs w:val="21"/>
              </w:rPr>
              <w:t>項に規定する措置</w:t>
            </w:r>
            <w:r w:rsidR="00E81CF9" w:rsidRPr="004B2FA7">
              <w:rPr>
                <w:rFonts w:ascii="BIZ UDゴシック" w:eastAsia="BIZ UDゴシック" w:hAnsi="BIZ UDゴシック" w:hint="eastAsia"/>
                <w:sz w:val="21"/>
                <w:szCs w:val="21"/>
              </w:rPr>
              <w:t>(</w:t>
            </w:r>
            <w:r w:rsidR="00C93965" w:rsidRPr="004B2FA7">
              <w:rPr>
                <w:rFonts w:ascii="BIZ UDゴシック" w:eastAsia="BIZ UDゴシック" w:hAnsi="BIZ UDゴシック" w:hint="eastAsia"/>
                <w:sz w:val="21"/>
                <w:szCs w:val="21"/>
              </w:rPr>
              <w:t>以下「母性健康管理措置」という。</w:t>
            </w:r>
            <w:r w:rsidR="00E81CF9" w:rsidRPr="004B2FA7">
              <w:rPr>
                <w:rFonts w:ascii="BIZ UDゴシック" w:eastAsia="BIZ UDゴシック" w:hAnsi="BIZ UDゴシック" w:hint="eastAsia"/>
                <w:sz w:val="21"/>
                <w:szCs w:val="21"/>
              </w:rPr>
              <w:t>)</w:t>
            </w:r>
            <w:r w:rsidR="00C93965" w:rsidRPr="004B2FA7">
              <w:rPr>
                <w:rFonts w:ascii="BIZ UDゴシック" w:eastAsia="BIZ UDゴシック" w:hAnsi="BIZ UDゴシック" w:hint="eastAsia"/>
                <w:sz w:val="21"/>
                <w:szCs w:val="21"/>
              </w:rPr>
              <w:t>又は育児休業、介護休業等育児又は家族介護を行う労働者の福祉に関する法律</w:t>
            </w:r>
            <w:r w:rsidR="00E81CF9" w:rsidRPr="004B2FA7">
              <w:rPr>
                <w:rFonts w:ascii="BIZ UDゴシック" w:eastAsia="BIZ UDゴシック" w:hAnsi="BIZ UDゴシック" w:hint="eastAsia"/>
                <w:sz w:val="21"/>
                <w:szCs w:val="21"/>
              </w:rPr>
              <w:t>(</w:t>
            </w:r>
            <w:r w:rsidR="00C93965"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3</w:t>
            </w:r>
            <w:r w:rsidR="00C93965" w:rsidRPr="004B2FA7">
              <w:rPr>
                <w:rFonts w:ascii="BIZ UDゴシック" w:eastAsia="BIZ UDゴシック" w:hAnsi="BIZ UDゴシック" w:hint="eastAsia"/>
                <w:sz w:val="21"/>
                <w:szCs w:val="21"/>
              </w:rPr>
              <w:t>年法律第</w:t>
            </w:r>
            <w:r w:rsidR="002221C3" w:rsidRPr="004B2FA7">
              <w:rPr>
                <w:rFonts w:ascii="BIZ UDゴシック" w:eastAsia="BIZ UDゴシック" w:hAnsi="BIZ UDゴシック" w:hint="eastAsia"/>
                <w:sz w:val="21"/>
                <w:szCs w:val="21"/>
              </w:rPr>
              <w:t>76</w:t>
            </w:r>
            <w:r w:rsidR="00C93965" w:rsidRPr="004B2FA7">
              <w:rPr>
                <w:rFonts w:ascii="BIZ UDゴシック" w:eastAsia="BIZ UDゴシック" w:hAnsi="BIZ UDゴシック" w:hint="eastAsia"/>
                <w:sz w:val="21"/>
                <w:szCs w:val="21"/>
              </w:rPr>
              <w:t xml:space="preserve"> 号。以下「育児・介護休業法」という。</w:t>
            </w:r>
            <w:r w:rsidR="00E81CF9" w:rsidRPr="004B2FA7">
              <w:rPr>
                <w:rFonts w:ascii="BIZ UDゴシック" w:eastAsia="BIZ UDゴシック" w:hAnsi="BIZ UDゴシック" w:hint="eastAsia"/>
                <w:sz w:val="21"/>
                <w:szCs w:val="21"/>
              </w:rPr>
              <w:t>)</w:t>
            </w:r>
            <w:r w:rsidR="00C93965" w:rsidRPr="004B2FA7">
              <w:rPr>
                <w:rFonts w:ascii="BIZ UDゴシック" w:eastAsia="BIZ UDゴシック" w:hAnsi="BIZ UDゴシック" w:hint="eastAsia"/>
                <w:sz w:val="21"/>
                <w:szCs w:val="21"/>
              </w:rPr>
              <w:t>第</w:t>
            </w:r>
            <w:r w:rsidR="002221C3" w:rsidRPr="004B2FA7">
              <w:rPr>
                <w:rFonts w:ascii="BIZ UDゴシック" w:eastAsia="BIZ UDゴシック" w:hAnsi="BIZ UDゴシック" w:hint="eastAsia"/>
                <w:sz w:val="21"/>
                <w:szCs w:val="21"/>
              </w:rPr>
              <w:t>23</w:t>
            </w:r>
            <w:r w:rsidR="00C93965" w:rsidRPr="004B2FA7">
              <w:rPr>
                <w:rFonts w:ascii="BIZ UDゴシック" w:eastAsia="BIZ UDゴシック" w:hAnsi="BIZ UDゴシック" w:hint="eastAsia"/>
                <w:sz w:val="21"/>
                <w:szCs w:val="21"/>
              </w:rPr>
              <w:t xml:space="preserve"> 条第</w:t>
            </w:r>
            <w:r w:rsidR="002221C3" w:rsidRPr="004B2FA7">
              <w:rPr>
                <w:rFonts w:ascii="BIZ UDゴシック" w:eastAsia="BIZ UDゴシック" w:hAnsi="BIZ UDゴシック" w:hint="eastAsia"/>
                <w:sz w:val="21"/>
                <w:szCs w:val="21"/>
              </w:rPr>
              <w:t>1</w:t>
            </w:r>
            <w:r w:rsidR="00C93965" w:rsidRPr="004B2FA7">
              <w:rPr>
                <w:rFonts w:ascii="BIZ UDゴシック" w:eastAsia="BIZ UDゴシック" w:hAnsi="BIZ UDゴシック" w:hint="eastAsia"/>
                <w:sz w:val="21"/>
                <w:szCs w:val="21"/>
              </w:rPr>
              <w:t>項、同条第</w:t>
            </w:r>
            <w:r w:rsidR="002221C3" w:rsidRPr="004B2FA7">
              <w:rPr>
                <w:rFonts w:ascii="BIZ UDゴシック" w:eastAsia="BIZ UDゴシック" w:hAnsi="BIZ UDゴシック" w:hint="eastAsia"/>
                <w:sz w:val="21"/>
                <w:szCs w:val="21"/>
              </w:rPr>
              <w:t>3</w:t>
            </w:r>
            <w:r w:rsidR="00C93965" w:rsidRPr="004B2FA7">
              <w:rPr>
                <w:rFonts w:ascii="BIZ UDゴシック" w:eastAsia="BIZ UDゴシック" w:hAnsi="BIZ UDゴシック" w:hint="eastAsia"/>
                <w:sz w:val="21"/>
                <w:szCs w:val="21"/>
              </w:rPr>
              <w:t>項又は同法第</w:t>
            </w:r>
            <w:r w:rsidR="002221C3" w:rsidRPr="004B2FA7">
              <w:rPr>
                <w:rFonts w:ascii="BIZ UDゴシック" w:eastAsia="BIZ UDゴシック" w:hAnsi="BIZ UDゴシック" w:hint="eastAsia"/>
                <w:sz w:val="21"/>
                <w:szCs w:val="21"/>
              </w:rPr>
              <w:t>24</w:t>
            </w:r>
            <w:r w:rsidR="00C93965" w:rsidRPr="004B2FA7">
              <w:rPr>
                <w:rFonts w:ascii="BIZ UDゴシック" w:eastAsia="BIZ UDゴシック" w:hAnsi="BIZ UDゴシック" w:hint="eastAsia"/>
                <w:sz w:val="21"/>
                <w:szCs w:val="21"/>
              </w:rPr>
              <w:t xml:space="preserve"> 条に規定する所定労働時間の短縮等の措置</w:t>
            </w:r>
            <w:r w:rsidR="00E81CF9" w:rsidRPr="004B2FA7">
              <w:rPr>
                <w:rFonts w:ascii="BIZ UDゴシック" w:eastAsia="BIZ UDゴシック" w:hAnsi="BIZ UDゴシック" w:hint="eastAsia"/>
                <w:sz w:val="21"/>
                <w:szCs w:val="21"/>
              </w:rPr>
              <w:t>(</w:t>
            </w:r>
            <w:r w:rsidR="00C93965" w:rsidRPr="004B2FA7">
              <w:rPr>
                <w:rFonts w:ascii="BIZ UDゴシック" w:eastAsia="BIZ UDゴシック" w:hAnsi="BIZ UDゴシック" w:hint="eastAsia"/>
                <w:sz w:val="21"/>
                <w:szCs w:val="21"/>
              </w:rPr>
              <w:t>以下「育児及び介護のための所定労働時間の短縮等の措置」という。</w:t>
            </w:r>
            <w:r w:rsidR="00E81CF9" w:rsidRPr="004B2FA7">
              <w:rPr>
                <w:rFonts w:ascii="BIZ UDゴシック" w:eastAsia="BIZ UDゴシック" w:hAnsi="BIZ UDゴシック" w:hint="eastAsia"/>
                <w:sz w:val="21"/>
                <w:szCs w:val="21"/>
              </w:rPr>
              <w:t>)</w:t>
            </w:r>
            <w:r w:rsidR="00C93965" w:rsidRPr="004B2FA7">
              <w:rPr>
                <w:rFonts w:ascii="BIZ UDゴシック" w:eastAsia="BIZ UDゴシック" w:hAnsi="BIZ UDゴシック" w:hint="eastAsia"/>
                <w:sz w:val="21"/>
                <w:szCs w:val="21"/>
              </w:rPr>
              <w:t>が講じられている場合、</w:t>
            </w:r>
            <w:r w:rsidR="002221C3" w:rsidRPr="004B2FA7">
              <w:rPr>
                <w:rFonts w:ascii="BIZ UDゴシック" w:eastAsia="BIZ UDゴシック" w:hAnsi="BIZ UDゴシック" w:hint="eastAsia"/>
                <w:sz w:val="21"/>
                <w:szCs w:val="21"/>
              </w:rPr>
              <w:t>30</w:t>
            </w:r>
            <w:r w:rsidR="00C93965" w:rsidRPr="004B2FA7">
              <w:rPr>
                <w:rFonts w:ascii="BIZ UDゴシック" w:eastAsia="BIZ UDゴシック" w:hAnsi="BIZ UDゴシック" w:hint="eastAsia"/>
                <w:sz w:val="21"/>
                <w:szCs w:val="21"/>
              </w:rPr>
              <w:t xml:space="preserve"> 時間以上の勤務で、常勤換算方法での計算に当たり、常勤の従業者が勤務すべき時間数を満たすものとし、</w:t>
            </w:r>
            <w:r w:rsidR="002221C3" w:rsidRPr="004B2FA7">
              <w:rPr>
                <w:rFonts w:ascii="BIZ UDゴシック" w:eastAsia="BIZ UDゴシック" w:hAnsi="BIZ UDゴシック" w:hint="eastAsia"/>
                <w:sz w:val="21"/>
                <w:szCs w:val="21"/>
              </w:rPr>
              <w:t>1</w:t>
            </w:r>
            <w:r w:rsidR="00C93965" w:rsidRPr="004B2FA7">
              <w:rPr>
                <w:rFonts w:ascii="BIZ UDゴシック" w:eastAsia="BIZ UDゴシック" w:hAnsi="BIZ UDゴシック" w:hint="eastAsia"/>
                <w:sz w:val="21"/>
                <w:szCs w:val="21"/>
              </w:rPr>
              <w:t>として取り扱うことを可能とする。</w:t>
            </w:r>
          </w:p>
        </w:tc>
        <w:tc>
          <w:tcPr>
            <w:tcW w:w="1190" w:type="dxa"/>
            <w:tcBorders>
              <w:top w:val="nil"/>
              <w:bottom w:val="dotted" w:sz="4" w:space="0" w:color="auto"/>
            </w:tcBorders>
          </w:tcPr>
          <w:p w:rsidR="00C93965" w:rsidRPr="004B2FA7" w:rsidRDefault="00C93965"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dotted" w:sz="4" w:space="0" w:color="auto"/>
            </w:tcBorders>
          </w:tcPr>
          <w:p w:rsidR="00C93965" w:rsidRPr="004B2FA7" w:rsidRDefault="00C93965" w:rsidP="000B4DE3">
            <w:pPr>
              <w:spacing w:line="200" w:lineRule="exact"/>
              <w:ind w:leftChars="-33" w:left="-71" w:firstLineChars="6" w:firstLine="8"/>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「常勤」</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用語の定義</w:t>
            </w:r>
            <w:r w:rsidR="00E81CF9" w:rsidRPr="004B2FA7">
              <w:rPr>
                <w:rFonts w:ascii="BIZ UDゴシック" w:eastAsia="BIZ UDゴシック" w:hAnsi="BIZ UDゴシック" w:hint="eastAsia"/>
                <w:sz w:val="21"/>
                <w:szCs w:val="21"/>
              </w:rPr>
              <w:t>)</w:t>
            </w:r>
          </w:p>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当該介護老人保健施設における勤務時間が、当該施設において定められている常勤の従業者が勤務すべき時間数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一週間に勤務すべき時間数が</w:t>
            </w:r>
            <w:r w:rsidR="002221C3" w:rsidRPr="004B2FA7">
              <w:rPr>
                <w:rFonts w:ascii="BIZ UDゴシック" w:eastAsia="BIZ UDゴシック" w:hAnsi="BIZ UDゴシック" w:hint="eastAsia"/>
                <w:sz w:val="21"/>
                <w:szCs w:val="21"/>
              </w:rPr>
              <w:t>32</w:t>
            </w:r>
            <w:r w:rsidRPr="004B2FA7">
              <w:rPr>
                <w:rFonts w:ascii="BIZ UDゴシック" w:eastAsia="BIZ UDゴシック" w:hAnsi="BIZ UDゴシック" w:hint="eastAsia"/>
                <w:sz w:val="21"/>
                <w:szCs w:val="21"/>
              </w:rPr>
              <w:t>時間を下回る場合は週</w:t>
            </w:r>
            <w:r w:rsidR="002221C3" w:rsidRPr="004B2FA7">
              <w:rPr>
                <w:rFonts w:ascii="BIZ UDゴシック" w:eastAsia="BIZ UDゴシック" w:hAnsi="BIZ UDゴシック" w:hint="eastAsia"/>
                <w:sz w:val="21"/>
                <w:szCs w:val="21"/>
              </w:rPr>
              <w:t>32</w:t>
            </w:r>
            <w:r w:rsidRPr="004B2FA7">
              <w:rPr>
                <w:rFonts w:ascii="BIZ UDゴシック" w:eastAsia="BIZ UDゴシック" w:hAnsi="BIZ UDゴシック" w:hint="eastAsia"/>
                <w:sz w:val="21"/>
                <w:szCs w:val="21"/>
              </w:rPr>
              <w:t>時間を基本とする。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に達していることをいうものである。</w:t>
            </w:r>
          </w:p>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ただし、</w:t>
            </w:r>
            <w:r w:rsidR="00C93965" w:rsidRPr="004B2FA7">
              <w:rPr>
                <w:rFonts w:ascii="BIZ UDゴシック" w:eastAsia="BIZ UDゴシック" w:hAnsi="BIZ UDゴシック" w:hint="eastAsia"/>
                <w:sz w:val="21"/>
                <w:szCs w:val="21"/>
              </w:rPr>
              <w:t>母性健康管理措置又は育児及び介護のための所定労働時間の短縮等の措置</w:t>
            </w:r>
            <w:r w:rsidRPr="004B2FA7">
              <w:rPr>
                <w:rFonts w:ascii="BIZ UDゴシック" w:eastAsia="BIZ UDゴシック" w:hAnsi="BIZ UDゴシック" w:hint="eastAsia"/>
                <w:sz w:val="21"/>
                <w:szCs w:val="21"/>
              </w:rPr>
              <w:t>が講じられている者については、利用者の処遇に支障がない体制が施設として整っている場合は、例外的に常勤の従業者が勤務すべき時間数を</w:t>
            </w:r>
            <w:r w:rsidR="002221C3" w:rsidRPr="004B2FA7">
              <w:rPr>
                <w:rFonts w:ascii="BIZ UDゴシック" w:eastAsia="BIZ UDゴシック" w:hAnsi="BIZ UDゴシック" w:hint="eastAsia"/>
                <w:sz w:val="21"/>
                <w:szCs w:val="21"/>
              </w:rPr>
              <w:t>30</w:t>
            </w:r>
            <w:r w:rsidRPr="004B2FA7">
              <w:rPr>
                <w:rFonts w:ascii="BIZ UDゴシック" w:eastAsia="BIZ UDゴシック" w:hAnsi="BIZ UDゴシック" w:hint="eastAsia"/>
                <w:sz w:val="21"/>
                <w:szCs w:val="21"/>
              </w:rPr>
              <w:t>時間として取扱うことを可能とします。</w:t>
            </w:r>
          </w:p>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また、当該施設に併設される事業所の職務であって、当該施設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介護老人保健施設、指定通所リハビリテーション及び指定訪問リハビリテーション事業所が併設されている場合、介護老人保健施設の管理者、指定通所リハビリテーション事業所の管理者及び指定訪問リハビリテーション事業所の管理者を兼務している者は、その勤務時間の合計が所定の時間に達していれば、常勤要件を満たすことになります。</w:t>
            </w:r>
          </w:p>
        </w:tc>
        <w:tc>
          <w:tcPr>
            <w:tcW w:w="1190" w:type="dxa"/>
            <w:tcBorders>
              <w:top w:val="dotted" w:sz="4" w:space="0" w:color="auto"/>
              <w:bottom w:val="nil"/>
            </w:tcBorders>
          </w:tcPr>
          <w:p w:rsidR="00E556CA" w:rsidRPr="004B2FA7" w:rsidRDefault="00E556C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dotted" w:sz="4" w:space="0" w:color="auto"/>
              <w:bottom w:val="nil"/>
            </w:tcBorders>
          </w:tcPr>
          <w:p w:rsidR="00E556CA" w:rsidRPr="004B2FA7" w:rsidRDefault="00E556CA" w:rsidP="000B4DE3">
            <w:pPr>
              <w:spacing w:line="200" w:lineRule="exact"/>
              <w:ind w:leftChars="-33" w:left="-71" w:firstLineChars="6" w:firstLine="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9</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8B37AE" w:rsidRPr="004B2FA7" w:rsidRDefault="008B37AE"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8B37AE" w:rsidRPr="004B2FA7" w:rsidRDefault="0030505D"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8B37AE" w:rsidRPr="004B2FA7">
              <w:rPr>
                <w:rFonts w:ascii="BIZ UDゴシック" w:eastAsia="BIZ UDゴシック" w:hAnsi="BIZ UDゴシック" w:hint="eastAsia"/>
                <w:sz w:val="21"/>
                <w:szCs w:val="21"/>
              </w:rPr>
              <w:t>また、人員基準において常勤要件が設けられている場合、従事者が労働基準法</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昭和</w:t>
            </w:r>
            <w:r w:rsidR="002221C3" w:rsidRPr="004B2FA7">
              <w:rPr>
                <w:rFonts w:ascii="BIZ UDゴシック" w:eastAsia="BIZ UDゴシック" w:hAnsi="BIZ UDゴシック" w:hint="eastAsia"/>
                <w:sz w:val="21"/>
                <w:szCs w:val="21"/>
              </w:rPr>
              <w:t>22</w:t>
            </w:r>
            <w:r w:rsidR="008B37AE" w:rsidRPr="004B2FA7">
              <w:rPr>
                <w:rFonts w:ascii="BIZ UDゴシック" w:eastAsia="BIZ UDゴシック" w:hAnsi="BIZ UDゴシック" w:hint="eastAsia"/>
                <w:sz w:val="21"/>
                <w:szCs w:val="21"/>
              </w:rPr>
              <w:t xml:space="preserve"> 年法律第</w:t>
            </w:r>
            <w:r w:rsidR="002221C3" w:rsidRPr="004B2FA7">
              <w:rPr>
                <w:rFonts w:ascii="BIZ UDゴシック" w:eastAsia="BIZ UDゴシック" w:hAnsi="BIZ UDゴシック" w:hint="eastAsia"/>
                <w:sz w:val="21"/>
                <w:szCs w:val="21"/>
              </w:rPr>
              <w:t>49</w:t>
            </w:r>
            <w:r w:rsidR="008B37AE" w:rsidRPr="004B2FA7">
              <w:rPr>
                <w:rFonts w:ascii="BIZ UDゴシック" w:eastAsia="BIZ UDゴシック" w:hAnsi="BIZ UDゴシック" w:hint="eastAsia"/>
                <w:sz w:val="21"/>
                <w:szCs w:val="21"/>
              </w:rPr>
              <w:t xml:space="preserve"> 号</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第</w:t>
            </w:r>
            <w:r w:rsidR="002221C3" w:rsidRPr="004B2FA7">
              <w:rPr>
                <w:rFonts w:ascii="BIZ UDゴシック" w:eastAsia="BIZ UDゴシック" w:hAnsi="BIZ UDゴシック" w:hint="eastAsia"/>
                <w:sz w:val="21"/>
                <w:szCs w:val="21"/>
              </w:rPr>
              <w:t>65</w:t>
            </w:r>
            <w:r w:rsidR="008B37AE" w:rsidRPr="004B2FA7">
              <w:rPr>
                <w:rFonts w:ascii="BIZ UDゴシック" w:eastAsia="BIZ UDゴシック" w:hAnsi="BIZ UDゴシック" w:hint="eastAsia"/>
                <w:sz w:val="21"/>
                <w:szCs w:val="21"/>
              </w:rPr>
              <w:t xml:space="preserve"> 条に規定する休業</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以下「産前産後休業」という。</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、母性健康管理措置、育児・介護休業法第</w:t>
            </w:r>
            <w:r w:rsidR="002221C3" w:rsidRPr="004B2FA7">
              <w:rPr>
                <w:rFonts w:ascii="BIZ UDゴシック" w:eastAsia="BIZ UDゴシック" w:hAnsi="BIZ UDゴシック" w:hint="eastAsia"/>
                <w:sz w:val="21"/>
                <w:szCs w:val="21"/>
              </w:rPr>
              <w:t>2</w:t>
            </w:r>
            <w:r w:rsidR="008B37AE" w:rsidRPr="004B2FA7">
              <w:rPr>
                <w:rFonts w:ascii="BIZ UDゴシック" w:eastAsia="BIZ UDゴシック" w:hAnsi="BIZ UDゴシック" w:hint="eastAsia"/>
                <w:sz w:val="21"/>
                <w:szCs w:val="21"/>
              </w:rPr>
              <w:t>条第</w:t>
            </w:r>
            <w:r w:rsidR="002221C3" w:rsidRPr="004B2FA7">
              <w:rPr>
                <w:rFonts w:ascii="BIZ UDゴシック" w:eastAsia="BIZ UDゴシック" w:hAnsi="BIZ UDゴシック" w:hint="eastAsia"/>
                <w:sz w:val="21"/>
                <w:szCs w:val="21"/>
              </w:rPr>
              <w:t>1</w:t>
            </w:r>
            <w:r w:rsidR="008B37AE" w:rsidRPr="004B2FA7">
              <w:rPr>
                <w:rFonts w:ascii="BIZ UDゴシック" w:eastAsia="BIZ UDゴシック" w:hAnsi="BIZ UDゴシック" w:hint="eastAsia"/>
                <w:sz w:val="21"/>
                <w:szCs w:val="21"/>
              </w:rPr>
              <w:t>号に規定する育児休業</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以下「育児休業」という。</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、同条第</w:t>
            </w:r>
            <w:r w:rsidR="002221C3" w:rsidRPr="004B2FA7">
              <w:rPr>
                <w:rFonts w:ascii="BIZ UDゴシック" w:eastAsia="BIZ UDゴシック" w:hAnsi="BIZ UDゴシック" w:hint="eastAsia"/>
                <w:sz w:val="21"/>
                <w:szCs w:val="21"/>
              </w:rPr>
              <w:t>2</w:t>
            </w:r>
            <w:r w:rsidR="008B37AE" w:rsidRPr="004B2FA7">
              <w:rPr>
                <w:rFonts w:ascii="BIZ UDゴシック" w:eastAsia="BIZ UDゴシック" w:hAnsi="BIZ UDゴシック" w:hint="eastAsia"/>
                <w:sz w:val="21"/>
                <w:szCs w:val="21"/>
              </w:rPr>
              <w:t>号に規定する介護休業</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以下「介護休業」という。</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、同法第</w:t>
            </w:r>
            <w:r w:rsidR="002221C3" w:rsidRPr="004B2FA7">
              <w:rPr>
                <w:rFonts w:ascii="BIZ UDゴシック" w:eastAsia="BIZ UDゴシック" w:hAnsi="BIZ UDゴシック" w:hint="eastAsia"/>
                <w:sz w:val="21"/>
                <w:szCs w:val="21"/>
              </w:rPr>
              <w:t>23</w:t>
            </w:r>
            <w:r w:rsidR="008B37AE" w:rsidRPr="004B2FA7">
              <w:rPr>
                <w:rFonts w:ascii="BIZ UDゴシック" w:eastAsia="BIZ UDゴシック" w:hAnsi="BIZ UDゴシック" w:hint="eastAsia"/>
                <w:sz w:val="21"/>
                <w:szCs w:val="21"/>
              </w:rPr>
              <w:t xml:space="preserve"> 条第</w:t>
            </w:r>
            <w:r w:rsidR="002221C3" w:rsidRPr="004B2FA7">
              <w:rPr>
                <w:rFonts w:ascii="BIZ UDゴシック" w:eastAsia="BIZ UDゴシック" w:hAnsi="BIZ UDゴシック" w:hint="eastAsia"/>
                <w:sz w:val="21"/>
                <w:szCs w:val="21"/>
              </w:rPr>
              <w:t>2</w:t>
            </w:r>
            <w:r w:rsidR="008B37AE" w:rsidRPr="004B2FA7">
              <w:rPr>
                <w:rFonts w:ascii="BIZ UDゴシック" w:eastAsia="BIZ UDゴシック" w:hAnsi="BIZ UDゴシック" w:hint="eastAsia"/>
                <w:sz w:val="21"/>
                <w:szCs w:val="21"/>
              </w:rPr>
              <w:t>項の育児休業に関する制度に準ずる措置又は同法第</w:t>
            </w:r>
            <w:r w:rsidR="002221C3" w:rsidRPr="004B2FA7">
              <w:rPr>
                <w:rFonts w:ascii="BIZ UDゴシック" w:eastAsia="BIZ UDゴシック" w:hAnsi="BIZ UDゴシック" w:hint="eastAsia"/>
                <w:sz w:val="21"/>
                <w:szCs w:val="21"/>
              </w:rPr>
              <w:t>24</w:t>
            </w:r>
            <w:r w:rsidR="008B37AE" w:rsidRPr="004B2FA7">
              <w:rPr>
                <w:rFonts w:ascii="BIZ UDゴシック" w:eastAsia="BIZ UDゴシック" w:hAnsi="BIZ UDゴシック" w:hint="eastAsia"/>
                <w:sz w:val="21"/>
                <w:szCs w:val="21"/>
              </w:rPr>
              <w:t xml:space="preserve"> 条第</w:t>
            </w:r>
            <w:r w:rsidR="002221C3" w:rsidRPr="004B2FA7">
              <w:rPr>
                <w:rFonts w:ascii="BIZ UDゴシック" w:eastAsia="BIZ UDゴシック" w:hAnsi="BIZ UDゴシック" w:hint="eastAsia"/>
                <w:sz w:val="21"/>
                <w:szCs w:val="21"/>
              </w:rPr>
              <w:t>1</w:t>
            </w:r>
            <w:r w:rsidR="008B37AE" w:rsidRPr="004B2FA7">
              <w:rPr>
                <w:rFonts w:ascii="BIZ UDゴシック" w:eastAsia="BIZ UDゴシック" w:hAnsi="BIZ UDゴシック" w:hint="eastAsia"/>
                <w:sz w:val="21"/>
                <w:szCs w:val="21"/>
              </w:rPr>
              <w:t>項</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第</w:t>
            </w:r>
            <w:r w:rsidR="002221C3" w:rsidRPr="004B2FA7">
              <w:rPr>
                <w:rFonts w:ascii="BIZ UDゴシック" w:eastAsia="BIZ UDゴシック" w:hAnsi="BIZ UDゴシック" w:hint="eastAsia"/>
                <w:sz w:val="21"/>
                <w:szCs w:val="21"/>
              </w:rPr>
              <w:t>2</w:t>
            </w:r>
            <w:r w:rsidR="008B37AE" w:rsidRPr="004B2FA7">
              <w:rPr>
                <w:rFonts w:ascii="BIZ UDゴシック" w:eastAsia="BIZ UDゴシック" w:hAnsi="BIZ UDゴシック" w:hint="eastAsia"/>
                <w:sz w:val="21"/>
                <w:szCs w:val="21"/>
              </w:rPr>
              <w:t>号に係る部分に限る。</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の規定により同項第</w:t>
            </w:r>
            <w:r w:rsidR="002221C3" w:rsidRPr="004B2FA7">
              <w:rPr>
                <w:rFonts w:ascii="BIZ UDゴシック" w:eastAsia="BIZ UDゴシック" w:hAnsi="BIZ UDゴシック" w:hint="eastAsia"/>
                <w:sz w:val="21"/>
                <w:szCs w:val="21"/>
              </w:rPr>
              <w:t>2</w:t>
            </w:r>
            <w:r w:rsidR="008B37AE" w:rsidRPr="004B2FA7">
              <w:rPr>
                <w:rFonts w:ascii="BIZ UDゴシック" w:eastAsia="BIZ UDゴシック" w:hAnsi="BIZ UDゴシック" w:hint="eastAsia"/>
                <w:sz w:val="21"/>
                <w:szCs w:val="21"/>
              </w:rPr>
              <w:t>号に規定する育児休業に関する制度に準じて講ずる措置による休業</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以下「育児休業に準ずる休業」という。</w:t>
            </w:r>
            <w:r w:rsidR="00E81CF9" w:rsidRPr="004B2FA7">
              <w:rPr>
                <w:rFonts w:ascii="BIZ UDゴシック" w:eastAsia="BIZ UDゴシック" w:hAnsi="BIZ UDゴシック" w:hint="eastAsia"/>
                <w:sz w:val="21"/>
                <w:szCs w:val="21"/>
              </w:rPr>
              <w:t>)</w:t>
            </w:r>
            <w:r w:rsidR="008B37AE" w:rsidRPr="004B2FA7">
              <w:rPr>
                <w:rFonts w:ascii="BIZ UDゴシック" w:eastAsia="BIZ UDゴシック" w:hAnsi="BIZ UDゴシック" w:hint="eastAsia"/>
                <w:sz w:val="21"/>
                <w:szCs w:val="21"/>
              </w:rPr>
              <w:t>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90" w:type="dxa"/>
            <w:tcBorders>
              <w:top w:val="nil"/>
              <w:bottom w:val="nil"/>
            </w:tcBorders>
          </w:tcPr>
          <w:p w:rsidR="008B37AE" w:rsidRPr="004B2FA7" w:rsidRDefault="008B37AE"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8B37AE" w:rsidRPr="004B2FA7" w:rsidRDefault="008B37AE" w:rsidP="000B4DE3">
            <w:pPr>
              <w:spacing w:line="200" w:lineRule="exact"/>
              <w:ind w:leftChars="-33" w:left="-71" w:firstLineChars="6" w:firstLine="8"/>
              <w:jc w:val="left"/>
              <w:rPr>
                <w:rFonts w:ascii="BIZ UDゴシック" w:eastAsia="BIZ UDゴシック" w:hAnsi="BIZ UDゴシック"/>
                <w:sz w:val="16"/>
                <w:szCs w:val="16"/>
              </w:rPr>
            </w:pPr>
          </w:p>
        </w:tc>
      </w:tr>
      <w:tr w:rsidR="004B2FA7" w:rsidRPr="004B2FA7" w:rsidTr="00F51C3A">
        <w:tc>
          <w:tcPr>
            <w:tcW w:w="1278" w:type="dxa"/>
            <w:tcBorders>
              <w:top w:val="nil"/>
              <w:bottom w:val="single" w:sz="4" w:space="0" w:color="auto"/>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tcPr>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「専ら従事する」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用語の定義</w:t>
            </w:r>
            <w:r w:rsidR="00E81CF9" w:rsidRPr="004B2FA7">
              <w:rPr>
                <w:rFonts w:ascii="BIZ UDゴシック" w:eastAsia="BIZ UDゴシック" w:hAnsi="BIZ UDゴシック" w:hint="eastAsia"/>
                <w:sz w:val="21"/>
                <w:szCs w:val="21"/>
              </w:rPr>
              <w:t>)</w:t>
            </w:r>
          </w:p>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原則として、サービス提供時間帯を通じて介護保健施設サービス以外の職務に従事しないことをいうものである。この場合のサービス提供時間帯とは、当該従業者の当該施設における勤務時間をいうものであり、当該従業者の常勤・非常勤の別を問わない。</w:t>
            </w:r>
          </w:p>
        </w:tc>
        <w:tc>
          <w:tcPr>
            <w:tcW w:w="1190" w:type="dxa"/>
            <w:tcBorders>
              <w:top w:val="dotted" w:sz="4" w:space="0" w:color="auto"/>
              <w:bottom w:val="single" w:sz="4" w:space="0" w:color="auto"/>
            </w:tcBorders>
          </w:tcPr>
          <w:p w:rsidR="00E556CA" w:rsidRPr="004B2FA7" w:rsidRDefault="00E556C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dotted" w:sz="4" w:space="0" w:color="auto"/>
              <w:bottom w:val="single" w:sz="4" w:space="0" w:color="auto"/>
            </w:tcBorders>
          </w:tcPr>
          <w:p w:rsidR="00E556CA" w:rsidRPr="004B2FA7" w:rsidRDefault="00E556CA" w:rsidP="000B4DE3">
            <w:pPr>
              <w:spacing w:line="200" w:lineRule="exact"/>
              <w:ind w:leftChars="-33" w:left="-71" w:firstLineChars="6" w:firstLine="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9</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single" w:sz="4" w:space="0" w:color="auto"/>
              <w:bottom w:val="single" w:sz="4" w:space="0" w:color="auto"/>
            </w:tcBorders>
            <w:shd w:val="clear" w:color="auto" w:fill="DAEEF3" w:themeFill="accent5" w:themeFillTint="33"/>
            <w:vAlign w:val="center"/>
          </w:tcPr>
          <w:p w:rsidR="00B82989" w:rsidRPr="004B2FA7" w:rsidRDefault="00B82989" w:rsidP="00273A14">
            <w:pPr>
              <w:adjustRightInd w:val="0"/>
              <w:spacing w:line="240" w:lineRule="exact"/>
              <w:ind w:left="141" w:hanging="141"/>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職員総括表</w:t>
            </w:r>
          </w:p>
        </w:tc>
        <w:tc>
          <w:tcPr>
            <w:tcW w:w="6785" w:type="dxa"/>
            <w:gridSpan w:val="3"/>
            <w:tcBorders>
              <w:top w:val="single" w:sz="4" w:space="0" w:color="auto"/>
              <w:bottom w:val="single" w:sz="4" w:space="0" w:color="auto"/>
            </w:tcBorders>
            <w:shd w:val="clear" w:color="auto" w:fill="DAEEF3" w:themeFill="accent5" w:themeFillTint="33"/>
            <w:vAlign w:val="center"/>
          </w:tcPr>
          <w:p w:rsidR="00B82989" w:rsidRPr="004B2FA7" w:rsidRDefault="00191367" w:rsidP="00273A14">
            <w:pPr>
              <w:spacing w:line="240" w:lineRule="exact"/>
              <w:ind w:left="141" w:hanging="141"/>
              <w:rPr>
                <w:rFonts w:ascii="BIZ UDゴシック" w:eastAsia="BIZ UDゴシック" w:hAnsi="BIZ UDゴシック"/>
                <w:sz w:val="18"/>
                <w:szCs w:val="18"/>
              </w:rPr>
            </w:pPr>
            <w:r w:rsidRPr="004B2FA7">
              <w:rPr>
                <w:rFonts w:ascii="BIZ UDゴシック" w:eastAsia="BIZ UDゴシック" w:hAnsi="BIZ UDゴシック" w:hint="eastAsia"/>
                <w:sz w:val="21"/>
                <w:szCs w:val="18"/>
              </w:rPr>
              <w:t>◎別紙</w:t>
            </w:r>
            <w:r w:rsidR="00B82989" w:rsidRPr="004B2FA7">
              <w:rPr>
                <w:rFonts w:ascii="BIZ UDゴシック" w:eastAsia="BIZ UDゴシック" w:hAnsi="BIZ UDゴシック" w:hint="eastAsia"/>
                <w:sz w:val="21"/>
                <w:szCs w:val="18"/>
              </w:rPr>
              <w:t>「職員総括表」</w:t>
            </w:r>
            <w:r w:rsidRPr="004B2FA7">
              <w:rPr>
                <w:rFonts w:ascii="BIZ UDゴシック" w:eastAsia="BIZ UDゴシック" w:hAnsi="BIZ UDゴシック" w:hint="eastAsia"/>
                <w:sz w:val="21"/>
                <w:szCs w:val="18"/>
              </w:rPr>
              <w:t xml:space="preserve">（最終ページ）を作成してください。　</w:t>
            </w:r>
          </w:p>
        </w:tc>
        <w:tc>
          <w:tcPr>
            <w:tcW w:w="1190" w:type="dxa"/>
            <w:tcBorders>
              <w:top w:val="single" w:sz="4" w:space="0" w:color="auto"/>
              <w:bottom w:val="single" w:sz="4" w:space="0" w:color="auto"/>
            </w:tcBorders>
            <w:shd w:val="clear" w:color="auto" w:fill="DAEEF3" w:themeFill="accent5" w:themeFillTint="33"/>
            <w:vAlign w:val="center"/>
          </w:tcPr>
          <w:p w:rsidR="00B82989" w:rsidRPr="004B2FA7" w:rsidRDefault="00B82989" w:rsidP="00B42C82">
            <w:pPr>
              <w:spacing w:line="240" w:lineRule="exact"/>
              <w:ind w:left="119" w:hanging="119"/>
              <w:jc w:val="left"/>
              <w:rPr>
                <w:rFonts w:ascii="BIZ UDゴシック" w:eastAsia="BIZ UDゴシック" w:hAnsi="BIZ UDゴシック"/>
                <w:sz w:val="18"/>
                <w:szCs w:val="18"/>
              </w:rPr>
            </w:pPr>
          </w:p>
        </w:tc>
        <w:tc>
          <w:tcPr>
            <w:tcW w:w="1317" w:type="dxa"/>
            <w:tcBorders>
              <w:top w:val="single" w:sz="4" w:space="0" w:color="auto"/>
              <w:bottom w:val="single" w:sz="4" w:space="0" w:color="auto"/>
            </w:tcBorders>
            <w:shd w:val="clear" w:color="auto" w:fill="DAEEF3" w:themeFill="accent5" w:themeFillTint="33"/>
            <w:vAlign w:val="center"/>
          </w:tcPr>
          <w:p w:rsidR="00B82989" w:rsidRPr="004B2FA7" w:rsidRDefault="00B82989" w:rsidP="00FB4440">
            <w:pPr>
              <w:spacing w:line="200" w:lineRule="exact"/>
              <w:ind w:left="103" w:hanging="103"/>
              <w:rPr>
                <w:rFonts w:ascii="BIZ UDゴシック" w:eastAsia="BIZ UDゴシック" w:hAnsi="BIZ UDゴシック"/>
                <w:sz w:val="16"/>
                <w:szCs w:val="16"/>
              </w:rPr>
            </w:pPr>
          </w:p>
        </w:tc>
      </w:tr>
      <w:tr w:rsidR="004B2FA7" w:rsidRPr="004B2FA7" w:rsidTr="00F51C3A">
        <w:tc>
          <w:tcPr>
            <w:tcW w:w="1278" w:type="dxa"/>
            <w:tcBorders>
              <w:top w:val="single" w:sz="4" w:space="0" w:color="auto"/>
              <w:bottom w:val="nil"/>
            </w:tcBorders>
          </w:tcPr>
          <w:p w:rsidR="00FE0A3F"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w:t>
            </w:r>
          </w:p>
          <w:p w:rsidR="00FE04D2"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医師</w:t>
            </w:r>
          </w:p>
          <w:p w:rsidR="00191367" w:rsidRPr="004B2FA7" w:rsidRDefault="00191367"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top w:val="single" w:sz="4" w:space="0" w:color="auto"/>
              <w:bottom w:val="single" w:sz="4" w:space="0" w:color="auto"/>
            </w:tcBorders>
          </w:tcPr>
          <w:p w:rsidR="00E556CA"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E556CA" w:rsidRPr="004B2FA7">
              <w:rPr>
                <w:rFonts w:ascii="BIZ UDゴシック" w:eastAsia="BIZ UDゴシック" w:hAnsi="BIZ UDゴシック" w:hint="eastAsia"/>
                <w:sz w:val="21"/>
                <w:szCs w:val="21"/>
              </w:rPr>
              <w:t xml:space="preserve">　常勤換算方法で、入所者の数を</w:t>
            </w:r>
            <w:r w:rsidR="002221C3" w:rsidRPr="004B2FA7">
              <w:rPr>
                <w:rFonts w:ascii="BIZ UDゴシック" w:eastAsia="BIZ UDゴシック" w:hAnsi="BIZ UDゴシック" w:hint="eastAsia"/>
                <w:sz w:val="21"/>
                <w:szCs w:val="21"/>
              </w:rPr>
              <w:t>100</w:t>
            </w:r>
            <w:r w:rsidR="00E556CA" w:rsidRPr="004B2FA7">
              <w:rPr>
                <w:rFonts w:ascii="BIZ UDゴシック" w:eastAsia="BIZ UDゴシック" w:hAnsi="BIZ UDゴシック" w:hint="eastAsia"/>
                <w:sz w:val="21"/>
                <w:szCs w:val="21"/>
              </w:rPr>
              <w:t>で除して得た数以上配置していますか。</w:t>
            </w:r>
          </w:p>
        </w:tc>
        <w:tc>
          <w:tcPr>
            <w:tcW w:w="1190" w:type="dxa"/>
            <w:tcBorders>
              <w:top w:val="single" w:sz="4" w:space="0" w:color="auto"/>
              <w:bottom w:val="single" w:sz="4" w:space="0" w:color="auto"/>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2770775"/>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0913902"/>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E556C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67894335"/>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single" w:sz="4" w:space="0" w:color="auto"/>
            </w:tcBorders>
          </w:tcPr>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法第</w:t>
            </w:r>
            <w:r w:rsidR="002221C3" w:rsidRPr="004B2FA7">
              <w:rPr>
                <w:rFonts w:ascii="BIZ UDゴシック" w:eastAsia="BIZ UDゴシック" w:hAnsi="BIZ UDゴシック" w:hint="eastAsia"/>
                <w:sz w:val="16"/>
                <w:szCs w:val="16"/>
              </w:rPr>
              <w:t>97</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tcPr>
          <w:p w:rsidR="00E556CA"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E556CA" w:rsidRPr="004B2FA7">
              <w:rPr>
                <w:rFonts w:ascii="BIZ UDゴシック" w:eastAsia="BIZ UDゴシック" w:hAnsi="BIZ UDゴシック" w:hint="eastAsia"/>
                <w:sz w:val="21"/>
                <w:szCs w:val="21"/>
              </w:rPr>
              <w:t xml:space="preserve">　常勤の医師を</w:t>
            </w:r>
            <w:r w:rsidR="002221C3" w:rsidRPr="004B2FA7">
              <w:rPr>
                <w:rFonts w:ascii="BIZ UDゴシック" w:eastAsia="BIZ UDゴシック" w:hAnsi="BIZ UDゴシック" w:hint="eastAsia"/>
                <w:sz w:val="21"/>
                <w:szCs w:val="21"/>
              </w:rPr>
              <w:t>1</w:t>
            </w:r>
            <w:r w:rsidR="00E556CA" w:rsidRPr="004B2FA7">
              <w:rPr>
                <w:rFonts w:ascii="BIZ UDゴシック" w:eastAsia="BIZ UDゴシック" w:hAnsi="BIZ UDゴシック" w:hint="eastAsia"/>
                <w:sz w:val="21"/>
                <w:szCs w:val="21"/>
              </w:rPr>
              <w:t>人以上配置していますか。</w:t>
            </w:r>
          </w:p>
        </w:tc>
        <w:tc>
          <w:tcPr>
            <w:tcW w:w="1190" w:type="dxa"/>
            <w:tcBorders>
              <w:top w:val="single" w:sz="4" w:space="0" w:color="auto"/>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166982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3101887"/>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E556C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41440335"/>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vMerge w:val="restart"/>
            <w:tcBorders>
              <w:top w:val="single" w:sz="4" w:space="0" w:color="auto"/>
            </w:tcBorders>
          </w:tcPr>
          <w:p w:rsidR="00281FB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00281FBA" w:rsidRPr="004B2FA7">
              <w:rPr>
                <w:rFonts w:ascii="BIZ UDゴシック" w:eastAsia="BIZ UDゴシック" w:hAnsi="BIZ UDゴシック"/>
                <w:sz w:val="16"/>
                <w:szCs w:val="16"/>
              </w:rPr>
              <w:t xml:space="preserve"> </w:t>
            </w:r>
          </w:p>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常勤換算方法とは、介護老人保健施設の従業者の勤務時間数を当該施設において常勤の従業者が勤務すべき時間数で除することにより、当該施設の従業者の員数を常勤の従業者の員数に換算する方法を言います。</w:t>
            </w:r>
          </w:p>
        </w:tc>
        <w:tc>
          <w:tcPr>
            <w:tcW w:w="1190" w:type="dxa"/>
            <w:tcBorders>
              <w:top w:val="nil"/>
              <w:bottom w:val="nil"/>
            </w:tcBorders>
          </w:tcPr>
          <w:p w:rsidR="00E556CA" w:rsidRPr="004B2FA7" w:rsidRDefault="00E556C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nil"/>
            </w:tcBorders>
          </w:tcPr>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入所者数</w:t>
            </w:r>
            <w:r w:rsidR="002221C3" w:rsidRPr="004B2FA7">
              <w:rPr>
                <w:rFonts w:ascii="BIZ UDゴシック" w:eastAsia="BIZ UDゴシック" w:hAnsi="BIZ UDゴシック" w:hint="eastAsia"/>
                <w:sz w:val="21"/>
                <w:szCs w:val="21"/>
              </w:rPr>
              <w:t>100</w:t>
            </w:r>
            <w:r w:rsidRPr="004B2FA7">
              <w:rPr>
                <w:rFonts w:ascii="BIZ UDゴシック" w:eastAsia="BIZ UDゴシック" w:hAnsi="BIZ UDゴシック" w:hint="eastAsia"/>
                <w:sz w:val="21"/>
                <w:szCs w:val="21"/>
              </w:rPr>
              <w:t>人未満の介護老人保健施設にあっても常勤の医師</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人の配置が確保されていなければならないこと。ただし、複数の医師が勤務をする形態であり、このうち</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人の医師が入所者全員の病状等を把握し施設療養全体の管理に責任を持つ場合であって、入所者の処遇が適切に行われると認められるときは、常勤の医師</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人とあるのは、常勤換算で医師</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人として差し支えありません。</w:t>
            </w:r>
          </w:p>
        </w:tc>
        <w:tc>
          <w:tcPr>
            <w:tcW w:w="1190" w:type="dxa"/>
            <w:tcBorders>
              <w:top w:val="nil"/>
              <w:bottom w:val="single" w:sz="4" w:space="0" w:color="auto"/>
            </w:tcBorders>
          </w:tcPr>
          <w:p w:rsidR="00E556CA" w:rsidRPr="004B2FA7" w:rsidRDefault="00E556C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tcBorders>
            <w:shd w:val="clear" w:color="auto" w:fill="auto"/>
          </w:tcPr>
          <w:p w:rsidR="00E556CA"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E556CA" w:rsidRPr="004B2FA7">
              <w:rPr>
                <w:rFonts w:ascii="BIZ UDゴシック" w:eastAsia="BIZ UDゴシック" w:hAnsi="BIZ UDゴシック" w:hint="eastAsia"/>
                <w:sz w:val="21"/>
                <w:szCs w:val="21"/>
              </w:rPr>
              <w:t xml:space="preserve">　介護医療院又は病院若しくは診療所と併設</w:t>
            </w:r>
            <w:r w:rsidRPr="004B2FA7">
              <w:rPr>
                <w:rFonts w:ascii="BIZ UDゴシック" w:eastAsia="BIZ UDゴシック" w:hAnsi="BIZ UDゴシック" w:hint="eastAsia"/>
                <w:sz w:val="21"/>
                <w:szCs w:val="21"/>
              </w:rPr>
              <w:t>(</w:t>
            </w:r>
            <w:r w:rsidR="00E556CA" w:rsidRPr="004B2FA7">
              <w:rPr>
                <w:rFonts w:ascii="BIZ UDゴシック" w:eastAsia="BIZ UDゴシック" w:hAnsi="BIZ UDゴシック" w:hint="eastAsia"/>
                <w:sz w:val="21"/>
                <w:szCs w:val="21"/>
              </w:rPr>
              <w:t>同一敷地内にある場合、又は公道をはさんで隣接している場合</w:t>
            </w:r>
            <w:r w:rsidRPr="004B2FA7">
              <w:rPr>
                <w:rFonts w:ascii="BIZ UDゴシック" w:eastAsia="BIZ UDゴシック" w:hAnsi="BIZ UDゴシック" w:hint="eastAsia"/>
                <w:sz w:val="21"/>
                <w:szCs w:val="21"/>
              </w:rPr>
              <w:t>)</w:t>
            </w:r>
            <w:r w:rsidR="00E556CA" w:rsidRPr="004B2FA7">
              <w:rPr>
                <w:rFonts w:ascii="BIZ UDゴシック" w:eastAsia="BIZ UDゴシック" w:hAnsi="BIZ UDゴシック" w:hint="eastAsia"/>
                <w:sz w:val="21"/>
                <w:szCs w:val="21"/>
              </w:rPr>
              <w:t>されている介護老人保健施設にあっては、必ずしも常勤の医師の配置は必要ではありません。</w:t>
            </w:r>
          </w:p>
          <w:p w:rsidR="00E556CA" w:rsidRPr="004B2FA7" w:rsidRDefault="00E556CA"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したがって、複数の医師が勤務する形態であっても、それらの勤務延時間数が基準に適合すれば差し支えありませんが、このうち</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人は、入所者全員の病状等を把握し、施設療養全体の管理に責任を持つ医師となっていますか。</w:t>
            </w:r>
          </w:p>
        </w:tc>
        <w:tc>
          <w:tcPr>
            <w:tcW w:w="1190" w:type="dxa"/>
            <w:tcBorders>
              <w:top w:val="single" w:sz="4" w:space="0" w:color="auto"/>
            </w:tcBorders>
            <w:shd w:val="clear" w:color="auto" w:fill="auto"/>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2775398"/>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9123052"/>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E556C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31535068"/>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top w:val="single" w:sz="4" w:space="0" w:color="auto"/>
            </w:tcBorders>
          </w:tcPr>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E556CA"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E556CA" w:rsidRPr="004B2FA7">
              <w:rPr>
                <w:rFonts w:ascii="BIZ UDゴシック" w:eastAsia="BIZ UDゴシック" w:hAnsi="BIZ UDゴシック" w:hint="eastAsia"/>
                <w:sz w:val="21"/>
                <w:szCs w:val="21"/>
              </w:rPr>
              <w:t xml:space="preserve">　兼務の医師については、日々の勤務体制を明確に定めていますか。</w:t>
            </w:r>
          </w:p>
        </w:tc>
        <w:tc>
          <w:tcPr>
            <w:tcW w:w="1190" w:type="dxa"/>
            <w:tcBorders>
              <w:bottom w:val="nil"/>
            </w:tcBorders>
            <w:shd w:val="clear" w:color="auto" w:fill="auto"/>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9333538"/>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5302582"/>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E556C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50374300"/>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介護老人保健施設で行われる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介護予防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通所リハビリテーション、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介護予防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訪問リハビリテーションの事業所の職務であって、当該施設の職務と同時並行的に行われることで入所者の処遇に支障がない場合は、介護保健施設サービスの職務時間と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介護予防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通所リハビリテーション、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介護予防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訪問リハビリテーションの職務時間を合計して介護老人保健施設の勤務延時間数として差し支えないこと。</w:t>
            </w:r>
          </w:p>
        </w:tc>
        <w:tc>
          <w:tcPr>
            <w:tcW w:w="1190" w:type="dxa"/>
            <w:tcBorders>
              <w:top w:val="nil"/>
            </w:tcBorders>
            <w:shd w:val="clear" w:color="auto" w:fill="auto"/>
          </w:tcPr>
          <w:p w:rsidR="00E556CA" w:rsidRPr="004B2FA7" w:rsidRDefault="00E556C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Pr>
          <w:p w:rsidR="00FE0A3F"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w:t>
            </w:r>
          </w:p>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薬剤師</w:t>
            </w:r>
          </w:p>
          <w:p w:rsidR="00FE04D2" w:rsidRPr="004B2FA7" w:rsidRDefault="00FE04D2"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E556CA" w:rsidRPr="004B2FA7" w:rsidRDefault="00E556CA"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介護老人保健施設の実情に応じた適当数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入所者の数を</w:t>
            </w:r>
            <w:r w:rsidR="002221C3" w:rsidRPr="004B2FA7">
              <w:rPr>
                <w:rFonts w:ascii="BIZ UDゴシック" w:eastAsia="BIZ UDゴシック" w:hAnsi="BIZ UDゴシック" w:hint="eastAsia"/>
                <w:sz w:val="21"/>
                <w:szCs w:val="21"/>
              </w:rPr>
              <w:t>300</w:t>
            </w:r>
            <w:r w:rsidRPr="004B2FA7">
              <w:rPr>
                <w:rFonts w:ascii="BIZ UDゴシック" w:eastAsia="BIZ UDゴシック" w:hAnsi="BIZ UDゴシック" w:hint="eastAsia"/>
                <w:sz w:val="21"/>
                <w:szCs w:val="21"/>
              </w:rPr>
              <w:t>で除した数以上が標準</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の薬剤師が配置されていますか。</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784001"/>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017753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E556C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29016946"/>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Pr>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号</w:t>
            </w:r>
          </w:p>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p>
        </w:tc>
      </w:tr>
      <w:tr w:rsidR="004B2FA7" w:rsidRPr="004B2FA7" w:rsidTr="00F51C3A">
        <w:tc>
          <w:tcPr>
            <w:tcW w:w="1278" w:type="dxa"/>
            <w:vMerge w:val="restart"/>
          </w:tcPr>
          <w:p w:rsidR="00E556CA"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w:t>
            </w:r>
          </w:p>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看護職員</w:t>
            </w:r>
          </w:p>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及び</w:t>
            </w:r>
          </w:p>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介護職員</w:t>
            </w:r>
          </w:p>
          <w:p w:rsidR="00FE04D2" w:rsidRPr="004B2FA7" w:rsidRDefault="00FE04D2"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E556CA" w:rsidRPr="004B2FA7" w:rsidRDefault="00E81CF9" w:rsidP="00067B42">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E556CA" w:rsidRPr="004B2FA7">
              <w:rPr>
                <w:rFonts w:ascii="BIZ UDゴシック" w:eastAsia="BIZ UDゴシック" w:hAnsi="BIZ UDゴシック" w:hint="eastAsia"/>
                <w:sz w:val="21"/>
                <w:szCs w:val="21"/>
              </w:rPr>
              <w:t xml:space="preserve">　常勤換算方法で、入所者の数が</w:t>
            </w:r>
            <w:r w:rsidR="002221C3" w:rsidRPr="004B2FA7">
              <w:rPr>
                <w:rFonts w:ascii="BIZ UDゴシック" w:eastAsia="BIZ UDゴシック" w:hAnsi="BIZ UDゴシック" w:hint="eastAsia"/>
                <w:sz w:val="21"/>
                <w:szCs w:val="21"/>
              </w:rPr>
              <w:t>3</w:t>
            </w:r>
            <w:r w:rsidR="00E556CA" w:rsidRPr="004B2FA7">
              <w:rPr>
                <w:rFonts w:ascii="BIZ UDゴシック" w:eastAsia="BIZ UDゴシック" w:hAnsi="BIZ UDゴシック" w:hint="eastAsia"/>
                <w:sz w:val="21"/>
                <w:szCs w:val="21"/>
              </w:rPr>
              <w:t>又はその端数を増すごとに</w:t>
            </w:r>
            <w:r w:rsidR="002221C3" w:rsidRPr="004B2FA7">
              <w:rPr>
                <w:rFonts w:ascii="BIZ UDゴシック" w:eastAsia="BIZ UDゴシック" w:hAnsi="BIZ UDゴシック" w:hint="eastAsia"/>
                <w:sz w:val="21"/>
                <w:szCs w:val="21"/>
              </w:rPr>
              <w:t>1</w:t>
            </w:r>
            <w:r w:rsidR="00E556CA" w:rsidRPr="004B2FA7">
              <w:rPr>
                <w:rFonts w:ascii="BIZ UDゴシック" w:eastAsia="BIZ UDゴシック" w:hAnsi="BIZ UDゴシック" w:hint="eastAsia"/>
                <w:sz w:val="21"/>
                <w:szCs w:val="21"/>
              </w:rPr>
              <w:t>人配置していますか。</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0612255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7513619"/>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E556C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10578206"/>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vMerge w:val="restart"/>
          </w:tcPr>
          <w:p w:rsidR="00281FB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号</w:t>
            </w:r>
          </w:p>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p>
        </w:tc>
      </w:tr>
      <w:tr w:rsidR="004B2FA7" w:rsidRPr="004B2FA7" w:rsidTr="00F51C3A">
        <w:tc>
          <w:tcPr>
            <w:tcW w:w="1278" w:type="dxa"/>
            <w:vMerge/>
            <w:tcBorders>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E556CA"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E556CA" w:rsidRPr="004B2FA7">
              <w:rPr>
                <w:rFonts w:ascii="BIZ UDゴシック" w:eastAsia="BIZ UDゴシック" w:hAnsi="BIZ UDゴシック" w:hint="eastAsia"/>
                <w:sz w:val="21"/>
                <w:szCs w:val="21"/>
              </w:rPr>
              <w:t xml:space="preserve">　看護職員の員数は看護・介護職員の総数の</w:t>
            </w:r>
            <w:r w:rsidR="002221C3" w:rsidRPr="004B2FA7">
              <w:rPr>
                <w:rFonts w:ascii="BIZ UDゴシック" w:eastAsia="BIZ UDゴシック" w:hAnsi="BIZ UDゴシック" w:hint="eastAsia"/>
                <w:sz w:val="21"/>
                <w:szCs w:val="21"/>
              </w:rPr>
              <w:t>7</w:t>
            </w:r>
            <w:r w:rsidR="00E556CA" w:rsidRPr="004B2FA7">
              <w:rPr>
                <w:rFonts w:ascii="BIZ UDゴシック" w:eastAsia="BIZ UDゴシック" w:hAnsi="BIZ UDゴシック" w:hint="eastAsia"/>
                <w:sz w:val="21"/>
                <w:szCs w:val="21"/>
              </w:rPr>
              <w:t>分の</w:t>
            </w:r>
            <w:r w:rsidR="002221C3" w:rsidRPr="004B2FA7">
              <w:rPr>
                <w:rFonts w:ascii="BIZ UDゴシック" w:eastAsia="BIZ UDゴシック" w:hAnsi="BIZ UDゴシック" w:hint="eastAsia"/>
                <w:sz w:val="21"/>
                <w:szCs w:val="21"/>
              </w:rPr>
              <w:t>2</w:t>
            </w:r>
            <w:r w:rsidR="00E556CA" w:rsidRPr="004B2FA7">
              <w:rPr>
                <w:rFonts w:ascii="BIZ UDゴシック" w:eastAsia="BIZ UDゴシック" w:hAnsi="BIZ UDゴシック" w:hint="eastAsia"/>
                <w:sz w:val="21"/>
                <w:szCs w:val="21"/>
              </w:rPr>
              <w:t>程度、介護職員の員数は看護・介護職員の総数の</w:t>
            </w:r>
            <w:r w:rsidR="002221C3" w:rsidRPr="004B2FA7">
              <w:rPr>
                <w:rFonts w:ascii="BIZ UDゴシック" w:eastAsia="BIZ UDゴシック" w:hAnsi="BIZ UDゴシック" w:hint="eastAsia"/>
                <w:sz w:val="21"/>
                <w:szCs w:val="21"/>
              </w:rPr>
              <w:t>7</w:t>
            </w:r>
            <w:r w:rsidR="00E556CA" w:rsidRPr="004B2FA7">
              <w:rPr>
                <w:rFonts w:ascii="BIZ UDゴシック" w:eastAsia="BIZ UDゴシック" w:hAnsi="BIZ UDゴシック" w:hint="eastAsia"/>
                <w:sz w:val="21"/>
                <w:szCs w:val="21"/>
              </w:rPr>
              <w:t>分の</w:t>
            </w:r>
            <w:r w:rsidR="002221C3" w:rsidRPr="004B2FA7">
              <w:rPr>
                <w:rFonts w:ascii="BIZ UDゴシック" w:eastAsia="BIZ UDゴシック" w:hAnsi="BIZ UDゴシック" w:hint="eastAsia"/>
                <w:sz w:val="21"/>
                <w:szCs w:val="21"/>
              </w:rPr>
              <w:t>5</w:t>
            </w:r>
            <w:r w:rsidR="00E556CA" w:rsidRPr="004B2FA7">
              <w:rPr>
                <w:rFonts w:ascii="BIZ UDゴシック" w:eastAsia="BIZ UDゴシック" w:hAnsi="BIZ UDゴシック" w:hint="eastAsia"/>
                <w:sz w:val="21"/>
                <w:szCs w:val="21"/>
              </w:rPr>
              <w:t>程度となっていますか。</w:t>
            </w:r>
          </w:p>
        </w:tc>
        <w:tc>
          <w:tcPr>
            <w:tcW w:w="1190" w:type="dxa"/>
            <w:tcBorders>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0221348"/>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1607298"/>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E556C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74360599"/>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vMerge/>
            <w:tcBorders>
              <w:bottom w:val="nil"/>
            </w:tcBorders>
          </w:tcPr>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E556CA" w:rsidRPr="004B2FA7" w:rsidRDefault="00E556C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E556CA" w:rsidRPr="004B2FA7" w:rsidRDefault="00E556C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看護職員の員数については、「看護・介護職員の総数の</w:t>
            </w:r>
            <w:r w:rsidR="002221C3"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分の</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程度を標準とする」とされているが、この標準を下回ることによって直ちに人員基準欠如及び減算の対象となるものではありませんが、介護老人保健施設の基本方針に照らし、適切な看護サービスの提供を確保する観点から、「標準」を満たす看護職員の確保が必要となります。</w:t>
            </w:r>
          </w:p>
        </w:tc>
        <w:tc>
          <w:tcPr>
            <w:tcW w:w="1190" w:type="dxa"/>
            <w:tcBorders>
              <w:top w:val="nil"/>
              <w:bottom w:val="nil"/>
            </w:tcBorders>
          </w:tcPr>
          <w:p w:rsidR="00E556CA" w:rsidRPr="004B2FA7" w:rsidRDefault="00E556C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E556CA" w:rsidRPr="004B2FA7" w:rsidRDefault="00E556CA" w:rsidP="000B4DE3">
            <w:pPr>
              <w:spacing w:line="200" w:lineRule="exact"/>
              <w:ind w:leftChars="-39" w:left="-72" w:hangingChars="9" w:hanging="12"/>
              <w:jc w:val="left"/>
              <w:rPr>
                <w:rFonts w:ascii="BIZ UDゴシック" w:eastAsia="BIZ UDゴシック" w:hAnsi="BIZ UDゴシック"/>
                <w:sz w:val="16"/>
                <w:szCs w:val="16"/>
                <w:lang w:eastAsia="zh-TW"/>
              </w:rPr>
            </w:pPr>
            <w:r w:rsidRPr="004B2FA7">
              <w:rPr>
                <w:rFonts w:ascii="BIZ UDゴシック" w:eastAsia="BIZ UDゴシック" w:hAnsi="BIZ UDゴシック" w:hint="eastAsia"/>
                <w:sz w:val="16"/>
                <w:szCs w:val="16"/>
                <w:lang w:eastAsia="zh-TW"/>
              </w:rPr>
              <w:t>平</w:t>
            </w:r>
            <w:r w:rsidR="002221C3" w:rsidRPr="004B2FA7">
              <w:rPr>
                <w:rFonts w:ascii="BIZ UDゴシック" w:eastAsia="BIZ UDゴシック" w:hAnsi="BIZ UDゴシック" w:hint="eastAsia"/>
                <w:sz w:val="16"/>
                <w:szCs w:val="16"/>
                <w:lang w:eastAsia="zh-TW"/>
              </w:rPr>
              <w:t>15</w:t>
            </w:r>
            <w:r w:rsidRPr="004B2FA7">
              <w:rPr>
                <w:rFonts w:ascii="BIZ UDゴシック" w:eastAsia="BIZ UDゴシック" w:hAnsi="BIZ UDゴシック" w:hint="eastAsia"/>
                <w:sz w:val="16"/>
                <w:szCs w:val="16"/>
                <w:lang w:eastAsia="zh-TW"/>
              </w:rPr>
              <w:t>.</w:t>
            </w:r>
            <w:r w:rsidR="002221C3" w:rsidRPr="004B2FA7">
              <w:rPr>
                <w:rFonts w:ascii="BIZ UDゴシック" w:eastAsia="BIZ UDゴシック" w:hAnsi="BIZ UDゴシック" w:hint="eastAsia"/>
                <w:sz w:val="16"/>
                <w:szCs w:val="16"/>
                <w:lang w:eastAsia="zh-TW"/>
              </w:rPr>
              <w:t>6</w:t>
            </w:r>
            <w:r w:rsidRPr="004B2FA7">
              <w:rPr>
                <w:rFonts w:ascii="BIZ UDゴシック" w:eastAsia="BIZ UDゴシック" w:hAnsi="BIZ UDゴシック" w:hint="eastAsia"/>
                <w:sz w:val="16"/>
                <w:szCs w:val="16"/>
                <w:lang w:eastAsia="zh-TW"/>
              </w:rPr>
              <w:t>.</w:t>
            </w:r>
            <w:r w:rsidR="002221C3" w:rsidRPr="004B2FA7">
              <w:rPr>
                <w:rFonts w:ascii="BIZ UDゴシック" w:eastAsia="BIZ UDゴシック" w:hAnsi="BIZ UDゴシック" w:hint="eastAsia"/>
                <w:sz w:val="16"/>
                <w:szCs w:val="16"/>
                <w:lang w:eastAsia="zh-TW"/>
              </w:rPr>
              <w:t>30</w:t>
            </w:r>
            <w:r w:rsidRPr="004B2FA7">
              <w:rPr>
                <w:rFonts w:ascii="BIZ UDゴシック" w:eastAsia="BIZ UDゴシック" w:hAnsi="BIZ UDゴシック" w:hint="eastAsia"/>
                <w:sz w:val="16"/>
                <w:szCs w:val="16"/>
                <w:lang w:eastAsia="zh-TW"/>
              </w:rPr>
              <w:t>厚労省老健局事務連絡Q</w:t>
            </w:r>
            <w:r w:rsidR="002221C3" w:rsidRPr="004B2FA7">
              <w:rPr>
                <w:rFonts w:ascii="BIZ UDゴシック" w:eastAsia="BIZ UDゴシック" w:hAnsi="BIZ UDゴシック" w:hint="eastAsia"/>
                <w:sz w:val="16"/>
                <w:szCs w:val="16"/>
                <w:lang w:eastAsia="zh-TW"/>
              </w:rPr>
              <w:t>15</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看護師若しくは准看護師</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「看護職員」</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又は介護職員</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「看護・介護職員」</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は、直接入所者の処遇に当たる職員であるので、当該介護老人保健施設の職務に専ら従事する常勤職員でなければならないこと。ただし、業務の繁忙時に多数の職員を配置する等により業務の円滑化が図られる場合及び看護・介護職員が当該介護老人保健施設に併設される介護サービス事業所の職務に従事する場合は、次の二つの条件を満たす場合に限り、その一部に非常勤職員を充てても差し支えないこと。</w:t>
            </w:r>
          </w:p>
          <w:p w:rsidR="004C1458" w:rsidRPr="004B2FA7" w:rsidRDefault="004C1458" w:rsidP="0030505D">
            <w:pPr>
              <w:adjustRightInd w:val="0"/>
              <w:spacing w:line="240" w:lineRule="exact"/>
              <w:ind w:leftChars="122" w:left="636"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常勤職員である看護・介護職員が基準省令よって算定される員数の</w:t>
            </w:r>
            <w:r w:rsidR="002221C3"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割程度確保されていること。</w:t>
            </w:r>
          </w:p>
          <w:p w:rsidR="004C1458" w:rsidRPr="004B2FA7" w:rsidRDefault="004C1458" w:rsidP="0030505D">
            <w:pPr>
              <w:adjustRightInd w:val="0"/>
              <w:spacing w:line="240" w:lineRule="exact"/>
              <w:ind w:leftChars="122" w:left="636"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常勤職員に代えて非常勤職員を充てる場合の勤務時間数が常勤職員を充てる場合の勤務時間数以上であること。</w:t>
            </w:r>
          </w:p>
        </w:tc>
        <w:tc>
          <w:tcPr>
            <w:tcW w:w="1190" w:type="dxa"/>
            <w:tcBorders>
              <w:top w:val="nil"/>
              <w:bottom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lang w:eastAsia="zh-TW"/>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sz w:val="16"/>
                <w:szCs w:val="16"/>
              </w:rPr>
              <w:t>(</w:t>
            </w:r>
            <w:r w:rsidR="002221C3" w:rsidRPr="004B2FA7">
              <w:rPr>
                <w:rFonts w:ascii="BIZ UDゴシック" w:eastAsia="BIZ UDゴシック" w:hAnsi="BIZ UDゴシック"/>
                <w:sz w:val="16"/>
                <w:szCs w:val="16"/>
              </w:rPr>
              <w:t>1</w:t>
            </w:r>
            <w:r w:rsidR="00E81CF9" w:rsidRPr="004B2FA7">
              <w:rPr>
                <w:rFonts w:ascii="BIZ UDゴシック" w:eastAsia="BIZ UDゴシック" w:hAnsi="BIZ UDゴシック"/>
                <w:sz w:val="16"/>
                <w:szCs w:val="16"/>
              </w:rPr>
              <w:t>)</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tcPr>
          <w:p w:rsidR="004C1458" w:rsidRPr="004B2FA7" w:rsidRDefault="0030505D"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1190" w:type="dxa"/>
            <w:tcBorders>
              <w:top w:val="nil"/>
              <w:bottom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lang w:eastAsia="zh-TW"/>
              </w:rPr>
            </w:pP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「看護・介護職員の総数」とは、上記により置くべきとされている看護・介護職員の員数をいうこと。</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lang w:eastAsia="zh-TW"/>
              </w:rPr>
            </w:pPr>
            <w:r w:rsidRPr="004B2FA7">
              <w:rPr>
                <w:rFonts w:ascii="BIZ UDゴシック" w:eastAsia="BIZ UDゴシック" w:hAnsi="BIZ UDゴシック" w:hint="eastAsia"/>
                <w:sz w:val="16"/>
                <w:szCs w:val="16"/>
                <w:lang w:eastAsia="zh-TW"/>
              </w:rPr>
              <w:t>平</w:t>
            </w:r>
            <w:r w:rsidR="002221C3" w:rsidRPr="004B2FA7">
              <w:rPr>
                <w:rFonts w:ascii="BIZ UDゴシック" w:eastAsia="BIZ UDゴシック" w:hAnsi="BIZ UDゴシック" w:hint="eastAsia"/>
                <w:sz w:val="16"/>
                <w:szCs w:val="16"/>
                <w:lang w:eastAsia="zh-TW"/>
              </w:rPr>
              <w:t>12</w:t>
            </w:r>
            <w:r w:rsidRPr="004B2FA7">
              <w:rPr>
                <w:rFonts w:ascii="BIZ UDゴシック" w:eastAsia="BIZ UDゴシック" w:hAnsi="BIZ UDゴシック" w:hint="eastAsia"/>
                <w:sz w:val="16"/>
                <w:szCs w:val="16"/>
                <w:lang w:eastAsia="zh-TW"/>
              </w:rPr>
              <w:t>老企</w:t>
            </w:r>
            <w:r w:rsidR="002221C3" w:rsidRPr="004B2FA7">
              <w:rPr>
                <w:rFonts w:ascii="BIZ UDゴシック" w:eastAsia="BIZ UDゴシック" w:hAnsi="BIZ UDゴシック" w:hint="eastAsia"/>
                <w:sz w:val="16"/>
                <w:szCs w:val="16"/>
                <w:lang w:eastAsia="zh-TW"/>
              </w:rPr>
              <w:t>44</w:t>
            </w:r>
            <w:r w:rsidRPr="004B2FA7">
              <w:rPr>
                <w:rFonts w:ascii="BIZ UDゴシック" w:eastAsia="BIZ UDゴシック" w:hAnsi="BIZ UDゴシック" w:hint="eastAsia"/>
                <w:sz w:val="16"/>
                <w:szCs w:val="16"/>
                <w:lang w:eastAsia="zh-TW"/>
              </w:rPr>
              <w:t>第</w:t>
            </w:r>
            <w:r w:rsidR="002221C3" w:rsidRPr="004B2FA7">
              <w:rPr>
                <w:rFonts w:ascii="BIZ UDゴシック" w:eastAsia="BIZ UDゴシック" w:hAnsi="BIZ UDゴシック" w:hint="eastAsia"/>
                <w:sz w:val="16"/>
                <w:szCs w:val="16"/>
                <w:lang w:eastAsia="zh-TW"/>
              </w:rPr>
              <w:t>2</w:t>
            </w:r>
            <w:r w:rsidRPr="004B2FA7">
              <w:rPr>
                <w:rFonts w:ascii="BIZ UDゴシック" w:eastAsia="BIZ UDゴシック" w:hAnsi="BIZ UDゴシック" w:hint="eastAsia"/>
                <w:sz w:val="16"/>
                <w:szCs w:val="16"/>
                <w:lang w:eastAsia="zh-TW"/>
              </w:rPr>
              <w:t>の</w:t>
            </w:r>
            <w:r w:rsidR="002221C3" w:rsidRPr="004B2FA7">
              <w:rPr>
                <w:rFonts w:ascii="BIZ UDゴシック" w:eastAsia="BIZ UDゴシック" w:hAnsi="BIZ UDゴシック" w:hint="eastAsia"/>
                <w:sz w:val="16"/>
                <w:szCs w:val="16"/>
                <w:lang w:eastAsia="zh-TW"/>
              </w:rPr>
              <w:t>3</w:t>
            </w:r>
            <w:r w:rsidR="00E81CF9" w:rsidRPr="004B2FA7">
              <w:rPr>
                <w:rFonts w:ascii="BIZ UDゴシック" w:eastAsia="BIZ UDゴシック" w:hAnsi="BIZ UDゴシック" w:hint="eastAsia"/>
                <w:sz w:val="16"/>
                <w:szCs w:val="16"/>
                <w:lang w:eastAsia="zh-TW"/>
              </w:rPr>
              <w:t>(</w:t>
            </w:r>
            <w:r w:rsidR="002221C3" w:rsidRPr="004B2FA7">
              <w:rPr>
                <w:rFonts w:ascii="BIZ UDゴシック" w:eastAsia="BIZ UDゴシック" w:hAnsi="BIZ UDゴシック" w:hint="eastAsia"/>
                <w:sz w:val="16"/>
                <w:szCs w:val="16"/>
                <w:lang w:eastAsia="zh-TW"/>
              </w:rPr>
              <w:t>2</w:t>
            </w:r>
            <w:r w:rsidR="00E81CF9" w:rsidRPr="004B2FA7">
              <w:rPr>
                <w:rFonts w:ascii="BIZ UDゴシック" w:eastAsia="BIZ UDゴシック" w:hAnsi="BIZ UDゴシック" w:hint="eastAsia"/>
                <w:sz w:val="16"/>
                <w:szCs w:val="16"/>
                <w:lang w:eastAsia="zh-TW"/>
              </w:rPr>
              <w:t>)</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785" w:type="dxa"/>
            <w:gridSpan w:val="3"/>
            <w:tcBorders>
              <w:bottom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看護・介護職員は、当該介護老人保健施設の職務に専ら従事する常勤職員をもって充てていますか。</w:t>
            </w:r>
          </w:p>
        </w:tc>
        <w:tc>
          <w:tcPr>
            <w:tcW w:w="1190" w:type="dxa"/>
            <w:tcBorders>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20390149"/>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3875496"/>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1419297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業務の繁忙時に多数の職員を配置する等により業務の円滑化が図られる場合及び看護・介護職員が当該介護老人保健施設に併設される介護サービス事業所の職務に従事する場合は、次の二つの条件を満たす場合に限り、その一部に非常勤職員を充てても差し支えありません。</w:t>
            </w:r>
          </w:p>
          <w:p w:rsidR="004C1458" w:rsidRPr="004B2FA7" w:rsidRDefault="004C1458" w:rsidP="0030505D">
            <w:pPr>
              <w:adjustRightInd w:val="0"/>
              <w:spacing w:line="240" w:lineRule="exact"/>
              <w:ind w:leftChars="208" w:left="635"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常勤職員である看護・介護職員が基準省令よって算定される員数の</w:t>
            </w:r>
            <w:r w:rsidR="002221C3"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割程度確保されていること。</w:t>
            </w:r>
          </w:p>
          <w:p w:rsidR="004C1458" w:rsidRPr="004B2FA7" w:rsidRDefault="004C1458" w:rsidP="0030505D">
            <w:pPr>
              <w:adjustRightInd w:val="0"/>
              <w:spacing w:line="240" w:lineRule="exact"/>
              <w:ind w:leftChars="208" w:left="635"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常勤職員に代えて非常勤職員を充てる場合の勤務時間数が常勤職員を充てる場合の勤務時間数以上であること。</w:t>
            </w:r>
          </w:p>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30505D"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夜勤時間帯</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午後</w:t>
            </w:r>
            <w:r w:rsidR="002221C3" w:rsidRPr="004B2FA7">
              <w:rPr>
                <w:rFonts w:ascii="BIZ UDゴシック" w:eastAsia="BIZ UDゴシック" w:hAnsi="BIZ UDゴシック" w:hint="eastAsia"/>
                <w:sz w:val="21"/>
                <w:szCs w:val="21"/>
              </w:rPr>
              <w:t>10</w:t>
            </w:r>
            <w:r w:rsidR="004C1458" w:rsidRPr="004B2FA7">
              <w:rPr>
                <w:rFonts w:ascii="BIZ UDゴシック" w:eastAsia="BIZ UDゴシック" w:hAnsi="BIZ UDゴシック" w:hint="eastAsia"/>
                <w:sz w:val="21"/>
                <w:szCs w:val="21"/>
              </w:rPr>
              <w:t>時から翌日の午前</w:t>
            </w:r>
            <w:r w:rsidR="002221C3" w:rsidRPr="004B2FA7">
              <w:rPr>
                <w:rFonts w:ascii="BIZ UDゴシック" w:eastAsia="BIZ UDゴシック" w:hAnsi="BIZ UDゴシック" w:hint="eastAsia"/>
                <w:sz w:val="21"/>
                <w:szCs w:val="21"/>
              </w:rPr>
              <w:t>5</w:t>
            </w:r>
            <w:r w:rsidR="004C1458" w:rsidRPr="004B2FA7">
              <w:rPr>
                <w:rFonts w:ascii="BIZ UDゴシック" w:eastAsia="BIZ UDゴシック" w:hAnsi="BIZ UDゴシック" w:hint="eastAsia"/>
                <w:sz w:val="21"/>
                <w:szCs w:val="21"/>
              </w:rPr>
              <w:t>時までの時間を含めた連続する</w:t>
            </w:r>
            <w:r w:rsidR="002221C3" w:rsidRPr="004B2FA7">
              <w:rPr>
                <w:rFonts w:ascii="BIZ UDゴシック" w:eastAsia="BIZ UDゴシック" w:hAnsi="BIZ UDゴシック" w:hint="eastAsia"/>
                <w:sz w:val="21"/>
                <w:szCs w:val="21"/>
              </w:rPr>
              <w:t>16</w:t>
            </w:r>
            <w:r w:rsidR="004C1458" w:rsidRPr="004B2FA7">
              <w:rPr>
                <w:rFonts w:ascii="BIZ UDゴシック" w:eastAsia="BIZ UDゴシック" w:hAnsi="BIZ UDゴシック" w:hint="eastAsia"/>
                <w:sz w:val="21"/>
                <w:szCs w:val="21"/>
              </w:rPr>
              <w:t>時間</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の配置は、次の基準を満たしていますか。</w:t>
            </w:r>
          </w:p>
        </w:tc>
        <w:tc>
          <w:tcPr>
            <w:tcW w:w="1190" w:type="dxa"/>
            <w:tcBorders>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2588292"/>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9995632"/>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68186319"/>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厚告</w:t>
            </w:r>
            <w:r w:rsidR="002221C3" w:rsidRPr="004B2FA7">
              <w:rPr>
                <w:rFonts w:ascii="BIZ UDゴシック" w:eastAsia="BIZ UDゴシック" w:hAnsi="BIZ UDゴシック" w:hint="eastAsia"/>
                <w:sz w:val="16"/>
                <w:szCs w:val="16"/>
              </w:rPr>
              <w:t>29</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号</w:t>
            </w:r>
          </w:p>
        </w:tc>
      </w:tr>
      <w:tr w:rsidR="004B2FA7" w:rsidRPr="004B2FA7" w:rsidTr="00F51C3A">
        <w:tc>
          <w:tcPr>
            <w:tcW w:w="1278" w:type="dxa"/>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ユニット型でない場合</w:t>
            </w:r>
          </w:p>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名</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定員</w:t>
            </w:r>
            <w:r w:rsidR="002221C3" w:rsidRPr="004B2FA7">
              <w:rPr>
                <w:rFonts w:ascii="BIZ UDゴシック" w:eastAsia="BIZ UDゴシック" w:hAnsi="BIZ UDゴシック" w:hint="eastAsia"/>
                <w:sz w:val="21"/>
                <w:szCs w:val="21"/>
              </w:rPr>
              <w:t>40</w:t>
            </w:r>
            <w:r w:rsidRPr="004B2FA7">
              <w:rPr>
                <w:rFonts w:ascii="BIZ UDゴシック" w:eastAsia="BIZ UDゴシック" w:hAnsi="BIZ UDゴシック" w:hint="eastAsia"/>
                <w:sz w:val="21"/>
                <w:szCs w:val="21"/>
              </w:rPr>
              <w:t>名以下で、常時、緊急時の連絡体制を整備している場合は</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名</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以上</w:t>
            </w:r>
          </w:p>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イ　ユニット型の場合　</w:t>
            </w:r>
          </w:p>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ユニットごとに</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名以上</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p>
        </w:tc>
      </w:tr>
      <w:tr w:rsidR="004B2FA7" w:rsidRPr="004B2FA7" w:rsidTr="00F51C3A">
        <w:tc>
          <w:tcPr>
            <w:tcW w:w="1278" w:type="dxa"/>
            <w:tcBorders>
              <w:bottom w:val="nil"/>
            </w:tcBorders>
          </w:tcPr>
          <w:p w:rsidR="004C1458"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w:t>
            </w:r>
          </w:p>
          <w:p w:rsidR="004C1458" w:rsidRPr="004B2FA7" w:rsidRDefault="004C1458" w:rsidP="00273A14">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支援相談員</w:t>
            </w:r>
          </w:p>
          <w:p w:rsidR="00FE04D2" w:rsidRPr="004B2FA7" w:rsidRDefault="00FE04D2" w:rsidP="00273A14">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支援相談員は、</w:t>
            </w:r>
            <w:r w:rsidR="002221C3" w:rsidRPr="004B2FA7">
              <w:rPr>
                <w:rFonts w:ascii="BIZ UDゴシック" w:eastAsia="BIZ UDゴシック" w:hAnsi="BIZ UDゴシック" w:hint="eastAsia"/>
                <w:sz w:val="21"/>
                <w:szCs w:val="21"/>
              </w:rPr>
              <w:t>1</w:t>
            </w:r>
            <w:r w:rsidR="004C1458" w:rsidRPr="004B2FA7">
              <w:rPr>
                <w:rFonts w:ascii="BIZ UDゴシック" w:eastAsia="BIZ UDゴシック" w:hAnsi="BIZ UDゴシック" w:hint="eastAsia"/>
                <w:sz w:val="21"/>
                <w:szCs w:val="21"/>
              </w:rPr>
              <w:t>以上</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入所者の数が</w:t>
            </w:r>
            <w:r w:rsidR="002221C3" w:rsidRPr="004B2FA7">
              <w:rPr>
                <w:rFonts w:ascii="BIZ UDゴシック" w:eastAsia="BIZ UDゴシック" w:hAnsi="BIZ UDゴシック" w:hint="eastAsia"/>
                <w:sz w:val="21"/>
                <w:szCs w:val="21"/>
              </w:rPr>
              <w:t>100</w:t>
            </w:r>
            <w:r w:rsidR="004C1458" w:rsidRPr="004B2FA7">
              <w:rPr>
                <w:rFonts w:ascii="BIZ UDゴシック" w:eastAsia="BIZ UDゴシック" w:hAnsi="BIZ UDゴシック" w:hint="eastAsia"/>
                <w:sz w:val="21"/>
                <w:szCs w:val="21"/>
              </w:rPr>
              <w:t>を超える場合にあっては、常勤の支援相談員</w:t>
            </w:r>
            <w:r w:rsidR="002221C3" w:rsidRPr="004B2FA7">
              <w:rPr>
                <w:rFonts w:ascii="BIZ UDゴシック" w:eastAsia="BIZ UDゴシック" w:hAnsi="BIZ UDゴシック" w:hint="eastAsia"/>
                <w:sz w:val="21"/>
                <w:szCs w:val="21"/>
              </w:rPr>
              <w:t>1</w:t>
            </w:r>
            <w:r w:rsidR="004C1458" w:rsidRPr="004B2FA7">
              <w:rPr>
                <w:rFonts w:ascii="BIZ UDゴシック" w:eastAsia="BIZ UDゴシック" w:hAnsi="BIZ UDゴシック" w:hint="eastAsia"/>
                <w:sz w:val="21"/>
                <w:szCs w:val="21"/>
              </w:rPr>
              <w:t>名に加え、常勤換算方法で、</w:t>
            </w:r>
            <w:r w:rsidR="002221C3" w:rsidRPr="004B2FA7">
              <w:rPr>
                <w:rFonts w:ascii="BIZ UDゴシック" w:eastAsia="BIZ UDゴシック" w:hAnsi="BIZ UDゴシック" w:hint="eastAsia"/>
                <w:sz w:val="21"/>
                <w:szCs w:val="21"/>
              </w:rPr>
              <w:t>100</w:t>
            </w:r>
            <w:r w:rsidR="004C1458" w:rsidRPr="004B2FA7">
              <w:rPr>
                <w:rFonts w:ascii="BIZ UDゴシック" w:eastAsia="BIZ UDゴシック" w:hAnsi="BIZ UDゴシック" w:hint="eastAsia"/>
                <w:sz w:val="21"/>
                <w:szCs w:val="21"/>
              </w:rPr>
              <w:t>を超える部分を</w:t>
            </w:r>
            <w:r w:rsidR="002221C3" w:rsidRPr="004B2FA7">
              <w:rPr>
                <w:rFonts w:ascii="BIZ UDゴシック" w:eastAsia="BIZ UDゴシック" w:hAnsi="BIZ UDゴシック" w:hint="eastAsia"/>
                <w:sz w:val="21"/>
                <w:szCs w:val="21"/>
              </w:rPr>
              <w:t>100</w:t>
            </w:r>
            <w:r w:rsidR="004C1458" w:rsidRPr="004B2FA7">
              <w:rPr>
                <w:rFonts w:ascii="BIZ UDゴシック" w:eastAsia="BIZ UDゴシック" w:hAnsi="BIZ UDゴシック" w:hint="eastAsia"/>
                <w:sz w:val="21"/>
                <w:szCs w:val="21"/>
              </w:rPr>
              <w:t>で除して得た数以上。</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配置していますか。</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6078465"/>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6436325"/>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4693870"/>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nil"/>
            </w:tcBorders>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支援相談員は、保健医療及び社会福祉に関する相当な学識経験を有し、次に掲げるような入所者に対する各種支援及び相談の業務を行うのにふさわしい常勤職員を充てていますか。</w:t>
            </w:r>
          </w:p>
        </w:tc>
        <w:tc>
          <w:tcPr>
            <w:tcW w:w="1190" w:type="dxa"/>
            <w:tcBorders>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4394160"/>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140365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47261846"/>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tcPr>
          <w:p w:rsidR="004C1458" w:rsidRPr="004B2FA7" w:rsidRDefault="004C1458" w:rsidP="00273A14">
            <w:pPr>
              <w:adjustRightInd w:val="0"/>
              <w:spacing w:line="240" w:lineRule="exact"/>
              <w:ind w:leftChars="8" w:left="17" w:firstLineChars="200" w:firstLine="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入所者及び家族の処遇上の相談</w:t>
            </w:r>
          </w:p>
          <w:p w:rsidR="004C1458" w:rsidRPr="004B2FA7" w:rsidRDefault="004C1458" w:rsidP="00273A14">
            <w:pPr>
              <w:adjustRightInd w:val="0"/>
              <w:spacing w:line="240" w:lineRule="exact"/>
              <w:ind w:leftChars="86" w:left="186"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レクリエーション等の計画、指導</w:t>
            </w:r>
          </w:p>
          <w:p w:rsidR="004C1458" w:rsidRPr="004B2FA7" w:rsidRDefault="004C1458" w:rsidP="00273A14">
            <w:pPr>
              <w:adjustRightInd w:val="0"/>
              <w:spacing w:line="240" w:lineRule="exact"/>
              <w:ind w:leftChars="86" w:left="186"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市町村との連携</w:t>
            </w:r>
          </w:p>
          <w:p w:rsidR="004C1458" w:rsidRPr="004B2FA7" w:rsidRDefault="004C1458" w:rsidP="00273A14">
            <w:pPr>
              <w:adjustRightInd w:val="0"/>
              <w:spacing w:line="240" w:lineRule="exact"/>
              <w:ind w:leftChars="86" w:left="186"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ボランティアの指導</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p>
        </w:tc>
      </w:tr>
      <w:tr w:rsidR="004B2FA7" w:rsidRPr="004B2FA7" w:rsidTr="00F51C3A">
        <w:tc>
          <w:tcPr>
            <w:tcW w:w="1278" w:type="dxa"/>
            <w:vMerge w:val="restart"/>
          </w:tcPr>
          <w:p w:rsidR="004C1458"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w:t>
            </w:r>
          </w:p>
          <w:p w:rsidR="004C1458" w:rsidRPr="004B2FA7" w:rsidRDefault="004C145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理学療法士、作業療法士又は言語聴覚士</w:t>
            </w:r>
          </w:p>
          <w:p w:rsidR="00FE04D2" w:rsidRPr="004B2FA7" w:rsidRDefault="00FE04D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4C1458" w:rsidRPr="004B2FA7" w:rsidRDefault="00DD78DD"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常勤換算方法で、入所者の数を</w:t>
            </w:r>
            <w:r w:rsidR="002221C3" w:rsidRPr="004B2FA7">
              <w:rPr>
                <w:rFonts w:ascii="BIZ UDゴシック" w:eastAsia="BIZ UDゴシック" w:hAnsi="BIZ UDゴシック" w:hint="eastAsia"/>
                <w:sz w:val="21"/>
                <w:szCs w:val="21"/>
              </w:rPr>
              <w:t>100</w:t>
            </w:r>
            <w:r w:rsidR="004C1458" w:rsidRPr="004B2FA7">
              <w:rPr>
                <w:rFonts w:ascii="BIZ UDゴシック" w:eastAsia="BIZ UDゴシック" w:hAnsi="BIZ UDゴシック" w:hint="eastAsia"/>
                <w:sz w:val="21"/>
                <w:szCs w:val="21"/>
              </w:rPr>
              <w:t>で除して得た数以上の理学療法士、作業療法士又は言語聴覚士を配置していますか。</w:t>
            </w:r>
          </w:p>
        </w:tc>
        <w:tc>
          <w:tcPr>
            <w:tcW w:w="1190" w:type="dxa"/>
            <w:tcBorders>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0406885"/>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515401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75081206"/>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項</w:t>
            </w:r>
          </w:p>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号</w:t>
            </w:r>
          </w:p>
        </w:tc>
      </w:tr>
      <w:tr w:rsidR="004B2FA7" w:rsidRPr="004B2FA7" w:rsidTr="00F51C3A">
        <w:tc>
          <w:tcPr>
            <w:tcW w:w="1278" w:type="dxa"/>
            <w:vMerge/>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4C1458" w:rsidRPr="004B2FA7" w:rsidRDefault="004C1458" w:rsidP="00273A14">
            <w:pPr>
              <w:adjustRightInd w:val="0"/>
              <w:spacing w:line="240" w:lineRule="exact"/>
              <w:ind w:left="166" w:hangingChars="89" w:hanging="16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介護老人保健施設の入所者に対するサービスの提供時間帯以外の時間において訪問リハビリテーションのサービスの提供に当たることは差し支えありません。</w:t>
            </w:r>
          </w:p>
          <w:p w:rsidR="004C1458" w:rsidRPr="004B2FA7" w:rsidRDefault="00191367" w:rsidP="00273A14">
            <w:pPr>
              <w:adjustRightInd w:val="0"/>
              <w:spacing w:line="240" w:lineRule="exact"/>
              <w:ind w:left="166" w:hangingChars="89" w:hanging="16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ただし、常勤換算方法における勤務延時間数に、訪問リハビリテーションに従事した勤務時間は含まれません。</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平</w:t>
            </w:r>
            <w:r w:rsidR="002221C3" w:rsidRPr="004B2FA7">
              <w:rPr>
                <w:rFonts w:ascii="BIZ UDゴシック" w:eastAsia="BIZ UDゴシック" w:hAnsi="BIZ UDゴシック" w:hint="eastAsia"/>
                <w:sz w:val="16"/>
                <w:szCs w:val="16"/>
                <w:lang w:eastAsia="zh-CN"/>
              </w:rPr>
              <w:t>12</w:t>
            </w:r>
            <w:r w:rsidRPr="004B2FA7">
              <w:rPr>
                <w:rFonts w:ascii="BIZ UDゴシック" w:eastAsia="BIZ UDゴシック" w:hAnsi="BIZ UDゴシック" w:hint="eastAsia"/>
                <w:sz w:val="16"/>
                <w:szCs w:val="16"/>
                <w:lang w:eastAsia="zh-CN"/>
              </w:rPr>
              <w:t>老企</w:t>
            </w:r>
            <w:r w:rsidR="002221C3" w:rsidRPr="004B2FA7">
              <w:rPr>
                <w:rFonts w:ascii="BIZ UDゴシック" w:eastAsia="BIZ UDゴシック" w:hAnsi="BIZ UDゴシック" w:hint="eastAsia"/>
                <w:sz w:val="16"/>
                <w:szCs w:val="16"/>
                <w:lang w:eastAsia="zh-CN"/>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5</w:t>
            </w:r>
          </w:p>
        </w:tc>
      </w:tr>
      <w:tr w:rsidR="004B2FA7" w:rsidRPr="004B2FA7" w:rsidTr="00F51C3A">
        <w:tc>
          <w:tcPr>
            <w:tcW w:w="1278" w:type="dxa"/>
            <w:tcBorders>
              <w:bottom w:val="nil"/>
            </w:tcBorders>
          </w:tcPr>
          <w:p w:rsidR="00DD78DD"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w:t>
            </w:r>
          </w:p>
          <w:p w:rsidR="00FE04D2"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栄養士</w:t>
            </w:r>
          </w:p>
          <w:p w:rsidR="00191367" w:rsidRPr="004B2FA7" w:rsidRDefault="00191367"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4C1458" w:rsidRPr="004B2FA7" w:rsidRDefault="00DD78DD"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入所定員</w:t>
            </w:r>
            <w:r w:rsidR="002221C3" w:rsidRPr="004B2FA7">
              <w:rPr>
                <w:rFonts w:ascii="BIZ UDゴシック" w:eastAsia="BIZ UDゴシック" w:hAnsi="BIZ UDゴシック" w:hint="eastAsia"/>
                <w:sz w:val="21"/>
                <w:szCs w:val="21"/>
              </w:rPr>
              <w:t>100</w:t>
            </w:r>
            <w:r w:rsidR="004C1458" w:rsidRPr="004B2FA7">
              <w:rPr>
                <w:rFonts w:ascii="BIZ UDゴシック" w:eastAsia="BIZ UDゴシック" w:hAnsi="BIZ UDゴシック" w:hint="eastAsia"/>
                <w:sz w:val="21"/>
                <w:szCs w:val="21"/>
              </w:rPr>
              <w:t>以上の介護老人保健施設にあっては、常勤の栄養士</w:t>
            </w:r>
            <w:r w:rsidRPr="004B2FA7">
              <w:rPr>
                <w:rFonts w:ascii="BIZ UDゴシック" w:eastAsia="BIZ UDゴシック" w:hAnsi="BIZ UDゴシック" w:hint="eastAsia"/>
                <w:sz w:val="21"/>
                <w:szCs w:val="21"/>
              </w:rPr>
              <w:t>又は管理栄養士</w:t>
            </w:r>
            <w:r w:rsidR="004C1458" w:rsidRPr="004B2FA7">
              <w:rPr>
                <w:rFonts w:ascii="BIZ UDゴシック" w:eastAsia="BIZ UDゴシック" w:hAnsi="BIZ UDゴシック" w:hint="eastAsia"/>
                <w:sz w:val="21"/>
                <w:szCs w:val="21"/>
              </w:rPr>
              <w:t>を</w:t>
            </w:r>
            <w:r w:rsidR="002221C3" w:rsidRPr="004B2FA7">
              <w:rPr>
                <w:rFonts w:ascii="BIZ UDゴシック" w:eastAsia="BIZ UDゴシック" w:hAnsi="BIZ UDゴシック" w:hint="eastAsia"/>
                <w:sz w:val="21"/>
                <w:szCs w:val="21"/>
              </w:rPr>
              <w:t>1</w:t>
            </w:r>
            <w:r w:rsidR="004C1458" w:rsidRPr="004B2FA7">
              <w:rPr>
                <w:rFonts w:ascii="BIZ UDゴシック" w:eastAsia="BIZ UDゴシック" w:hAnsi="BIZ UDゴシック" w:hint="eastAsia"/>
                <w:sz w:val="21"/>
                <w:szCs w:val="21"/>
              </w:rPr>
              <w:t>人以上配置していますか。</w:t>
            </w:r>
          </w:p>
        </w:tc>
        <w:tc>
          <w:tcPr>
            <w:tcW w:w="1190" w:type="dxa"/>
            <w:tcBorders>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9647160"/>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3402581"/>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17447188"/>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tcBorders>
          </w:tcPr>
          <w:p w:rsidR="001956D2" w:rsidRPr="004B2FA7" w:rsidRDefault="00DD78DD" w:rsidP="00191367">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ただし、同一敷地内にある病院等の栄養士又は管理栄養士がいることにより、栄養管理の業務に支障がない場合には、兼務職員をもって充てても差し支えありません。なお、入所定員が</w:t>
            </w:r>
            <w:r w:rsidR="002221C3" w:rsidRPr="004B2FA7">
              <w:rPr>
                <w:rFonts w:ascii="BIZ UDゴシック" w:eastAsia="BIZ UDゴシック" w:hAnsi="BIZ UDゴシック" w:hint="eastAsia"/>
                <w:sz w:val="21"/>
                <w:szCs w:val="21"/>
              </w:rPr>
              <w:t>100</w:t>
            </w:r>
            <w:r w:rsidRPr="004B2FA7">
              <w:rPr>
                <w:rFonts w:ascii="BIZ UDゴシック" w:eastAsia="BIZ UDゴシック" w:hAnsi="BIZ UDゴシック" w:hint="eastAsia"/>
                <w:sz w:val="21"/>
                <w:szCs w:val="21"/>
              </w:rPr>
              <w:t>人未満の施設においても、常勤職員の配置に努めるべきであること。</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6</w:t>
            </w:r>
          </w:p>
        </w:tc>
      </w:tr>
      <w:tr w:rsidR="004B2FA7" w:rsidRPr="004B2FA7" w:rsidTr="00F51C3A">
        <w:tc>
          <w:tcPr>
            <w:tcW w:w="1278" w:type="dxa"/>
            <w:vMerge w:val="restart"/>
          </w:tcPr>
          <w:p w:rsidR="00FE0A3F"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w:t>
            </w:r>
          </w:p>
          <w:p w:rsidR="00FE0A3F" w:rsidRPr="004B2FA7" w:rsidRDefault="00FE0A3F"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介護支援</w:t>
            </w:r>
          </w:p>
          <w:p w:rsidR="00E438D4" w:rsidRPr="004B2FA7" w:rsidRDefault="00FE0A3F"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専門員</w:t>
            </w:r>
          </w:p>
          <w:p w:rsidR="00FE0A3F" w:rsidRPr="004B2FA7" w:rsidRDefault="00E438D4"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FE0A3F"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E0A3F" w:rsidRPr="004B2FA7">
              <w:rPr>
                <w:rFonts w:ascii="BIZ UDゴシック" w:eastAsia="BIZ UDゴシック" w:hAnsi="BIZ UDゴシック" w:hint="eastAsia"/>
                <w:sz w:val="21"/>
                <w:szCs w:val="21"/>
              </w:rPr>
              <w:t xml:space="preserve">　</w:t>
            </w:r>
            <w:r w:rsidR="002221C3" w:rsidRPr="004B2FA7">
              <w:rPr>
                <w:rFonts w:ascii="BIZ UDゴシック" w:eastAsia="BIZ UDゴシック" w:hAnsi="BIZ UDゴシック" w:hint="eastAsia"/>
                <w:sz w:val="21"/>
                <w:szCs w:val="21"/>
              </w:rPr>
              <w:t>1</w:t>
            </w:r>
            <w:r w:rsidR="00FE0A3F" w:rsidRPr="004B2FA7">
              <w:rPr>
                <w:rFonts w:ascii="BIZ UDゴシック" w:eastAsia="BIZ UDゴシック" w:hAnsi="BIZ UDゴシック" w:hint="eastAsia"/>
                <w:sz w:val="21"/>
                <w:szCs w:val="21"/>
              </w:rPr>
              <w:t>以上の介護支援専門員を配置していますか</w:t>
            </w:r>
            <w:r w:rsidRPr="004B2FA7">
              <w:rPr>
                <w:rFonts w:ascii="BIZ UDゴシック" w:eastAsia="BIZ UDゴシック" w:hAnsi="BIZ UDゴシック" w:hint="eastAsia"/>
                <w:sz w:val="21"/>
                <w:szCs w:val="21"/>
              </w:rPr>
              <w:t>(</w:t>
            </w:r>
            <w:r w:rsidR="00FE0A3F" w:rsidRPr="004B2FA7">
              <w:rPr>
                <w:rFonts w:ascii="BIZ UDゴシック" w:eastAsia="BIZ UDゴシック" w:hAnsi="BIZ UDゴシック" w:hint="eastAsia"/>
                <w:sz w:val="21"/>
                <w:szCs w:val="21"/>
              </w:rPr>
              <w:t>入所者の数が</w:t>
            </w:r>
            <w:r w:rsidR="002221C3" w:rsidRPr="004B2FA7">
              <w:rPr>
                <w:rFonts w:ascii="BIZ UDゴシック" w:eastAsia="BIZ UDゴシック" w:hAnsi="BIZ UDゴシック" w:hint="eastAsia"/>
                <w:sz w:val="21"/>
                <w:szCs w:val="21"/>
              </w:rPr>
              <w:t>100</w:t>
            </w:r>
            <w:r w:rsidR="00FE0A3F" w:rsidRPr="004B2FA7">
              <w:rPr>
                <w:rFonts w:ascii="BIZ UDゴシック" w:eastAsia="BIZ UDゴシック" w:hAnsi="BIZ UDゴシック" w:hint="eastAsia"/>
                <w:sz w:val="21"/>
                <w:szCs w:val="21"/>
              </w:rPr>
              <w:t>又はその端数が増すごとに</w:t>
            </w:r>
            <w:r w:rsidR="002221C3" w:rsidRPr="004B2FA7">
              <w:rPr>
                <w:rFonts w:ascii="BIZ UDゴシック" w:eastAsia="BIZ UDゴシック" w:hAnsi="BIZ UDゴシック" w:hint="eastAsia"/>
                <w:sz w:val="21"/>
                <w:szCs w:val="21"/>
              </w:rPr>
              <w:t>1</w:t>
            </w:r>
            <w:r w:rsidR="00FE0A3F" w:rsidRPr="004B2FA7">
              <w:rPr>
                <w:rFonts w:ascii="BIZ UDゴシック" w:eastAsia="BIZ UDゴシック" w:hAnsi="BIZ UDゴシック" w:hint="eastAsia"/>
                <w:sz w:val="21"/>
                <w:szCs w:val="21"/>
              </w:rPr>
              <w:t>を標準とします。</w:t>
            </w:r>
            <w:r w:rsidRPr="004B2FA7">
              <w:rPr>
                <w:rFonts w:ascii="BIZ UDゴシック" w:eastAsia="BIZ UDゴシック" w:hAnsi="BIZ UDゴシック" w:hint="eastAsia"/>
                <w:sz w:val="21"/>
                <w:szCs w:val="21"/>
              </w:rPr>
              <w:t>)</w:t>
            </w:r>
            <w:r w:rsidR="00FE0A3F" w:rsidRPr="004B2FA7">
              <w:rPr>
                <w:rFonts w:ascii="BIZ UDゴシック" w:eastAsia="BIZ UDゴシック" w:hAnsi="BIZ UDゴシック" w:hint="eastAsia"/>
                <w:sz w:val="21"/>
                <w:szCs w:val="21"/>
              </w:rPr>
              <w:t>。</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0555266"/>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34668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FE0A3F"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72176664"/>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Pr>
          <w:p w:rsidR="00FE0A3F" w:rsidRPr="004B2FA7" w:rsidRDefault="00FE0A3F" w:rsidP="000B4DE3">
            <w:pPr>
              <w:spacing w:line="200" w:lineRule="exact"/>
              <w:ind w:leftChars="-39" w:left="-72" w:hangingChars="9" w:hanging="12"/>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FE0A3F" w:rsidRPr="004B2FA7" w:rsidRDefault="00FE0A3F" w:rsidP="000B4DE3">
            <w:pPr>
              <w:spacing w:line="200" w:lineRule="exact"/>
              <w:ind w:leftChars="-39" w:left="-72" w:hangingChars="9" w:hanging="12"/>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6</w:t>
            </w:r>
            <w:r w:rsidRPr="004B2FA7">
              <w:rPr>
                <w:rFonts w:ascii="BIZ UDゴシック" w:eastAsia="BIZ UDゴシック" w:hAnsi="BIZ UDゴシック" w:hint="eastAsia"/>
                <w:sz w:val="16"/>
                <w:szCs w:val="16"/>
                <w:lang w:eastAsia="zh-CN"/>
              </w:rPr>
              <w:t>号</w:t>
            </w:r>
          </w:p>
          <w:p w:rsidR="00FE0A3F" w:rsidRPr="004B2FA7" w:rsidRDefault="00FE0A3F" w:rsidP="000B4DE3">
            <w:pPr>
              <w:spacing w:line="200" w:lineRule="exact"/>
              <w:ind w:leftChars="-39" w:left="-72" w:hangingChars="9" w:hanging="12"/>
              <w:jc w:val="left"/>
              <w:rPr>
                <w:rFonts w:ascii="BIZ UDゴシック" w:eastAsia="BIZ UDゴシック" w:hAnsi="BIZ UDゴシック"/>
                <w:sz w:val="16"/>
                <w:szCs w:val="16"/>
                <w:lang w:eastAsia="zh-CN"/>
              </w:rPr>
            </w:pPr>
          </w:p>
        </w:tc>
      </w:tr>
      <w:tr w:rsidR="004B2FA7" w:rsidRPr="004B2FA7" w:rsidTr="00F51C3A">
        <w:tc>
          <w:tcPr>
            <w:tcW w:w="1278" w:type="dxa"/>
            <w:vMerge/>
            <w:tcBorders>
              <w:bottom w:val="nil"/>
            </w:tcBorders>
          </w:tcPr>
          <w:p w:rsidR="00FE0A3F" w:rsidRPr="004B2FA7" w:rsidRDefault="00FE0A3F"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bottom w:val="dotted" w:sz="4" w:space="0" w:color="auto"/>
            </w:tcBorders>
          </w:tcPr>
          <w:p w:rsidR="00FE0A3F"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E0A3F" w:rsidRPr="004B2FA7">
              <w:rPr>
                <w:rFonts w:ascii="BIZ UDゴシック" w:eastAsia="BIZ UDゴシック" w:hAnsi="BIZ UDゴシック" w:hint="eastAsia"/>
                <w:sz w:val="21"/>
                <w:szCs w:val="21"/>
              </w:rPr>
              <w:t xml:space="preserve">　専らその業務に従事する常勤の者を</w:t>
            </w:r>
            <w:r w:rsidR="002221C3" w:rsidRPr="004B2FA7">
              <w:rPr>
                <w:rFonts w:ascii="BIZ UDゴシック" w:eastAsia="BIZ UDゴシック" w:hAnsi="BIZ UDゴシック" w:hint="eastAsia"/>
                <w:sz w:val="21"/>
                <w:szCs w:val="21"/>
              </w:rPr>
              <w:t>1</w:t>
            </w:r>
            <w:r w:rsidR="00FE0A3F" w:rsidRPr="004B2FA7">
              <w:rPr>
                <w:rFonts w:ascii="BIZ UDゴシック" w:eastAsia="BIZ UDゴシック" w:hAnsi="BIZ UDゴシック" w:hint="eastAsia"/>
                <w:sz w:val="21"/>
                <w:szCs w:val="21"/>
              </w:rPr>
              <w:t>人以上配置していますか。</w:t>
            </w:r>
          </w:p>
        </w:tc>
        <w:tc>
          <w:tcPr>
            <w:tcW w:w="1190" w:type="dxa"/>
            <w:tcBorders>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8254650"/>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7133827"/>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FE0A3F"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4179478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nil"/>
            </w:tcBorders>
          </w:tcPr>
          <w:p w:rsidR="00FE0A3F" w:rsidRPr="004B2FA7" w:rsidRDefault="00FE0A3F"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 xml:space="preserve"> 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7</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入所者の処遇に支障がない場合は、当該介護老人保健施設の他の職務に従事することができます。この場合、兼務を行う当該介護支援専門員の配置により、介護支援専門員の配置基準を満たすこととなると同時に、兼務を行う他の職務に係る常勤換算上も、当該介護支援専門員の勤務時間の全体を当該他の職務に係る時間として算入することができます。</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7</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居宅介護支援事業者の介護支援専門員との兼務を行っていませんか。</w:t>
            </w:r>
          </w:p>
        </w:tc>
        <w:tc>
          <w:tcPr>
            <w:tcW w:w="1190" w:type="dxa"/>
            <w:tcBorders>
              <w:top w:val="single" w:sz="4" w:space="0" w:color="auto"/>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9667741"/>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4037219"/>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57493800"/>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7</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ただし、入所者が</w:t>
            </w:r>
            <w:r w:rsidR="002221C3" w:rsidRPr="004B2FA7">
              <w:rPr>
                <w:rFonts w:ascii="BIZ UDゴシック" w:eastAsia="BIZ UDゴシック" w:hAnsi="BIZ UDゴシック" w:hint="eastAsia"/>
                <w:sz w:val="21"/>
                <w:szCs w:val="21"/>
              </w:rPr>
              <w:t>100</w:t>
            </w:r>
            <w:r w:rsidRPr="004B2FA7">
              <w:rPr>
                <w:rFonts w:ascii="BIZ UDゴシック" w:eastAsia="BIZ UDゴシック" w:hAnsi="BIZ UDゴシック" w:hint="eastAsia"/>
                <w:sz w:val="21"/>
                <w:szCs w:val="21"/>
              </w:rPr>
              <w:t>人又はその端数を増すごとに増員した非常勤の介護支援専門員については兼務することができます。</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p>
        </w:tc>
      </w:tr>
      <w:tr w:rsidR="004B2FA7" w:rsidRPr="004B2FA7" w:rsidTr="00F51C3A">
        <w:tc>
          <w:tcPr>
            <w:tcW w:w="1278" w:type="dxa"/>
            <w:vMerge w:val="restart"/>
          </w:tcPr>
          <w:p w:rsidR="004C1458"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調理員、事</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務員その他</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の従業者</w:t>
            </w:r>
          </w:p>
          <w:p w:rsidR="00FE04D2" w:rsidRPr="004B2FA7" w:rsidRDefault="00FE04D2"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4C1458" w:rsidRPr="004B2FA7" w:rsidRDefault="004C1458" w:rsidP="00273A14">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介護老人保健施設の設置形態等の実情に応じた適当数の調理員、事務員その他の従業者を配置していますか。</w:t>
            </w:r>
          </w:p>
        </w:tc>
        <w:tc>
          <w:tcPr>
            <w:tcW w:w="1190" w:type="dxa"/>
            <w:tcBorders>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0343830"/>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3201490"/>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8867722"/>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項第</w:t>
            </w:r>
            <w:r w:rsidR="002221C3" w:rsidRPr="004B2FA7">
              <w:rPr>
                <w:rFonts w:ascii="BIZ UDゴシック" w:eastAsia="BIZ UDゴシック" w:hAnsi="BIZ UDゴシック" w:hint="eastAsia"/>
                <w:sz w:val="16"/>
                <w:szCs w:val="16"/>
                <w:lang w:eastAsia="zh-CN"/>
              </w:rPr>
              <w:t>7</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vMerge/>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ただし、併設施設との職員の兼務や業務委託を行うこと等により適正なサービスを確保できる場合にあっては配置しない場合があっても差し支えありません。</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8</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Pr>
          <w:p w:rsidR="004C1458"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10</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兼務職員</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その他</w:t>
            </w:r>
          </w:p>
          <w:p w:rsidR="00FE04D2" w:rsidRPr="004B2FA7" w:rsidRDefault="00FE04D2"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4C1458" w:rsidRPr="004B2FA7" w:rsidRDefault="004C1458" w:rsidP="00273A14">
            <w:pPr>
              <w:tabs>
                <w:tab w:val="left" w:pos="3456"/>
              </w:tabs>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兼務職員がいる場合には介護老人保健施設と当該併設施設等双方の人員に関する要件が満たされていますか。</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3414261"/>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205521"/>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28979857"/>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single" w:sz="4" w:space="0" w:color="auto"/>
            </w:tcBorders>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p>
        </w:tc>
      </w:tr>
      <w:tr w:rsidR="004B2FA7" w:rsidRPr="004B2FA7" w:rsidTr="00F51C3A">
        <w:tc>
          <w:tcPr>
            <w:tcW w:w="1278" w:type="dxa"/>
          </w:tcPr>
          <w:p w:rsidR="004C1458"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11</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入所者数</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の算定</w:t>
            </w:r>
          </w:p>
          <w:p w:rsidR="00FE04D2" w:rsidRPr="004B2FA7" w:rsidRDefault="00FE04D2"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4C1458" w:rsidRPr="004B2FA7" w:rsidRDefault="004C1458" w:rsidP="0030505D">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従業者の員数を算定する場合の入所者の数は、前年度の平均値としていますか。</w:t>
            </w:r>
            <w:r w:rsidR="0030505D" w:rsidRPr="004B2FA7">
              <w:rPr>
                <w:rFonts w:ascii="BIZ UDゴシック" w:eastAsia="BIZ UDゴシック" w:hAnsi="BIZ UDゴシック" w:hint="eastAsia"/>
                <w:sz w:val="21"/>
                <w:szCs w:val="21"/>
              </w:rPr>
              <w:t>また、</w:t>
            </w:r>
            <w:r w:rsidRPr="004B2FA7">
              <w:rPr>
                <w:rFonts w:ascii="BIZ UDゴシック" w:eastAsia="BIZ UDゴシック" w:hAnsi="BIZ UDゴシック" w:hint="eastAsia"/>
                <w:sz w:val="21"/>
                <w:szCs w:val="21"/>
              </w:rPr>
              <w:t>新規に許可を受けた場合、増床した場合、減床した場合は、それぞれ適正な数により算定していますか。</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941004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2836140"/>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71529656"/>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p>
          <w:p w:rsidR="004C1458" w:rsidRPr="004B2FA7" w:rsidRDefault="004C1458" w:rsidP="000B4DE3">
            <w:pPr>
              <w:spacing w:line="200" w:lineRule="exact"/>
              <w:ind w:leftChars="-39" w:left="-72" w:hangingChars="9" w:hanging="12"/>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9</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8063" w:type="dxa"/>
            <w:gridSpan w:val="4"/>
            <w:shd w:val="clear" w:color="auto" w:fill="DAEEF3" w:themeFill="accent5" w:themeFillTint="33"/>
            <w:vAlign w:val="center"/>
          </w:tcPr>
          <w:p w:rsidR="00B82989" w:rsidRPr="004B2FA7" w:rsidRDefault="00B82989" w:rsidP="00273A14">
            <w:pPr>
              <w:spacing w:line="240" w:lineRule="exact"/>
              <w:ind w:left="164" w:hanging="164"/>
              <w:rPr>
                <w:rFonts w:ascii="BIZ UDゴシック" w:eastAsia="BIZ UDゴシック" w:hAnsi="BIZ UDゴシック"/>
                <w:szCs w:val="18"/>
              </w:rPr>
            </w:pPr>
            <w:r w:rsidRPr="004B2FA7">
              <w:rPr>
                <w:rFonts w:ascii="BIZ UDゴシック" w:eastAsia="BIZ UDゴシック" w:hAnsi="BIZ UDゴシック" w:hint="eastAsia"/>
                <w:szCs w:val="18"/>
              </w:rPr>
              <w:t>第3 施設及び設備に関する基準</w:t>
            </w:r>
          </w:p>
        </w:tc>
        <w:tc>
          <w:tcPr>
            <w:tcW w:w="1190" w:type="dxa"/>
            <w:shd w:val="clear" w:color="auto" w:fill="DAEEF3" w:themeFill="accent5" w:themeFillTint="33"/>
            <w:vAlign w:val="center"/>
          </w:tcPr>
          <w:p w:rsidR="00B82989" w:rsidRPr="004B2FA7" w:rsidRDefault="00B82989" w:rsidP="00B42C82">
            <w:pPr>
              <w:spacing w:line="240" w:lineRule="exact"/>
              <w:ind w:left="164" w:hanging="164"/>
              <w:jc w:val="left"/>
              <w:rPr>
                <w:rFonts w:ascii="BIZ UDゴシック" w:eastAsia="BIZ UDゴシック" w:hAnsi="BIZ UDゴシック"/>
                <w:szCs w:val="18"/>
              </w:rPr>
            </w:pPr>
          </w:p>
        </w:tc>
        <w:tc>
          <w:tcPr>
            <w:tcW w:w="1317" w:type="dxa"/>
            <w:shd w:val="clear" w:color="auto" w:fill="DAEEF3" w:themeFill="accent5" w:themeFillTint="33"/>
            <w:vAlign w:val="center"/>
          </w:tcPr>
          <w:p w:rsidR="00B82989" w:rsidRPr="004B2FA7" w:rsidRDefault="00B82989" w:rsidP="00FB4440">
            <w:pPr>
              <w:spacing w:line="200" w:lineRule="exact"/>
              <w:ind w:left="103" w:hanging="103"/>
              <w:rPr>
                <w:rFonts w:ascii="BIZ UDゴシック" w:eastAsia="BIZ UDゴシック" w:hAnsi="BIZ UDゴシック"/>
                <w:sz w:val="16"/>
                <w:szCs w:val="16"/>
              </w:rPr>
            </w:pPr>
          </w:p>
        </w:tc>
      </w:tr>
      <w:tr w:rsidR="004B2FA7" w:rsidRPr="004B2FA7" w:rsidTr="00F51C3A">
        <w:tc>
          <w:tcPr>
            <w:tcW w:w="1278" w:type="dxa"/>
            <w:tcBorders>
              <w:bottom w:val="nil"/>
            </w:tcBorders>
          </w:tcPr>
          <w:p w:rsidR="00FE0A3F"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12</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w:t>
            </w:r>
          </w:p>
          <w:p w:rsidR="00FE04D2" w:rsidRPr="004B2FA7" w:rsidRDefault="00FE04D2"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7E6C8F" w:rsidRPr="004B2FA7" w:rsidRDefault="00E81CF9" w:rsidP="00CD114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次の施設を備えていますか。</w:t>
            </w:r>
          </w:p>
          <w:tbl>
            <w:tblPr>
              <w:tblStyle w:val="a3"/>
              <w:tblW w:w="0" w:type="auto"/>
              <w:tblInd w:w="186" w:type="dxa"/>
              <w:tblLayout w:type="fixed"/>
              <w:tblLook w:val="04A0" w:firstRow="1" w:lastRow="0" w:firstColumn="1" w:lastColumn="0" w:noHBand="0" w:noVBand="1"/>
            </w:tblPr>
            <w:tblGrid>
              <w:gridCol w:w="3279"/>
              <w:gridCol w:w="568"/>
            </w:tblGrid>
            <w:tr w:rsidR="004B2FA7" w:rsidRPr="004B2FA7" w:rsidTr="00CD1142">
              <w:tc>
                <w:tcPr>
                  <w:tcW w:w="3279" w:type="dxa"/>
                </w:tcPr>
                <w:p w:rsidR="007E6C8F" w:rsidRPr="004B2FA7" w:rsidRDefault="007E6C8F"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療養室</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11150792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7E6C8F" w:rsidRPr="004B2FA7" w:rsidRDefault="007E6C8F"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診察室</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7700314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7E6C8F" w:rsidRPr="004B2FA7" w:rsidRDefault="007E6C8F"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機能訓練室</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42244628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7E6C8F" w:rsidRPr="004B2FA7" w:rsidRDefault="007E6C8F"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④ 談話室</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57825070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7E6C8F" w:rsidRPr="004B2FA7" w:rsidRDefault="007E6C8F"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⑤ 食堂  </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90032001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7E6C8F" w:rsidRPr="004B2FA7" w:rsidRDefault="007E6C8F"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⑥ 浴室</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61540593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7E6C8F" w:rsidRPr="004B2FA7" w:rsidRDefault="007E6C8F"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⑦ レクリエーション・ルーム</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3712514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7E6C8F" w:rsidRPr="004B2FA7" w:rsidRDefault="00CD114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⑧ 洗面所</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16265963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7E6C8F" w:rsidRPr="004B2FA7" w:rsidRDefault="00CD114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⑨ 便所</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52278979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7E6C8F" w:rsidRPr="004B2FA7" w:rsidRDefault="00CD114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⑩ サービス・ステーション</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96763054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7E6C8F" w:rsidRPr="004B2FA7" w:rsidRDefault="00CD114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⑪ 調理室</w:t>
                  </w:r>
                </w:p>
              </w:tc>
              <w:tc>
                <w:tcPr>
                  <w:tcW w:w="568" w:type="dxa"/>
                </w:tcPr>
                <w:p w:rsidR="007E6C8F"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84747639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r w:rsidR="004B2FA7" w:rsidRPr="004B2FA7" w:rsidTr="00CD1142">
              <w:tc>
                <w:tcPr>
                  <w:tcW w:w="3279" w:type="dxa"/>
                </w:tcPr>
                <w:p w:rsidR="00CD1142" w:rsidRPr="004B2FA7" w:rsidRDefault="00CD114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⑫ 洗濯室又は洗濯場</w:t>
                  </w:r>
                </w:p>
              </w:tc>
              <w:tc>
                <w:tcPr>
                  <w:tcW w:w="568" w:type="dxa"/>
                </w:tcPr>
                <w:p w:rsidR="00CD1142" w:rsidRPr="004B2FA7" w:rsidRDefault="004B2FA7" w:rsidP="00CD1142">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65218795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明朝 Medium" w:eastAsia="BIZ UD明朝 Medium" w:hAnsi="BIZ UD明朝 Medium" w:hint="eastAsia"/>
                      <w:spacing w:val="2"/>
                      <w:sz w:val="20"/>
                      <w:szCs w:val="20"/>
                    </w:rPr>
                    <w:t xml:space="preserve"> </w:t>
                  </w:r>
                </w:p>
              </w:tc>
            </w:tr>
            <w:tr w:rsidR="004B2FA7" w:rsidRPr="004B2FA7" w:rsidTr="00CD1142">
              <w:tc>
                <w:tcPr>
                  <w:tcW w:w="3279" w:type="dxa"/>
                </w:tcPr>
                <w:p w:rsidR="00CD1142" w:rsidRPr="004B2FA7" w:rsidRDefault="00CD114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⑬ 汚物処理室</w:t>
                  </w:r>
                </w:p>
              </w:tc>
              <w:tc>
                <w:tcPr>
                  <w:tcW w:w="568" w:type="dxa"/>
                </w:tcPr>
                <w:p w:rsidR="00CD1142" w:rsidRPr="004B2FA7" w:rsidRDefault="004B2FA7" w:rsidP="00273A14">
                  <w:pPr>
                    <w:adjustRightInd w:val="0"/>
                    <w:spacing w:line="240" w:lineRule="exact"/>
                    <w:ind w:left="0" w:firstLineChars="0" w:firstLine="0"/>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sz w:val="20"/>
                        <w:szCs w:val="20"/>
                      </w:rPr>
                      <w:id w:val="-102917898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p>
              </w:tc>
            </w:tr>
          </w:tbl>
          <w:p w:rsidR="007E6C8F" w:rsidRPr="004B2FA7" w:rsidRDefault="00CD1142" w:rsidP="00CD114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p>
        </w:tc>
        <w:tc>
          <w:tcPr>
            <w:tcW w:w="1190" w:type="dxa"/>
          </w:tcPr>
          <w:p w:rsidR="004C1458" w:rsidRPr="004B2FA7" w:rsidRDefault="004C1458" w:rsidP="00B42C82">
            <w:pPr>
              <w:spacing w:line="240" w:lineRule="exact"/>
              <w:ind w:left="0" w:firstLineChars="0" w:firstLine="0"/>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w w:val="83"/>
                <w:kern w:val="0"/>
                <w:sz w:val="21"/>
                <w:szCs w:val="21"/>
              </w:rPr>
              <w:t>左記をチェックしてください。</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法第</w:t>
            </w:r>
            <w:r w:rsidR="002221C3" w:rsidRPr="004B2FA7">
              <w:rPr>
                <w:rFonts w:ascii="BIZ UDゴシック" w:eastAsia="BIZ UDゴシック" w:hAnsi="BIZ UDゴシック" w:hint="eastAsia"/>
                <w:sz w:val="16"/>
                <w:szCs w:val="16"/>
                <w:lang w:eastAsia="zh-CN"/>
              </w:rPr>
              <w:t>97</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平</w:t>
            </w:r>
            <w:r w:rsidR="002221C3" w:rsidRPr="004B2FA7">
              <w:rPr>
                <w:rFonts w:ascii="BIZ UDゴシック" w:eastAsia="BIZ UDゴシック" w:hAnsi="BIZ UDゴシック" w:hint="eastAsia"/>
                <w:sz w:val="16"/>
                <w:szCs w:val="16"/>
                <w:lang w:eastAsia="zh-CN"/>
              </w:rPr>
              <w:t>11</w:t>
            </w:r>
            <w:r w:rsidRPr="004B2FA7">
              <w:rPr>
                <w:rFonts w:ascii="BIZ UDゴシック" w:eastAsia="BIZ UDゴシック" w:hAnsi="BIZ UDゴシック" w:hint="eastAsia"/>
                <w:sz w:val="16"/>
                <w:szCs w:val="16"/>
                <w:lang w:eastAsia="zh-CN"/>
              </w:rPr>
              <w:t>厚令</w:t>
            </w:r>
            <w:r w:rsidR="002221C3" w:rsidRPr="004B2FA7">
              <w:rPr>
                <w:rFonts w:ascii="BIZ UDゴシック" w:eastAsia="BIZ UDゴシック" w:hAnsi="BIZ UDゴシック" w:hint="eastAsia"/>
                <w:sz w:val="16"/>
                <w:szCs w:val="16"/>
                <w:lang w:eastAsia="zh-CN"/>
              </w:rPr>
              <w:t>40</w:t>
            </w: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w:t>
            </w:r>
            <w:r w:rsidR="002221C3" w:rsidRPr="004B2FA7">
              <w:rPr>
                <w:rFonts w:ascii="BIZ UDゴシック" w:eastAsia="BIZ UDゴシック" w:hAnsi="BIZ UDゴシック" w:hint="eastAsia"/>
                <w:sz w:val="16"/>
                <w:szCs w:val="16"/>
                <w:lang w:eastAsia="zh-CN"/>
              </w:rPr>
              <w:t>13</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機能訓練室、談話室、食堂及びレクリエーション・ルームを区画せず、</w:t>
            </w:r>
            <w:r w:rsidR="002221C3" w:rsidRPr="004B2FA7">
              <w:rPr>
                <w:rFonts w:ascii="BIZ UDゴシック" w:eastAsia="BIZ UDゴシック" w:hAnsi="BIZ UDゴシック" w:hint="eastAsia"/>
                <w:sz w:val="21"/>
                <w:szCs w:val="21"/>
              </w:rPr>
              <w:t>1</w:t>
            </w:r>
            <w:r w:rsidR="004C1458" w:rsidRPr="004B2FA7">
              <w:rPr>
                <w:rFonts w:ascii="BIZ UDゴシック" w:eastAsia="BIZ UDゴシック" w:hAnsi="BIZ UDゴシック" w:hint="eastAsia"/>
                <w:sz w:val="21"/>
                <w:szCs w:val="21"/>
              </w:rPr>
              <w:t>つのオープンスペースとしている場合、入所者に対するサービスの提供に支障を来さないよう全体の面積は各々の施設の基準面積を合算したもの以上となっていますか。</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3359918"/>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328407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11408901"/>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w:t>
            </w:r>
          </w:p>
        </w:tc>
      </w:tr>
      <w:tr w:rsidR="004B2FA7" w:rsidRPr="004B2FA7" w:rsidTr="00F51C3A">
        <w:tc>
          <w:tcPr>
            <w:tcW w:w="1278" w:type="dxa"/>
            <w:vMerge w:val="restart"/>
          </w:tcPr>
          <w:p w:rsidR="004C1458"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13</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施設の基準</w:t>
            </w:r>
          </w:p>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療養室</w:t>
            </w: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w:t>
            </w:r>
            <w:r w:rsidR="002221C3" w:rsidRPr="004B2FA7">
              <w:rPr>
                <w:rFonts w:ascii="BIZ UDゴシック" w:eastAsia="BIZ UDゴシック" w:hAnsi="BIZ UDゴシック" w:hint="eastAsia"/>
                <w:sz w:val="21"/>
                <w:szCs w:val="21"/>
              </w:rPr>
              <w:t>1</w:t>
            </w:r>
            <w:r w:rsidR="004C1458" w:rsidRPr="004B2FA7">
              <w:rPr>
                <w:rFonts w:ascii="BIZ UDゴシック" w:eastAsia="BIZ UDゴシック" w:hAnsi="BIZ UDゴシック" w:hint="eastAsia"/>
                <w:sz w:val="21"/>
                <w:szCs w:val="21"/>
              </w:rPr>
              <w:t>つの療養室の定員は</w:t>
            </w:r>
            <w:r w:rsidR="002221C3" w:rsidRPr="004B2FA7">
              <w:rPr>
                <w:rFonts w:ascii="BIZ UDゴシック" w:eastAsia="BIZ UDゴシック" w:hAnsi="BIZ UDゴシック" w:hint="eastAsia"/>
                <w:sz w:val="21"/>
                <w:szCs w:val="21"/>
              </w:rPr>
              <w:t>4</w:t>
            </w:r>
            <w:r w:rsidR="004C1458" w:rsidRPr="004B2FA7">
              <w:rPr>
                <w:rFonts w:ascii="BIZ UDゴシック" w:eastAsia="BIZ UDゴシック" w:hAnsi="BIZ UDゴシック" w:hint="eastAsia"/>
                <w:sz w:val="21"/>
                <w:szCs w:val="21"/>
              </w:rPr>
              <w:t>人以下になっていますか。</w:t>
            </w:r>
          </w:p>
        </w:tc>
        <w:tc>
          <w:tcPr>
            <w:tcW w:w="1190" w:type="dxa"/>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7657079"/>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110878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4865369"/>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号イ</w:t>
            </w:r>
          </w:p>
        </w:tc>
      </w:tr>
      <w:tr w:rsidR="004B2FA7" w:rsidRPr="004B2FA7" w:rsidTr="00F51C3A">
        <w:tc>
          <w:tcPr>
            <w:tcW w:w="1278" w:type="dxa"/>
            <w:vMerge/>
            <w:tcBorders>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入所者</w:t>
            </w:r>
            <w:r w:rsidR="002221C3" w:rsidRPr="004B2FA7">
              <w:rPr>
                <w:rFonts w:ascii="BIZ UDゴシック" w:eastAsia="BIZ UDゴシック" w:hAnsi="BIZ UDゴシック" w:hint="eastAsia"/>
                <w:sz w:val="21"/>
                <w:szCs w:val="21"/>
              </w:rPr>
              <w:t>1</w:t>
            </w:r>
            <w:r w:rsidR="004C1458" w:rsidRPr="004B2FA7">
              <w:rPr>
                <w:rFonts w:ascii="BIZ UDゴシック" w:eastAsia="BIZ UDゴシック" w:hAnsi="BIZ UDゴシック" w:hint="eastAsia"/>
                <w:sz w:val="21"/>
                <w:szCs w:val="21"/>
              </w:rPr>
              <w:t>人当たりの床面積は、</w:t>
            </w:r>
            <w:r w:rsidR="002221C3" w:rsidRPr="004B2FA7">
              <w:rPr>
                <w:rFonts w:ascii="BIZ UDゴシック" w:eastAsia="BIZ UDゴシック" w:hAnsi="BIZ UDゴシック" w:hint="eastAsia"/>
                <w:sz w:val="21"/>
                <w:szCs w:val="21"/>
              </w:rPr>
              <w:t>8</w:t>
            </w:r>
            <w:r w:rsidR="004C1458" w:rsidRPr="004B2FA7">
              <w:rPr>
                <w:rFonts w:ascii="BIZ UDゴシック" w:eastAsia="BIZ UDゴシック" w:hAnsi="BIZ UDゴシック" w:hint="eastAsia"/>
                <w:sz w:val="21"/>
                <w:szCs w:val="21"/>
              </w:rPr>
              <w:t>平方メートル以上になっていますか。</w:t>
            </w:r>
          </w:p>
        </w:tc>
        <w:tc>
          <w:tcPr>
            <w:tcW w:w="1190" w:type="dxa"/>
            <w:tcBorders>
              <w:bottom w:val="nil"/>
            </w:tcBorders>
          </w:tcPr>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30203899"/>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いる</w:t>
            </w:r>
          </w:p>
          <w:p w:rsidR="007E6C8F"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8721173"/>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01464097"/>
                <w14:checkbox>
                  <w14:checked w14:val="0"/>
                  <w14:checkedState w14:val="2611" w14:font="ＭＳ 明朝"/>
                  <w14:uncheckedState w14:val="2610" w14:font="ＭＳ ゴシック"/>
                </w14:checkbox>
              </w:sdtPr>
              <w:sdtEndPr/>
              <w:sdtContent>
                <w:r w:rsidR="007E6C8F" w:rsidRPr="004B2FA7">
                  <w:rPr>
                    <w:rFonts w:hAnsi="ＭＳ ゴシック" w:hint="eastAsia"/>
                    <w:spacing w:val="2"/>
                    <w:sz w:val="20"/>
                    <w:szCs w:val="20"/>
                  </w:rPr>
                  <w:t>☐</w:t>
                </w:r>
              </w:sdtContent>
            </w:sdt>
            <w:r w:rsidR="007E6C8F"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号ロ</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tcPr>
          <w:p w:rsidR="004C1458" w:rsidRPr="004B2FA7" w:rsidRDefault="004C1458" w:rsidP="00273A14">
            <w:pPr>
              <w:adjustRightInd w:val="0"/>
              <w:spacing w:line="240" w:lineRule="exact"/>
              <w:ind w:leftChars="17" w:left="223"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ただし、療養室に洗面所を設置した場合に必要となる床面積及び収納設備の設置に要する床面積は、基準面積に含めて差し支えありません。</w:t>
            </w:r>
          </w:p>
        </w:tc>
        <w:tc>
          <w:tcPr>
            <w:tcW w:w="1190" w:type="dxa"/>
            <w:tcBorders>
              <w:top w:val="nil"/>
              <w:bottom w:val="single" w:sz="4" w:space="0" w:color="auto"/>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の②のイ</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経過措置による配置基準は満たしていますか。</w:t>
            </w:r>
          </w:p>
        </w:tc>
        <w:tc>
          <w:tcPr>
            <w:tcW w:w="1190" w:type="dxa"/>
            <w:tcBorders>
              <w:top w:val="single" w:sz="4" w:space="0" w:color="auto"/>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413585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789715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88" w:hangingChars="50" w:hanging="88"/>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2546021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tcPr>
          <w:p w:rsidR="004C1458" w:rsidRPr="004B2FA7" w:rsidRDefault="00E81CF9"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経過措置</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介護保険法施行法第</w:t>
            </w:r>
            <w:r w:rsidR="002221C3"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条第</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項の規定により介護保険法第</w:t>
            </w:r>
            <w:r w:rsidR="002221C3" w:rsidRPr="004B2FA7">
              <w:rPr>
                <w:rFonts w:ascii="BIZ UDゴシック" w:eastAsia="BIZ UDゴシック" w:hAnsi="BIZ UDゴシック" w:hint="eastAsia"/>
                <w:sz w:val="21"/>
                <w:szCs w:val="21"/>
              </w:rPr>
              <w:t>9</w:t>
            </w:r>
            <w:r w:rsidRPr="004B2FA7">
              <w:rPr>
                <w:rFonts w:ascii="BIZ UDゴシック" w:eastAsia="BIZ UDゴシック" w:hAnsi="BIZ UDゴシック" w:hint="eastAsia"/>
                <w:sz w:val="21"/>
                <w:szCs w:val="21"/>
              </w:rPr>
              <w:t>条第</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項の規定による開設許可を受けた者とみなされるもののうち、「老人保健施設の施設及び設備、人員並びに運営に関する基準の一部を改正する省令</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年厚生省令第</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」附則第</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項の規定</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病床転換に係る老人保健施設の床面積の特例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の適用を受けていた施設については、「</w:t>
            </w:r>
            <w:r w:rsidR="002221C3"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平方メートル」とあるのは「</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平方メートル」とします。</w:t>
            </w:r>
          </w:p>
        </w:tc>
        <w:tc>
          <w:tcPr>
            <w:tcW w:w="1190" w:type="dxa"/>
            <w:tcBorders>
              <w:top w:val="nil"/>
              <w:right w:val="single" w:sz="4" w:space="0" w:color="auto"/>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left w:val="single" w:sz="4" w:space="0" w:color="auto"/>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附則第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条</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FE0A3F"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療養室を地階に設けていませんか。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170759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321914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6053215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号ハ</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療養室には</w:t>
            </w:r>
            <w:r w:rsidR="002221C3" w:rsidRPr="004B2FA7">
              <w:rPr>
                <w:rFonts w:ascii="BIZ UDゴシック" w:eastAsia="BIZ UDゴシック" w:hAnsi="BIZ UDゴシック" w:hint="eastAsia"/>
                <w:sz w:val="21"/>
                <w:szCs w:val="21"/>
              </w:rPr>
              <w:t>1</w:t>
            </w:r>
            <w:r w:rsidR="004C1458" w:rsidRPr="004B2FA7">
              <w:rPr>
                <w:rFonts w:ascii="BIZ UDゴシック" w:eastAsia="BIZ UDゴシック" w:hAnsi="BIZ UDゴシック" w:hint="eastAsia"/>
                <w:sz w:val="21"/>
                <w:szCs w:val="21"/>
              </w:rPr>
              <w:t>以上の出入口が、避難上有効な空地、廊下又は広間に直接面して設けられていますか。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850999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280359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3123178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号ニ</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寝台又はこれに代わる設備を備えていますか。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534500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653133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2226319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号ホ</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入所者の身の回り品を保管することができる設備を備えていますか。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614445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765495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6312390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号ヘ</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ナース・コールを設けていますか。</w:t>
            </w:r>
          </w:p>
        </w:tc>
        <w:tc>
          <w:tcPr>
            <w:tcW w:w="1190" w:type="dxa"/>
            <w:tcBorders>
              <w:bottom w:val="nil"/>
            </w:tcBorders>
            <w:shd w:val="clear" w:color="auto" w:fill="auto"/>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490420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377707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5599061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号ト</w:t>
            </w:r>
          </w:p>
        </w:tc>
      </w:tr>
      <w:tr w:rsidR="004B2FA7" w:rsidRPr="004B2FA7" w:rsidTr="00F51C3A">
        <w:tc>
          <w:tcPr>
            <w:tcW w:w="1278" w:type="dxa"/>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入所者の状況等に応じ、サービスに支障を来さない場合には、入所者の動向を検知できる見守り機器を設置することで代用することとして差し支えありません。</w:t>
            </w:r>
          </w:p>
        </w:tc>
        <w:tc>
          <w:tcPr>
            <w:tcW w:w="1190" w:type="dxa"/>
            <w:tcBorders>
              <w:top w:val="nil"/>
            </w:tcBorders>
            <w:shd w:val="clear" w:color="auto" w:fill="auto"/>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の②のイ</w:t>
            </w:r>
          </w:p>
        </w:tc>
      </w:tr>
      <w:tr w:rsidR="004B2FA7" w:rsidRPr="004B2FA7" w:rsidTr="00F51C3A">
        <w:tc>
          <w:tcPr>
            <w:tcW w:w="1278" w:type="dxa"/>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診察室</w:t>
            </w:r>
          </w:p>
        </w:tc>
        <w:tc>
          <w:tcPr>
            <w:tcW w:w="6785" w:type="dxa"/>
            <w:gridSpan w:val="3"/>
          </w:tcPr>
          <w:p w:rsidR="004C1458" w:rsidRPr="004B2FA7" w:rsidRDefault="00BE564F" w:rsidP="00273A14">
            <w:pPr>
              <w:adjustRightInd w:val="0"/>
              <w:spacing w:line="240" w:lineRule="exact"/>
              <w:ind w:leftChars="17" w:left="113" w:hangingChars="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医師が診察を行うのに適切なものとなっていますか。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23130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8256242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1435688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の②のロ</w:t>
            </w:r>
          </w:p>
        </w:tc>
      </w:tr>
      <w:tr w:rsidR="004B2FA7" w:rsidRPr="004B2FA7" w:rsidTr="00F51C3A">
        <w:tc>
          <w:tcPr>
            <w:tcW w:w="1278" w:type="dxa"/>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機能訓練室</w:t>
            </w:r>
          </w:p>
        </w:tc>
        <w:tc>
          <w:tcPr>
            <w:tcW w:w="6785" w:type="dxa"/>
            <w:gridSpan w:val="3"/>
          </w:tcPr>
          <w:p w:rsidR="004C1458" w:rsidRPr="004B2FA7" w:rsidRDefault="002221C3" w:rsidP="00273A14">
            <w:pPr>
              <w:adjustRightInd w:val="0"/>
              <w:spacing w:line="240" w:lineRule="exact"/>
              <w:ind w:leftChars="43" w:left="93" w:firstLineChars="50" w:firstLine="9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004C1458" w:rsidRPr="004B2FA7">
              <w:rPr>
                <w:rFonts w:ascii="BIZ UDゴシック" w:eastAsia="BIZ UDゴシック" w:hAnsi="BIZ UDゴシック" w:hint="eastAsia"/>
                <w:sz w:val="21"/>
                <w:szCs w:val="21"/>
              </w:rPr>
              <w:t>平方メートルに入所定員数を乗じて得た面積以上の面積を有し、理学療法士又は作業療法士の指導下における運動機能や</w:t>
            </w:r>
            <w:r w:rsidR="00CC68E4" w:rsidRPr="004B2FA7">
              <w:rPr>
                <w:rFonts w:ascii="BIZ UDゴシック" w:eastAsia="BIZ UDゴシック" w:hAnsi="BIZ UDゴシック"/>
                <w:sz w:val="21"/>
                <w:szCs w:val="21"/>
              </w:rPr>
              <w:t>ADL</w:t>
            </w:r>
            <w:r w:rsidR="00E81CF9"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日常生活動作能力</w:t>
            </w:r>
            <w:r w:rsidR="00E81CF9"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の改善を中心とした訓練に必要な器械・器具を備えていますか。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398114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404016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9389364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号</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の②のハ</w:t>
            </w:r>
          </w:p>
        </w:tc>
      </w:tr>
      <w:tr w:rsidR="004B2FA7" w:rsidRPr="004B2FA7" w:rsidTr="00F51C3A">
        <w:tc>
          <w:tcPr>
            <w:tcW w:w="1278" w:type="dxa"/>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談話室</w:t>
            </w:r>
          </w:p>
        </w:tc>
        <w:tc>
          <w:tcPr>
            <w:tcW w:w="6785" w:type="dxa"/>
            <w:gridSpan w:val="3"/>
          </w:tcPr>
          <w:p w:rsidR="004C1458" w:rsidRPr="004B2FA7" w:rsidRDefault="004C1458" w:rsidP="00273A14">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入所者同士や入所者とその家族が談話を楽しめる広さを有しソファー、テレビその他の教養娯楽設備等を備えていますか。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657665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602075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3047851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BE564F"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号</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の②のニ</w:t>
            </w:r>
          </w:p>
        </w:tc>
      </w:tr>
      <w:tr w:rsidR="004B2FA7" w:rsidRPr="004B2FA7" w:rsidTr="00F51C3A">
        <w:tc>
          <w:tcPr>
            <w:tcW w:w="1278" w:type="dxa"/>
            <w:tcBorders>
              <w:bottom w:val="nil"/>
            </w:tcBorders>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食堂</w:t>
            </w:r>
          </w:p>
        </w:tc>
        <w:tc>
          <w:tcPr>
            <w:tcW w:w="6785" w:type="dxa"/>
            <w:gridSpan w:val="3"/>
          </w:tcPr>
          <w:p w:rsidR="004C1458" w:rsidRPr="004B2FA7" w:rsidRDefault="00E81CF9" w:rsidP="00191367">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w:t>
            </w:r>
            <w:r w:rsidR="002221C3" w:rsidRPr="004B2FA7">
              <w:rPr>
                <w:rFonts w:ascii="BIZ UDゴシック" w:eastAsia="BIZ UDゴシック" w:hAnsi="BIZ UDゴシック" w:hint="eastAsia"/>
                <w:sz w:val="21"/>
                <w:szCs w:val="21"/>
              </w:rPr>
              <w:t>2</w:t>
            </w:r>
            <w:r w:rsidR="004C1458" w:rsidRPr="004B2FA7">
              <w:rPr>
                <w:rFonts w:ascii="BIZ UDゴシック" w:eastAsia="BIZ UDゴシック" w:hAnsi="BIZ UDゴシック" w:hint="eastAsia"/>
                <w:sz w:val="21"/>
                <w:szCs w:val="21"/>
              </w:rPr>
              <w:t>平方メートルに入所定員数を乗じて得た面積以上の面積を有していますか。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351464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403122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03540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bottom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経過措置による配置基準は満たしていますか。</w:t>
            </w:r>
          </w:p>
        </w:tc>
        <w:tc>
          <w:tcPr>
            <w:tcW w:w="1190" w:type="dxa"/>
            <w:vMerge w:val="restart"/>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485834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1984454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180101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附則</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rPr>
              <w:t>条</w:t>
            </w:r>
          </w:p>
        </w:tc>
      </w:tr>
      <w:tr w:rsidR="004B2FA7" w:rsidRPr="004B2FA7" w:rsidTr="00F51C3A">
        <w:tc>
          <w:tcPr>
            <w:tcW w:w="1278" w:type="dxa"/>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経過措置</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みなし介護老人保健施設であって、平成</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9</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30</w:t>
            </w:r>
            <w:r w:rsidRPr="004B2FA7">
              <w:rPr>
                <w:rFonts w:ascii="BIZ UDゴシック" w:eastAsia="BIZ UDゴシック" w:hAnsi="BIZ UDゴシック" w:hint="eastAsia"/>
                <w:sz w:val="21"/>
                <w:szCs w:val="21"/>
              </w:rPr>
              <w:t>日以前に老人保健施設として開設されたものについては、「</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平方メートル」とあるのは「</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平方メートル」とします。</w:t>
            </w:r>
          </w:p>
        </w:tc>
        <w:tc>
          <w:tcPr>
            <w:tcW w:w="1190" w:type="dxa"/>
            <w:vMerge/>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p>
        </w:tc>
      </w:tr>
      <w:tr w:rsidR="004B2FA7" w:rsidRPr="004B2FA7" w:rsidTr="00F51C3A">
        <w:tc>
          <w:tcPr>
            <w:tcW w:w="1278" w:type="dxa"/>
            <w:tcBorders>
              <w:bottom w:val="nil"/>
            </w:tcBorders>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浴室</w:t>
            </w:r>
          </w:p>
        </w:tc>
        <w:tc>
          <w:tcPr>
            <w:tcW w:w="6785" w:type="dxa"/>
            <w:gridSpan w:val="3"/>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身体の不自由な人が入浴するのに適したものとなっていますか。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088243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195941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4914625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号ア</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一般浴槽のほか、入浴に介助を必要とする人の入浴に適した特別浴槽を設けていますか。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547043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482303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9536162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号イ</w:t>
            </w:r>
          </w:p>
        </w:tc>
      </w:tr>
      <w:tr w:rsidR="004B2FA7" w:rsidRPr="004B2FA7" w:rsidTr="00F51C3A">
        <w:tc>
          <w:tcPr>
            <w:tcW w:w="1278" w:type="dxa"/>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入浴に全面的な介助を必要とする人に必要な特別浴室については、その出入りに当たってストレッチャー等の移動に支障を生じないよう構造設備上の配慮がされていますか。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8440741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081134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5187467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の②のホ</w:t>
            </w:r>
          </w:p>
        </w:tc>
      </w:tr>
      <w:tr w:rsidR="004B2FA7" w:rsidRPr="004B2FA7" w:rsidTr="00F51C3A">
        <w:tc>
          <w:tcPr>
            <w:tcW w:w="1278" w:type="dxa"/>
          </w:tcPr>
          <w:p w:rsidR="004C1458" w:rsidRPr="004B2FA7" w:rsidRDefault="00E81CF9" w:rsidP="0030505D">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レクリエーション・ルーム</w:t>
            </w:r>
          </w:p>
        </w:tc>
        <w:tc>
          <w:tcPr>
            <w:tcW w:w="6785" w:type="dxa"/>
            <w:gridSpan w:val="3"/>
          </w:tcPr>
          <w:p w:rsidR="004C1458" w:rsidRPr="004B2FA7" w:rsidRDefault="004C1458" w:rsidP="00273A14">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レクリエーションを行うために十分な広さを有し、必要な設備を備えていますか。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346486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602494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9851643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洗面所</w:t>
            </w:r>
          </w:p>
        </w:tc>
        <w:tc>
          <w:tcPr>
            <w:tcW w:w="6785" w:type="dxa"/>
            <w:gridSpan w:val="3"/>
          </w:tcPr>
          <w:p w:rsidR="004C1458" w:rsidRPr="004B2FA7" w:rsidRDefault="004C1458" w:rsidP="00273A14">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療養室のある階ごとに設けていますか。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830893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524448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3228196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条</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bottom w:val="nil"/>
            </w:tcBorders>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9</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便所</w:t>
            </w: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療養室のある階ごとに設けていますか。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439530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807275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4917452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号ア</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ブザー又はこれに代わる設備を設けるとともに、身体の不自由な人が使用するのに適したものとなっていますか。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830080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837198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4100534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号イ</w:t>
            </w:r>
          </w:p>
        </w:tc>
      </w:tr>
      <w:tr w:rsidR="004B2FA7" w:rsidRPr="004B2FA7" w:rsidTr="00F51C3A">
        <w:tc>
          <w:tcPr>
            <w:tcW w:w="1278" w:type="dxa"/>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BE564F"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常夜灯を設けていますか。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664240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067645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9671605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号ウ</w:t>
            </w:r>
          </w:p>
        </w:tc>
      </w:tr>
      <w:tr w:rsidR="004B2FA7" w:rsidRPr="004B2FA7" w:rsidTr="00F51C3A">
        <w:tc>
          <w:tcPr>
            <w:tcW w:w="1278" w:type="dxa"/>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10</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w:t>
            </w:r>
          </w:p>
          <w:p w:rsidR="004C1458" w:rsidRPr="004B2FA7" w:rsidRDefault="004C1458" w:rsidP="00191367">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ステーション</w:t>
            </w:r>
          </w:p>
        </w:tc>
        <w:tc>
          <w:tcPr>
            <w:tcW w:w="6785" w:type="dxa"/>
            <w:gridSpan w:val="3"/>
          </w:tcPr>
          <w:p w:rsidR="004C1458" w:rsidRPr="004B2FA7" w:rsidRDefault="004C145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看護・介護職員が入所者のニーズに適切に応じられるよう、療養室のある階ごとに療養室に近接して設けていますか。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969532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565658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5331800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の②のヘ</w:t>
            </w:r>
          </w:p>
        </w:tc>
      </w:tr>
      <w:tr w:rsidR="004B2FA7" w:rsidRPr="004B2FA7" w:rsidTr="00F51C3A">
        <w:tc>
          <w:tcPr>
            <w:tcW w:w="1278" w:type="dxa"/>
            <w:tcBorders>
              <w:bottom w:val="nil"/>
            </w:tcBorders>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11</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調理室</w:t>
            </w:r>
          </w:p>
        </w:tc>
        <w:tc>
          <w:tcPr>
            <w:tcW w:w="6785" w:type="dxa"/>
            <w:gridSpan w:val="3"/>
          </w:tcPr>
          <w:p w:rsidR="004C1458" w:rsidRPr="004B2FA7" w:rsidRDefault="004C145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食器、調理器具等を消毒する設備、食器、食品等を清潔に保管する設備並びに防虫及び防鼠の設備を設けていますか。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365175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717411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2350656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の②のト</w:t>
            </w:r>
          </w:p>
        </w:tc>
      </w:tr>
      <w:tr w:rsidR="004B2FA7" w:rsidRPr="004B2FA7" w:rsidTr="00F51C3A">
        <w:tc>
          <w:tcPr>
            <w:tcW w:w="1278" w:type="dxa"/>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汚物処理室</w:t>
            </w:r>
          </w:p>
        </w:tc>
        <w:tc>
          <w:tcPr>
            <w:tcW w:w="6785" w:type="dxa"/>
            <w:gridSpan w:val="3"/>
          </w:tcPr>
          <w:p w:rsidR="00FE0A3F" w:rsidRPr="004B2FA7" w:rsidRDefault="004C1458" w:rsidP="00273A14">
            <w:pPr>
              <w:adjustRightInd w:val="0"/>
              <w:spacing w:line="240" w:lineRule="exact"/>
              <w:ind w:leftChars="34" w:left="73"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他の施設と区別された一定のスペースを有していますか。</w:t>
            </w:r>
          </w:p>
          <w:p w:rsidR="00FE0A3F" w:rsidRPr="004B2FA7" w:rsidRDefault="00FE0A3F" w:rsidP="00273A14">
            <w:pPr>
              <w:adjustRightInd w:val="0"/>
              <w:spacing w:line="240" w:lineRule="exact"/>
              <w:ind w:leftChars="34" w:left="73" w:firstLineChars="0" w:firstLine="0"/>
              <w:contextualSpacing/>
              <w:jc w:val="left"/>
              <w:rPr>
                <w:rFonts w:ascii="BIZ UDゴシック" w:eastAsia="BIZ UDゴシック" w:hAnsi="BIZ UDゴシック"/>
                <w:sz w:val="21"/>
                <w:szCs w:val="21"/>
              </w:rPr>
            </w:pP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836404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544266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6790981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の②のチ</w:t>
            </w:r>
          </w:p>
        </w:tc>
      </w:tr>
      <w:tr w:rsidR="004B2FA7" w:rsidRPr="004B2FA7" w:rsidTr="00F51C3A">
        <w:tc>
          <w:tcPr>
            <w:tcW w:w="1278" w:type="dxa"/>
            <w:tcBorders>
              <w:bottom w:val="nil"/>
            </w:tcBorders>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13</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その他</w:t>
            </w:r>
          </w:p>
        </w:tc>
        <w:tc>
          <w:tcPr>
            <w:tcW w:w="6785" w:type="dxa"/>
            <w:gridSpan w:val="3"/>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焼却炉、浄化槽、その他の汚物処理設備及び便槽を設ける場合には、療養室、談話室、食堂、調理室から相当の距離を隔てて設けていますか。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347977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113952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6966805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の②のリのa</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床面積を定めない施設については、各々の施設の機能を十分に発揮し得る適当な広さを確保するよう配慮していますか。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3635185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918382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2865553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の②のリのb</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薬剤師が施設内で調剤を行う場合には、薬剤師法の規定により、調剤所を設置し調剤所で行っていますか。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5022219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198686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5141332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の②のリのc</w:t>
            </w:r>
          </w:p>
        </w:tc>
      </w:tr>
      <w:tr w:rsidR="004B2FA7" w:rsidRPr="004B2FA7" w:rsidTr="00F51C3A">
        <w:tc>
          <w:tcPr>
            <w:tcW w:w="1278" w:type="dxa"/>
            <w:vMerge w:val="restart"/>
          </w:tcPr>
          <w:p w:rsidR="004C1458" w:rsidRPr="004B2FA7" w:rsidRDefault="00E81CF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15</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施設の専用</w:t>
            </w:r>
          </w:p>
        </w:tc>
        <w:tc>
          <w:tcPr>
            <w:tcW w:w="6785" w:type="dxa"/>
            <w:gridSpan w:val="3"/>
            <w:tcBorders>
              <w:bottom w:val="dotted" w:sz="4" w:space="0" w:color="auto"/>
            </w:tcBorders>
          </w:tcPr>
          <w:p w:rsidR="004C1458" w:rsidRPr="004B2FA7" w:rsidRDefault="004C1458" w:rsidP="00273A14">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上記「</w:t>
            </w:r>
            <w:r w:rsidR="00E81CF9"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療養室」から「</w:t>
            </w:r>
            <w:r w:rsidR="00E81CF9"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13</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汚物処理室」の施設は、専ら当該介護老人保健施設の用に供するものとなっていますか。</w:t>
            </w:r>
          </w:p>
        </w:tc>
        <w:tc>
          <w:tcPr>
            <w:tcW w:w="1190" w:type="dxa"/>
            <w:tcBorders>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3947765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287892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0968627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平</w:t>
            </w:r>
            <w:r w:rsidR="002221C3" w:rsidRPr="004B2FA7">
              <w:rPr>
                <w:rFonts w:ascii="BIZ UDゴシック" w:eastAsia="BIZ UDゴシック" w:hAnsi="BIZ UDゴシック" w:hint="eastAsia"/>
                <w:sz w:val="16"/>
                <w:szCs w:val="16"/>
                <w:lang w:eastAsia="zh-CN"/>
              </w:rPr>
              <w:t>11</w:t>
            </w:r>
            <w:r w:rsidRPr="004B2FA7">
              <w:rPr>
                <w:rFonts w:ascii="BIZ UDゴシック" w:eastAsia="BIZ UDゴシック" w:hAnsi="BIZ UDゴシック" w:hint="eastAsia"/>
                <w:sz w:val="16"/>
                <w:szCs w:val="16"/>
                <w:lang w:eastAsia="zh-CN"/>
              </w:rPr>
              <w:t>厚令</w:t>
            </w:r>
            <w:r w:rsidR="002221C3" w:rsidRPr="004B2FA7">
              <w:rPr>
                <w:rFonts w:ascii="BIZ UDゴシック" w:eastAsia="BIZ UDゴシック" w:hAnsi="BIZ UDゴシック" w:hint="eastAsia"/>
                <w:sz w:val="16"/>
                <w:szCs w:val="16"/>
                <w:lang w:eastAsia="zh-CN"/>
              </w:rPr>
              <w:t>40</w:t>
            </w: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vMerge/>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tcBorders>
          </w:tcPr>
          <w:p w:rsidR="004C1458" w:rsidRPr="004B2FA7" w:rsidRDefault="004C1458" w:rsidP="00273A14">
            <w:pPr>
              <w:adjustRightInd w:val="0"/>
              <w:spacing w:line="240" w:lineRule="exact"/>
              <w:ind w:leftChars="11" w:left="100"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ただし、老人保健施設と病院等が併設されており、両方の入所者等の処遇に支障がない場合には、共用が認められる施設もあります。</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の③</w:t>
            </w:r>
          </w:p>
        </w:tc>
      </w:tr>
      <w:tr w:rsidR="004B2FA7" w:rsidRPr="004B2FA7" w:rsidTr="00F51C3A">
        <w:tc>
          <w:tcPr>
            <w:tcW w:w="1278" w:type="dxa"/>
            <w:vMerge w:val="restart"/>
          </w:tcPr>
          <w:p w:rsidR="004C1458"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14</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構造設備</w:t>
            </w:r>
          </w:p>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の基準</w:t>
            </w:r>
          </w:p>
          <w:p w:rsidR="00493319" w:rsidRPr="004B2FA7" w:rsidRDefault="00493319"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建物</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入所者の療養生活のために使用しない付属の建物を除く。</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は、建築基準法に規定する耐火建築物となっていますか。</w:t>
            </w:r>
          </w:p>
        </w:tc>
        <w:tc>
          <w:tcPr>
            <w:tcW w:w="1190" w:type="dxa"/>
            <w:tcBorders>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983904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740595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1705541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vMerge w:val="restart"/>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号</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p>
        </w:tc>
      </w:tr>
      <w:tr w:rsidR="004B2FA7" w:rsidRPr="004B2FA7" w:rsidTr="00F51C3A">
        <w:tc>
          <w:tcPr>
            <w:tcW w:w="1278" w:type="dxa"/>
            <w:vMerge/>
            <w:tcBorders>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4C1458" w:rsidRPr="004B2FA7" w:rsidRDefault="003347CB" w:rsidP="00273A14">
            <w:pPr>
              <w:adjustRightInd w:val="0"/>
              <w:spacing w:line="240" w:lineRule="exact"/>
              <w:ind w:leftChars="34" w:left="333" w:hangingChars="140" w:hanging="26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療養室、談話室、食堂、浴室、レクリエーション・ルーム、便所等入所者が日常継続的に使用する施設</w:t>
            </w:r>
            <w:r w:rsidR="00E81CF9"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以下「療養室等」という。</w:t>
            </w:r>
            <w:r w:rsidR="00E81CF9"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を</w:t>
            </w:r>
            <w:r w:rsidR="002221C3" w:rsidRPr="004B2FA7">
              <w:rPr>
                <w:rFonts w:ascii="BIZ UDゴシック" w:eastAsia="BIZ UDゴシック" w:hAnsi="BIZ UDゴシック" w:hint="eastAsia"/>
                <w:sz w:val="21"/>
                <w:szCs w:val="21"/>
              </w:rPr>
              <w:t>2</w:t>
            </w:r>
            <w:r w:rsidR="004C1458" w:rsidRPr="004B2FA7">
              <w:rPr>
                <w:rFonts w:ascii="BIZ UDゴシック" w:eastAsia="BIZ UDゴシック" w:hAnsi="BIZ UDゴシック" w:hint="eastAsia"/>
                <w:sz w:val="21"/>
                <w:szCs w:val="21"/>
              </w:rPr>
              <w:t>階以上の階及び地階のいずれにも設けていない建物は、準耐火建築物とすることができます。</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療養室等が</w:t>
            </w:r>
            <w:r w:rsidR="002221C3" w:rsidRPr="004B2FA7">
              <w:rPr>
                <w:rFonts w:ascii="BIZ UDゴシック" w:eastAsia="BIZ UDゴシック" w:hAnsi="BIZ UDゴシック" w:hint="eastAsia"/>
                <w:sz w:val="21"/>
                <w:szCs w:val="21"/>
              </w:rPr>
              <w:t>2</w:t>
            </w:r>
            <w:r w:rsidR="004C1458" w:rsidRPr="004B2FA7">
              <w:rPr>
                <w:rFonts w:ascii="BIZ UDゴシック" w:eastAsia="BIZ UDゴシック" w:hAnsi="BIZ UDゴシック" w:hint="eastAsia"/>
                <w:sz w:val="21"/>
                <w:szCs w:val="21"/>
              </w:rPr>
              <w:t>階以上の階にある場合は、屋内の直通階段及びエレベーターをそれぞれ</w:t>
            </w:r>
            <w:r w:rsidR="002221C3" w:rsidRPr="004B2FA7">
              <w:rPr>
                <w:rFonts w:ascii="BIZ UDゴシック" w:eastAsia="BIZ UDゴシック" w:hAnsi="BIZ UDゴシック" w:hint="eastAsia"/>
                <w:sz w:val="21"/>
                <w:szCs w:val="21"/>
              </w:rPr>
              <w:t>1</w:t>
            </w:r>
            <w:r w:rsidR="004C1458" w:rsidRPr="004B2FA7">
              <w:rPr>
                <w:rFonts w:ascii="BIZ UDゴシック" w:eastAsia="BIZ UDゴシック" w:hAnsi="BIZ UDゴシック" w:hint="eastAsia"/>
                <w:sz w:val="21"/>
                <w:szCs w:val="21"/>
              </w:rPr>
              <w:t>以上設けていますか。</w:t>
            </w:r>
          </w:p>
        </w:tc>
        <w:tc>
          <w:tcPr>
            <w:tcW w:w="1190" w:type="dxa"/>
            <w:tcBorders>
              <w:bottom w:val="dotted" w:sz="4" w:space="0" w:color="auto"/>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564319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342243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4719359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経過措置による構造設備の基準を満たしていますか。</w:t>
            </w:r>
          </w:p>
        </w:tc>
        <w:tc>
          <w:tcPr>
            <w:tcW w:w="1190" w:type="dxa"/>
            <w:vMerge w:val="restart"/>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776794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823405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539906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vMerge w:val="restart"/>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附則第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条</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経過措置</w:t>
            </w:r>
            <w:r w:rsidRPr="004B2FA7">
              <w:rPr>
                <w:rFonts w:ascii="BIZ UDゴシック" w:eastAsia="BIZ UDゴシック" w:hAnsi="BIZ UDゴシック" w:hint="eastAsia"/>
                <w:sz w:val="21"/>
                <w:szCs w:val="21"/>
              </w:rPr>
              <w:t>)</w:t>
            </w:r>
          </w:p>
          <w:p w:rsidR="004C1458" w:rsidRPr="004B2FA7" w:rsidRDefault="004C145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みなし介護老人保健施設であって、「老人保健施設の施設及び設備、人員並びに運営に関する基準</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昭和</w:t>
            </w:r>
            <w:r w:rsidR="002221C3" w:rsidRPr="004B2FA7">
              <w:rPr>
                <w:rFonts w:ascii="BIZ UDゴシック" w:eastAsia="BIZ UDゴシック" w:hAnsi="BIZ UDゴシック" w:hint="eastAsia"/>
                <w:sz w:val="21"/>
                <w:szCs w:val="21"/>
              </w:rPr>
              <w:t>63</w:t>
            </w:r>
            <w:r w:rsidRPr="004B2FA7">
              <w:rPr>
                <w:rFonts w:ascii="BIZ UDゴシック" w:eastAsia="BIZ UDゴシック" w:hAnsi="BIZ UDゴシック" w:hint="eastAsia"/>
                <w:sz w:val="21"/>
                <w:szCs w:val="21"/>
              </w:rPr>
              <w:t>年厚生省令第</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号以下「老人保健施設基準」という。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」附則第</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条の規定の適用を受けていた施設の構造設備については、第</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条第</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エレベーターに係る部分に限る。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の規定は適用されません。</w:t>
            </w:r>
          </w:p>
        </w:tc>
        <w:tc>
          <w:tcPr>
            <w:tcW w:w="1190" w:type="dxa"/>
            <w:vMerge/>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療養室等が</w:t>
            </w:r>
            <w:r w:rsidR="002221C3" w:rsidRPr="004B2FA7">
              <w:rPr>
                <w:rFonts w:ascii="BIZ UDゴシック" w:eastAsia="BIZ UDゴシック" w:hAnsi="BIZ UDゴシック" w:hint="eastAsia"/>
                <w:sz w:val="21"/>
                <w:szCs w:val="21"/>
              </w:rPr>
              <w:t>3</w:t>
            </w:r>
            <w:r w:rsidR="004C1458" w:rsidRPr="004B2FA7">
              <w:rPr>
                <w:rFonts w:ascii="BIZ UDゴシック" w:eastAsia="BIZ UDゴシック" w:hAnsi="BIZ UDゴシック" w:hint="eastAsia"/>
                <w:sz w:val="21"/>
                <w:szCs w:val="21"/>
              </w:rPr>
              <w:t>階以上の階にある場合は、避難に支障がないように避難階段を</w:t>
            </w:r>
            <w:r w:rsidR="002221C3" w:rsidRPr="004B2FA7">
              <w:rPr>
                <w:rFonts w:ascii="BIZ UDゴシック" w:eastAsia="BIZ UDゴシック" w:hAnsi="BIZ UDゴシック" w:hint="eastAsia"/>
                <w:sz w:val="21"/>
                <w:szCs w:val="21"/>
              </w:rPr>
              <w:t>2</w:t>
            </w:r>
            <w:r w:rsidR="004C1458" w:rsidRPr="004B2FA7">
              <w:rPr>
                <w:rFonts w:ascii="BIZ UDゴシック" w:eastAsia="BIZ UDゴシック" w:hAnsi="BIZ UDゴシック" w:hint="eastAsia"/>
                <w:sz w:val="21"/>
                <w:szCs w:val="21"/>
              </w:rPr>
              <w:t>以上設けていますか。</w:t>
            </w:r>
          </w:p>
        </w:tc>
        <w:tc>
          <w:tcPr>
            <w:tcW w:w="1190" w:type="dxa"/>
            <w:tcBorders>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2988152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4045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5537650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vMerge w:val="restart"/>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号</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w:t>
            </w:r>
            <w:r w:rsidR="00E81CF9"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の直通階段を避難階段としての構造とする場合は、その直通階段の数を避難階段の数に算入することができます。</w:t>
            </w:r>
          </w:p>
        </w:tc>
        <w:tc>
          <w:tcPr>
            <w:tcW w:w="1190" w:type="dxa"/>
            <w:tcBorders>
              <w:top w:val="nil"/>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階段の傾斜は緩やかで、原則として両側に手すりを設けていますか。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0134151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207698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1534001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号</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067B42">
        <w:tc>
          <w:tcPr>
            <w:tcW w:w="1278" w:type="dxa"/>
            <w:vMerge w:val="restart"/>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 xml:space="preserve">  廊下の構造は次のとおりとなっていますか。</w:t>
            </w:r>
          </w:p>
          <w:p w:rsidR="004C1458" w:rsidRPr="004B2FA7" w:rsidRDefault="004C1458" w:rsidP="00273A14">
            <w:pPr>
              <w:adjustRightInd w:val="0"/>
              <w:spacing w:line="240" w:lineRule="exact"/>
              <w:ind w:left="260" w:hangingChars="140" w:hanging="26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廊下の幅は、</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メートル以上となっていますか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内法によるものとし、手すりから測定するものとする。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また、中廊下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廊下の両側に療養室等又はエレベーター室のある廊下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の幅は、</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メートル以上となっていますか。</w:t>
            </w:r>
          </w:p>
        </w:tc>
        <w:tc>
          <w:tcPr>
            <w:tcW w:w="1190" w:type="dxa"/>
            <w:tcBorders>
              <w:bottom w:val="dotted" w:sz="4" w:space="0" w:color="auto"/>
            </w:tcBorders>
          </w:tcPr>
          <w:p w:rsidR="00067B42" w:rsidRPr="004B2FA7" w:rsidRDefault="00067B42" w:rsidP="00B42C82">
            <w:pPr>
              <w:adjustRightInd w:val="0"/>
              <w:spacing w:line="240" w:lineRule="exact"/>
              <w:ind w:left="137" w:hanging="137"/>
              <w:contextualSpacing/>
              <w:jc w:val="left"/>
              <w:rPr>
                <w:rFonts w:ascii="BIZ UD明朝 Medium" w:eastAsia="BIZ UD明朝 Medium" w:hAnsi="BIZ UD明朝 Medium"/>
                <w:spacing w:val="2"/>
                <w:sz w:val="20"/>
                <w:szCs w:val="20"/>
              </w:rPr>
            </w:pP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4631589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961165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5470820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dotted" w:sz="4" w:space="0" w:color="auto"/>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号</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067B42">
        <w:tc>
          <w:tcPr>
            <w:tcW w:w="1278" w:type="dxa"/>
            <w:vMerge/>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廊下幅について、経過措置による構造設備の基準は満たしていますか。</w:t>
            </w:r>
          </w:p>
        </w:tc>
        <w:tc>
          <w:tcPr>
            <w:tcW w:w="1190" w:type="dxa"/>
            <w:vMerge w:val="restart"/>
            <w:tcBorders>
              <w:top w:val="dotted" w:sz="4" w:space="0" w:color="auto"/>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2728038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883612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7821442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vMerge w:val="restart"/>
            <w:tcBorders>
              <w:top w:val="dotted" w:sz="4" w:space="0" w:color="auto"/>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附則第</w:t>
            </w:r>
            <w:r w:rsidR="002221C3" w:rsidRPr="004B2FA7">
              <w:rPr>
                <w:rFonts w:ascii="BIZ UDゴシック" w:eastAsia="BIZ UDゴシック" w:hAnsi="BIZ UDゴシック" w:hint="eastAsia"/>
                <w:sz w:val="16"/>
                <w:szCs w:val="16"/>
              </w:rPr>
              <w:t>7</w:t>
            </w:r>
            <w:r w:rsidRPr="004B2FA7">
              <w:rPr>
                <w:rFonts w:ascii="BIZ UDゴシック" w:eastAsia="BIZ UDゴシック" w:hAnsi="BIZ UDゴシック" w:hint="eastAsia"/>
                <w:sz w:val="16"/>
                <w:szCs w:val="16"/>
              </w:rPr>
              <w:t>条</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067B42">
        <w:tc>
          <w:tcPr>
            <w:tcW w:w="1278" w:type="dxa"/>
            <w:vMerge/>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4C1458" w:rsidRPr="004B2FA7" w:rsidRDefault="00E81CF9" w:rsidP="0030505D">
            <w:pPr>
              <w:adjustRightInd w:val="0"/>
              <w:spacing w:line="240" w:lineRule="exact"/>
              <w:ind w:leftChars="186" w:left="495" w:hangingChars="50" w:hanging="9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経過措置</w:t>
            </w:r>
            <w:r w:rsidRPr="004B2FA7">
              <w:rPr>
                <w:rFonts w:ascii="BIZ UDゴシック" w:eastAsia="BIZ UDゴシック" w:hAnsi="BIZ UDゴシック" w:hint="eastAsia"/>
                <w:sz w:val="21"/>
                <w:szCs w:val="21"/>
              </w:rPr>
              <w:t>)</w:t>
            </w:r>
            <w:r w:rsidR="0030505D"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みなし介護老人保健施設であって、老人保健施設基準附則第</w:t>
            </w:r>
            <w:r w:rsidR="002221C3" w:rsidRPr="004B2FA7">
              <w:rPr>
                <w:rFonts w:ascii="BIZ UDゴシック" w:eastAsia="BIZ UDゴシック" w:hAnsi="BIZ UDゴシック" w:hint="eastAsia"/>
                <w:sz w:val="21"/>
                <w:szCs w:val="21"/>
              </w:rPr>
              <w:t>2</w:t>
            </w:r>
            <w:r w:rsidR="004C1458" w:rsidRPr="004B2FA7">
              <w:rPr>
                <w:rFonts w:ascii="BIZ UDゴシック" w:eastAsia="BIZ UDゴシック" w:hAnsi="BIZ UDゴシック" w:hint="eastAsia"/>
                <w:sz w:val="21"/>
                <w:szCs w:val="21"/>
              </w:rPr>
              <w:t>条第</w:t>
            </w:r>
            <w:r w:rsidR="002221C3" w:rsidRPr="004B2FA7">
              <w:rPr>
                <w:rFonts w:ascii="BIZ UDゴシック" w:eastAsia="BIZ UDゴシック" w:hAnsi="BIZ UDゴシック" w:hint="eastAsia"/>
                <w:sz w:val="21"/>
                <w:szCs w:val="21"/>
              </w:rPr>
              <w:t>1</w:t>
            </w:r>
            <w:r w:rsidR="004C1458" w:rsidRPr="004B2FA7">
              <w:rPr>
                <w:rFonts w:ascii="BIZ UDゴシック" w:eastAsia="BIZ UDゴシック" w:hAnsi="BIZ UDゴシック" w:hint="eastAsia"/>
                <w:sz w:val="21"/>
                <w:szCs w:val="21"/>
              </w:rPr>
              <w:t>項の規定の適用を受けていた施設の構造設備については、第</w:t>
            </w:r>
            <w:r w:rsidR="002221C3" w:rsidRPr="004B2FA7">
              <w:rPr>
                <w:rFonts w:ascii="BIZ UDゴシック" w:eastAsia="BIZ UDゴシック" w:hAnsi="BIZ UDゴシック" w:hint="eastAsia"/>
                <w:sz w:val="21"/>
                <w:szCs w:val="21"/>
              </w:rPr>
              <w:t>4</w:t>
            </w:r>
            <w:r w:rsidR="004C1458" w:rsidRPr="004B2FA7">
              <w:rPr>
                <w:rFonts w:ascii="BIZ UDゴシック" w:eastAsia="BIZ UDゴシック" w:hAnsi="BIZ UDゴシック" w:hint="eastAsia"/>
                <w:sz w:val="21"/>
                <w:szCs w:val="21"/>
              </w:rPr>
              <w:t>条第</w:t>
            </w:r>
            <w:r w:rsidR="002221C3" w:rsidRPr="004B2FA7">
              <w:rPr>
                <w:rFonts w:ascii="BIZ UDゴシック" w:eastAsia="BIZ UDゴシック" w:hAnsi="BIZ UDゴシック" w:hint="eastAsia"/>
                <w:sz w:val="21"/>
                <w:szCs w:val="21"/>
              </w:rPr>
              <w:t>5</w:t>
            </w:r>
            <w:r w:rsidR="004C1458" w:rsidRPr="004B2FA7">
              <w:rPr>
                <w:rFonts w:ascii="BIZ UDゴシック" w:eastAsia="BIZ UDゴシック" w:hAnsi="BIZ UDゴシック" w:hint="eastAsia"/>
                <w:sz w:val="21"/>
                <w:szCs w:val="21"/>
              </w:rPr>
              <w:t>号イの規定は適用されません。</w:t>
            </w:r>
          </w:p>
        </w:tc>
        <w:tc>
          <w:tcPr>
            <w:tcW w:w="1190" w:type="dxa"/>
            <w:vMerge/>
            <w:tcBorders>
              <w:bottom w:val="dotted" w:sz="4" w:space="0" w:color="auto"/>
            </w:tcBorders>
          </w:tcPr>
          <w:p w:rsidR="004C1458" w:rsidRPr="004B2FA7" w:rsidRDefault="004C145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dotted" w:sz="4" w:space="0" w:color="auto"/>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p>
        </w:tc>
      </w:tr>
      <w:tr w:rsidR="004B2FA7" w:rsidRPr="004B2FA7" w:rsidTr="00067B42">
        <w:tc>
          <w:tcPr>
            <w:tcW w:w="1278" w:type="dxa"/>
            <w:vMerge/>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手すりは設けてありますか。</w:t>
            </w:r>
          </w:p>
        </w:tc>
        <w:tc>
          <w:tcPr>
            <w:tcW w:w="1190" w:type="dxa"/>
            <w:tcBorders>
              <w:top w:val="dotted" w:sz="4" w:space="0" w:color="auto"/>
              <w:bottom w:val="dotted" w:sz="4" w:space="0" w:color="auto"/>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51709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587275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6725344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top w:val="dotted" w:sz="4" w:space="0" w:color="auto"/>
              <w:bottom w:val="dotted" w:sz="4" w:space="0" w:color="auto"/>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rPr>
              <w:t>号ロ</w:t>
            </w:r>
          </w:p>
        </w:tc>
      </w:tr>
      <w:tr w:rsidR="004B2FA7" w:rsidRPr="004B2FA7" w:rsidTr="00067B42">
        <w:tc>
          <w:tcPr>
            <w:tcW w:w="1278" w:type="dxa"/>
            <w:vMerge/>
            <w:tcBorders>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tcPr>
          <w:p w:rsidR="004C1458" w:rsidRPr="004B2FA7" w:rsidRDefault="004C145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常夜灯は設けてありますか。</w:t>
            </w:r>
          </w:p>
        </w:tc>
        <w:tc>
          <w:tcPr>
            <w:tcW w:w="1190" w:type="dxa"/>
            <w:tcBorders>
              <w:top w:val="dotted" w:sz="4" w:space="0" w:color="auto"/>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149445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7515991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6766886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top w:val="dotted" w:sz="4" w:space="0" w:color="auto"/>
            </w:tcBorders>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厚令</w:t>
            </w:r>
            <w:r w:rsidR="002221C3" w:rsidRPr="004B2FA7">
              <w:rPr>
                <w:rFonts w:ascii="BIZ UDゴシック" w:eastAsia="BIZ UDゴシック" w:hAnsi="BIZ UDゴシック" w:hint="eastAsia"/>
                <w:sz w:val="16"/>
                <w:szCs w:val="16"/>
              </w:rPr>
              <w:t>40</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rPr>
              <w:t>号ハ</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tcBorders>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966452"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入所者の身体の状態等に応じたサービスの提供を確保するため、車椅子、ギャッチベッド、ストレッチャー等を備えていますか。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405634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397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7288880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6</w:t>
            </w:r>
            <w:r w:rsidRPr="004B2FA7">
              <w:rPr>
                <w:rFonts w:ascii="BIZ UDゴシック" w:eastAsia="BIZ UDゴシック" w:hAnsi="BIZ UDゴシック" w:hint="eastAsia"/>
                <w:sz w:val="16"/>
                <w:szCs w:val="16"/>
                <w:lang w:eastAsia="zh-CN"/>
              </w:rPr>
              <w:t>号</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w:t>
            </w:r>
            <w:r w:rsidR="00966452"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家庭的な雰囲気を確保するため、木製風のベッド、絵画、鉢植え等の配置や壁紙の工夫等に配慮するとともに、教養・娯楽のための本棚、音響設備、理美容設備等の配置に努めていますか。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046225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549060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2963117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平</w:t>
            </w:r>
            <w:r w:rsidR="002221C3" w:rsidRPr="004B2FA7">
              <w:rPr>
                <w:rFonts w:ascii="BIZ UDゴシック" w:eastAsia="BIZ UDゴシック" w:hAnsi="BIZ UDゴシック" w:hint="eastAsia"/>
                <w:sz w:val="16"/>
                <w:szCs w:val="16"/>
                <w:lang w:eastAsia="zh-CN"/>
              </w:rPr>
              <w:t>12</w:t>
            </w:r>
            <w:r w:rsidRPr="004B2FA7">
              <w:rPr>
                <w:rFonts w:ascii="BIZ UDゴシック" w:eastAsia="BIZ UDゴシック" w:hAnsi="BIZ UDゴシック" w:hint="eastAsia"/>
                <w:sz w:val="16"/>
                <w:szCs w:val="16"/>
                <w:lang w:eastAsia="zh-CN"/>
              </w:rPr>
              <w:t>老企</w:t>
            </w:r>
            <w:r w:rsidR="002221C3" w:rsidRPr="004B2FA7">
              <w:rPr>
                <w:rFonts w:ascii="BIZ UDゴシック" w:eastAsia="BIZ UDゴシック" w:hAnsi="BIZ UDゴシック" w:hint="eastAsia"/>
                <w:sz w:val="16"/>
                <w:szCs w:val="16"/>
                <w:lang w:eastAsia="zh-CN"/>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6</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9</w:t>
            </w:r>
            <w:r w:rsidRPr="004B2FA7">
              <w:rPr>
                <w:rFonts w:ascii="BIZ UDゴシック" w:eastAsia="BIZ UDゴシック" w:hAnsi="BIZ UDゴシック" w:hint="eastAsia"/>
                <w:sz w:val="21"/>
                <w:szCs w:val="21"/>
              </w:rPr>
              <w:t>)</w:t>
            </w:r>
            <w:r w:rsidR="00966452"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車椅子等による移動に支障のないよう床の段差をなくすよう努めていますか。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568950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176588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0257876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平</w:t>
            </w:r>
            <w:r w:rsidR="002221C3" w:rsidRPr="004B2FA7">
              <w:rPr>
                <w:rFonts w:ascii="BIZ UDゴシック" w:eastAsia="BIZ UDゴシック" w:hAnsi="BIZ UDゴシック" w:hint="eastAsia"/>
                <w:sz w:val="16"/>
                <w:szCs w:val="16"/>
                <w:lang w:eastAsia="zh-CN"/>
              </w:rPr>
              <w:t>12</w:t>
            </w:r>
            <w:r w:rsidRPr="004B2FA7">
              <w:rPr>
                <w:rFonts w:ascii="BIZ UDゴシック" w:eastAsia="BIZ UDゴシック" w:hAnsi="BIZ UDゴシック" w:hint="eastAsia"/>
                <w:sz w:val="16"/>
                <w:szCs w:val="16"/>
                <w:lang w:eastAsia="zh-CN"/>
              </w:rPr>
              <w:t>老企</w:t>
            </w:r>
            <w:r w:rsidR="002221C3" w:rsidRPr="004B2FA7">
              <w:rPr>
                <w:rFonts w:ascii="BIZ UDゴシック" w:eastAsia="BIZ UDゴシック" w:hAnsi="BIZ UDゴシック" w:hint="eastAsia"/>
                <w:sz w:val="16"/>
                <w:szCs w:val="16"/>
                <w:lang w:eastAsia="zh-CN"/>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10</w:t>
            </w:r>
            <w:r w:rsidRPr="004B2FA7">
              <w:rPr>
                <w:rFonts w:ascii="BIZ UDゴシック" w:eastAsia="BIZ UDゴシック" w:hAnsi="BIZ UDゴシック" w:hint="eastAsia"/>
                <w:sz w:val="21"/>
                <w:szCs w:val="21"/>
              </w:rPr>
              <w:t>)</w:t>
            </w:r>
            <w:r w:rsidR="00966452"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介護老人保健施設と病院等の施設を併設する場合には、両施設の入所者の処遇に支障がないよう、表示等により区分を明確にしていますか。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943934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368065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8745281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平</w:t>
            </w:r>
            <w:r w:rsidR="002221C3" w:rsidRPr="004B2FA7">
              <w:rPr>
                <w:rFonts w:ascii="BIZ UDゴシック" w:eastAsia="BIZ UDゴシック" w:hAnsi="BIZ UDゴシック" w:hint="eastAsia"/>
                <w:sz w:val="16"/>
                <w:szCs w:val="16"/>
                <w:lang w:eastAsia="zh-CN"/>
              </w:rPr>
              <w:t>12</w:t>
            </w:r>
            <w:r w:rsidRPr="004B2FA7">
              <w:rPr>
                <w:rFonts w:ascii="BIZ UDゴシック" w:eastAsia="BIZ UDゴシック" w:hAnsi="BIZ UDゴシック" w:hint="eastAsia"/>
                <w:sz w:val="16"/>
                <w:szCs w:val="16"/>
                <w:lang w:eastAsia="zh-CN"/>
              </w:rPr>
              <w:t>老企</w:t>
            </w:r>
            <w:r w:rsidR="002221C3" w:rsidRPr="004B2FA7">
              <w:rPr>
                <w:rFonts w:ascii="BIZ UDゴシック" w:eastAsia="BIZ UDゴシック" w:hAnsi="BIZ UDゴシック" w:hint="eastAsia"/>
                <w:sz w:val="16"/>
                <w:szCs w:val="16"/>
                <w:lang w:eastAsia="zh-CN"/>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8</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tcPr>
          <w:p w:rsidR="004C1458" w:rsidRPr="004B2FA7" w:rsidRDefault="004C145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11</w:t>
            </w:r>
            <w:r w:rsidRPr="004B2FA7">
              <w:rPr>
                <w:rFonts w:ascii="BIZ UDゴシック" w:eastAsia="BIZ UDゴシック" w:hAnsi="BIZ UDゴシック" w:hint="eastAsia"/>
                <w:sz w:val="21"/>
                <w:szCs w:val="21"/>
              </w:rPr>
              <w:t>)</w:t>
            </w:r>
            <w:r w:rsidR="00966452"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消防法第</w:t>
            </w:r>
            <w:r w:rsidR="002221C3" w:rsidRPr="004B2FA7">
              <w:rPr>
                <w:rFonts w:ascii="BIZ UDゴシック" w:eastAsia="BIZ UDゴシック" w:hAnsi="BIZ UDゴシック" w:hint="eastAsia"/>
                <w:sz w:val="21"/>
                <w:szCs w:val="21"/>
              </w:rPr>
              <w:t>17</w:t>
            </w:r>
            <w:r w:rsidR="004C1458" w:rsidRPr="004B2FA7">
              <w:rPr>
                <w:rFonts w:ascii="BIZ UDゴシック" w:eastAsia="BIZ UDゴシック" w:hAnsi="BIZ UDゴシック" w:hint="eastAsia"/>
                <w:sz w:val="21"/>
                <w:szCs w:val="21"/>
              </w:rPr>
              <w:t>条の規定に基づく消防用設備等及び風水害、地震等の災害に際して必要な設備を設けていますか。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404515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431692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2177060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7</w:t>
            </w:r>
            <w:r w:rsidRPr="004B2FA7">
              <w:rPr>
                <w:rFonts w:ascii="BIZ UDゴシック" w:eastAsia="BIZ UDゴシック" w:hAnsi="BIZ UDゴシック" w:hint="eastAsia"/>
                <w:sz w:val="16"/>
                <w:szCs w:val="16"/>
                <w:lang w:eastAsia="zh-CN"/>
              </w:rPr>
              <w:t>号</w:t>
            </w:r>
          </w:p>
          <w:p w:rsidR="004C1458" w:rsidRPr="004B2FA7" w:rsidRDefault="004C1458" w:rsidP="000B4DE3">
            <w:pPr>
              <w:spacing w:line="200" w:lineRule="exact"/>
              <w:ind w:leftChars="-39" w:left="-76" w:hangingChars="6" w:hanging="8"/>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9</w:t>
            </w:r>
            <w:r w:rsidR="00E81CF9" w:rsidRPr="004B2FA7">
              <w:rPr>
                <w:rFonts w:ascii="BIZ UDゴシック" w:eastAsia="BIZ UDゴシック" w:hAnsi="BIZ UDゴシック" w:hint="eastAsia"/>
                <w:sz w:val="16"/>
                <w:szCs w:val="16"/>
              </w:rPr>
              <w:t>)</w:t>
            </w:r>
          </w:p>
        </w:tc>
      </w:tr>
      <w:tr w:rsidR="004B2FA7" w:rsidRPr="004B2FA7" w:rsidTr="00F51C3A">
        <w:tc>
          <w:tcPr>
            <w:tcW w:w="8063" w:type="dxa"/>
            <w:gridSpan w:val="4"/>
            <w:shd w:val="clear" w:color="auto" w:fill="DAEEF3" w:themeFill="accent5" w:themeFillTint="33"/>
            <w:vAlign w:val="center"/>
          </w:tcPr>
          <w:p w:rsidR="00B82989" w:rsidRPr="004B2FA7" w:rsidRDefault="00B82989" w:rsidP="00273A14">
            <w:pPr>
              <w:spacing w:line="240" w:lineRule="exact"/>
              <w:ind w:left="164" w:hanging="164"/>
              <w:rPr>
                <w:rFonts w:ascii="BIZ UDゴシック" w:eastAsia="BIZ UDゴシック" w:hAnsi="BIZ UDゴシック"/>
                <w:szCs w:val="18"/>
              </w:rPr>
            </w:pPr>
            <w:r w:rsidRPr="004B2FA7">
              <w:rPr>
                <w:rFonts w:ascii="BIZ UDゴシック" w:eastAsia="BIZ UDゴシック" w:hAnsi="BIZ UDゴシック" w:hint="eastAsia"/>
                <w:szCs w:val="18"/>
              </w:rPr>
              <w:t>第4　運営に関する基準</w:t>
            </w:r>
          </w:p>
        </w:tc>
        <w:tc>
          <w:tcPr>
            <w:tcW w:w="1190" w:type="dxa"/>
            <w:shd w:val="clear" w:color="auto" w:fill="DAEEF3" w:themeFill="accent5" w:themeFillTint="33"/>
            <w:vAlign w:val="center"/>
          </w:tcPr>
          <w:p w:rsidR="00B82989" w:rsidRPr="004B2FA7" w:rsidRDefault="00B82989" w:rsidP="00B42C82">
            <w:pPr>
              <w:spacing w:line="240" w:lineRule="exact"/>
              <w:ind w:left="164" w:hanging="164"/>
              <w:jc w:val="left"/>
              <w:rPr>
                <w:rFonts w:ascii="BIZ UDゴシック" w:eastAsia="BIZ UDゴシック" w:hAnsi="BIZ UDゴシック"/>
                <w:szCs w:val="18"/>
              </w:rPr>
            </w:pPr>
          </w:p>
        </w:tc>
        <w:tc>
          <w:tcPr>
            <w:tcW w:w="1317" w:type="dxa"/>
            <w:shd w:val="clear" w:color="auto" w:fill="DAEEF3" w:themeFill="accent5" w:themeFillTint="33"/>
            <w:vAlign w:val="center"/>
          </w:tcPr>
          <w:p w:rsidR="00B82989" w:rsidRPr="004B2FA7" w:rsidRDefault="00B82989" w:rsidP="00FB4440">
            <w:pPr>
              <w:spacing w:line="200" w:lineRule="exact"/>
              <w:ind w:left="103" w:hanging="103"/>
              <w:rPr>
                <w:rFonts w:ascii="BIZ UDゴシック" w:eastAsia="BIZ UDゴシック" w:hAnsi="BIZ UDゴシック"/>
                <w:sz w:val="16"/>
                <w:szCs w:val="16"/>
              </w:rPr>
            </w:pPr>
          </w:p>
        </w:tc>
      </w:tr>
      <w:tr w:rsidR="004B2FA7" w:rsidRPr="004B2FA7" w:rsidTr="00F51C3A">
        <w:tc>
          <w:tcPr>
            <w:tcW w:w="1278" w:type="dxa"/>
            <w:tcBorders>
              <w:bottom w:val="nil"/>
            </w:tcBorders>
          </w:tcPr>
          <w:p w:rsidR="004C1458"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15</w:t>
            </w:r>
          </w:p>
          <w:p w:rsidR="004C1458" w:rsidRPr="004B2FA7" w:rsidRDefault="004C145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内容及び手続きの説明及び同意</w:t>
            </w:r>
          </w:p>
          <w:p w:rsidR="00FE04D2" w:rsidRPr="004B2FA7" w:rsidRDefault="00FE04D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4C145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C42047" w:rsidRPr="004B2FA7">
              <w:rPr>
                <w:rFonts w:ascii="BIZ UDゴシック" w:eastAsia="BIZ UDゴシック" w:hAnsi="BIZ UDゴシック" w:hint="eastAsia"/>
                <w:sz w:val="21"/>
                <w:szCs w:val="21"/>
              </w:rPr>
              <w:t xml:space="preserve">　</w:t>
            </w:r>
            <w:r w:rsidR="004C1458" w:rsidRPr="004B2FA7">
              <w:rPr>
                <w:rFonts w:ascii="BIZ UDゴシック" w:eastAsia="BIZ UDゴシック" w:hAnsi="BIZ UDゴシック" w:hint="eastAsia"/>
                <w:sz w:val="21"/>
                <w:szCs w:val="21"/>
              </w:rPr>
              <w:t>介護保健施設サービスの提供の開始に際し、あらかじめ、入所申込者又はその家族に対し、運営規程の概要、従業者の勤務体制、事故発生時の対応、苦情処理の体制等の入所申込者がサービスを選択するために必要な重要事項を、わかりやすい説明書</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重要事項説明書</w:t>
            </w:r>
            <w:r w:rsidRPr="004B2FA7">
              <w:rPr>
                <w:rFonts w:ascii="BIZ UDゴシック" w:eastAsia="BIZ UDゴシック" w:hAnsi="BIZ UDゴシック" w:hint="eastAsia"/>
                <w:sz w:val="21"/>
                <w:szCs w:val="21"/>
              </w:rPr>
              <w:t>)</w:t>
            </w:r>
            <w:r w:rsidR="004C1458" w:rsidRPr="004B2FA7">
              <w:rPr>
                <w:rFonts w:ascii="BIZ UDゴシック" w:eastAsia="BIZ UDゴシック" w:hAnsi="BIZ UDゴシック" w:hint="eastAsia"/>
                <w:sz w:val="21"/>
                <w:szCs w:val="21"/>
              </w:rPr>
              <w:t>やパンフレット等の文書を交付して懇切丁寧に説明を行い、書面により入所申込者の同意を得ていますか。</w:t>
            </w:r>
          </w:p>
        </w:tc>
        <w:tc>
          <w:tcPr>
            <w:tcW w:w="1190" w:type="dxa"/>
            <w:tcBorders>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420704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706744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4C145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7680607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4C1458" w:rsidRPr="004B2FA7" w:rsidRDefault="004C1458"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C1458" w:rsidRPr="004B2FA7" w:rsidRDefault="004C1458"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C42047" w:rsidRPr="004B2FA7" w:rsidRDefault="00C42047"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966452" w:rsidRPr="004B2FA7" w:rsidRDefault="00966452"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サービスの選択に資すると認められる重要事項を記した文書の内容は、次のとおりです。</w:t>
            </w:r>
          </w:p>
          <w:p w:rsidR="00966452" w:rsidRPr="004B2FA7" w:rsidRDefault="00966452"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運営規程の概要</w:t>
            </w:r>
          </w:p>
          <w:p w:rsidR="00966452" w:rsidRPr="004B2FA7" w:rsidRDefault="00966452"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従業者の勤務体制</w:t>
            </w:r>
          </w:p>
          <w:p w:rsidR="00966452" w:rsidRPr="004B2FA7" w:rsidRDefault="00966452"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事故発生時の対応</w:t>
            </w:r>
          </w:p>
          <w:p w:rsidR="00C42047" w:rsidRPr="004B2FA7" w:rsidRDefault="00966452"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エ　苦情処理の体制　　　等</w:t>
            </w:r>
          </w:p>
        </w:tc>
        <w:tc>
          <w:tcPr>
            <w:tcW w:w="1190" w:type="dxa"/>
            <w:tcBorders>
              <w:top w:val="nil"/>
              <w:bottom w:val="nil"/>
            </w:tcBorders>
          </w:tcPr>
          <w:p w:rsidR="00C42047" w:rsidRPr="004B2FA7" w:rsidRDefault="00C42047"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C42047" w:rsidRPr="004B2FA7" w:rsidRDefault="00021C7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p>
        </w:tc>
      </w:tr>
      <w:tr w:rsidR="004B2FA7" w:rsidRPr="004B2FA7" w:rsidTr="00F51C3A">
        <w:tc>
          <w:tcPr>
            <w:tcW w:w="1278" w:type="dxa"/>
            <w:tcBorders>
              <w:top w:val="nil"/>
              <w:bottom w:val="nil"/>
            </w:tcBorders>
          </w:tcPr>
          <w:p w:rsidR="00966452" w:rsidRPr="004B2FA7" w:rsidRDefault="00966452"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966452" w:rsidRPr="004B2FA7" w:rsidRDefault="00966452" w:rsidP="00067B42">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同意は、利用者及び事業者双方の保護の立場から書面によって確認することが望ましい。</w:t>
            </w:r>
          </w:p>
        </w:tc>
        <w:tc>
          <w:tcPr>
            <w:tcW w:w="1190" w:type="dxa"/>
            <w:tcBorders>
              <w:top w:val="nil"/>
              <w:bottom w:val="nil"/>
            </w:tcBorders>
          </w:tcPr>
          <w:p w:rsidR="00966452" w:rsidRPr="004B2FA7" w:rsidRDefault="0096645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966452" w:rsidRPr="004B2FA7" w:rsidRDefault="00021C7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w:t>
            </w:r>
          </w:p>
        </w:tc>
      </w:tr>
      <w:tr w:rsidR="004B2FA7" w:rsidRPr="004B2FA7" w:rsidTr="00F51C3A">
        <w:tc>
          <w:tcPr>
            <w:tcW w:w="1278" w:type="dxa"/>
            <w:tcBorders>
              <w:top w:val="nil"/>
              <w:bottom w:val="nil"/>
            </w:tcBorders>
          </w:tcPr>
          <w:p w:rsidR="00C42047" w:rsidRPr="004B2FA7" w:rsidRDefault="00C42047"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tcPr>
          <w:p w:rsidR="00C42047" w:rsidRPr="004B2FA7" w:rsidRDefault="00966452"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1190" w:type="dxa"/>
            <w:tcBorders>
              <w:top w:val="nil"/>
              <w:bottom w:val="single" w:sz="4" w:space="0" w:color="auto"/>
            </w:tcBorders>
          </w:tcPr>
          <w:p w:rsidR="00C42047" w:rsidRPr="004B2FA7" w:rsidRDefault="00C42047"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C42047" w:rsidRPr="004B2FA7" w:rsidRDefault="00021C7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2</w:t>
            </w:r>
            <w:r w:rsidRPr="004B2FA7">
              <w:rPr>
                <w:rFonts w:ascii="BIZ UDゴシック" w:eastAsia="BIZ UDゴシック" w:hAnsi="BIZ UDゴシック"/>
                <w:sz w:val="21"/>
                <w:szCs w:val="21"/>
              </w:rPr>
              <w:t>)</w:t>
            </w:r>
            <w:r w:rsidR="007402D6" w:rsidRPr="004B2FA7">
              <w:rPr>
                <w:rFonts w:ascii="BIZ UDゴシック" w:eastAsia="BIZ UDゴシック" w:hAnsi="BIZ UDゴシック" w:hint="eastAsia"/>
                <w:sz w:val="21"/>
                <w:szCs w:val="21"/>
              </w:rPr>
              <w:t xml:space="preserve">　入所申込者又はその家族からの申出があった場合には、前項の規定による文書の交付に代えて、当該入所申込者又はその家族の承諾を得て、当該文書に記すべき重要事項を電子情報処理組織を使用する方法その他の情報通信の技術を利用する方法であって次に掲げるもの</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以下この条において「電磁的方法」という。</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により提供していますか。</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この場合において、当該介護老人保健施設は、当該文書を交付したものとみなす。</w:t>
            </w:r>
            <w:r w:rsidRPr="004B2FA7">
              <w:rPr>
                <w:rFonts w:ascii="BIZ UDゴシック" w:eastAsia="BIZ UDゴシック" w:hAnsi="BIZ UDゴシック" w:hint="eastAsia"/>
                <w:sz w:val="21"/>
                <w:szCs w:val="21"/>
              </w:rPr>
              <w:t>)</w:t>
            </w:r>
          </w:p>
        </w:tc>
        <w:tc>
          <w:tcPr>
            <w:tcW w:w="1190" w:type="dxa"/>
            <w:tcBorders>
              <w:top w:val="single" w:sz="4" w:space="0" w:color="auto"/>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564413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414101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3706644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tcPr>
          <w:p w:rsidR="00067B42" w:rsidRPr="004B2FA7" w:rsidRDefault="007402D6" w:rsidP="00067B42">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①　電子情報処理組織を使用する方法のうちア又はイに掲げるもの</w:t>
            </w:r>
          </w:p>
          <w:p w:rsidR="00067B42" w:rsidRPr="004B2FA7" w:rsidRDefault="007402D6" w:rsidP="00067B42">
            <w:pPr>
              <w:adjustRightInd w:val="0"/>
              <w:spacing w:line="240" w:lineRule="exact"/>
              <w:ind w:leftChars="129" w:left="495" w:hangingChars="116" w:hanging="21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介護老人保健施設の使用に係る電子計算機と入所申込者又はその家族の使用に係る電子計算機とを接続する電気通信回線を通じて送信し、受信者の使用に係る電子計算機に備えられたファイルに記録する方法</w:t>
            </w:r>
          </w:p>
          <w:p w:rsidR="007402D6" w:rsidRPr="004B2FA7" w:rsidRDefault="007402D6" w:rsidP="00067B42">
            <w:pPr>
              <w:adjustRightInd w:val="0"/>
              <w:spacing w:line="240" w:lineRule="exact"/>
              <w:ind w:leftChars="129" w:left="495" w:hangingChars="116" w:hanging="21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介護老人保健施設の使用に係る電子計算機に備えられたファイルに記録された前項に規定する重要事項を電気通信回線を通じて入所申込者又はその家族の閲覧に供し、当該入所申込者又はその家族の使用に係る電子計算機に備えられたファイルに当該重要事項を記録する方法</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電磁的方法による提供を受ける旨の承諾又は受けない旨の申出をする場合にあっては、介護老人保健施設の使用に係る電子計算機に備えられたファイルにその旨を記録する方法</w:t>
            </w:r>
            <w:r w:rsidR="00E81CF9" w:rsidRPr="004B2FA7">
              <w:rPr>
                <w:rFonts w:ascii="BIZ UDゴシック" w:eastAsia="BIZ UDゴシック" w:hAnsi="BIZ UDゴシック" w:hint="eastAsia"/>
                <w:sz w:val="21"/>
                <w:szCs w:val="21"/>
              </w:rPr>
              <w:t>)</w:t>
            </w:r>
          </w:p>
          <w:p w:rsidR="007402D6" w:rsidRPr="004B2FA7" w:rsidRDefault="007402D6"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90" w:type="dxa"/>
            <w:tcBorders>
              <w:top w:val="nil"/>
              <w:bottom w:val="nil"/>
            </w:tcBorders>
          </w:tcPr>
          <w:p w:rsidR="007402D6" w:rsidRPr="004B2FA7" w:rsidRDefault="007402D6"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2</w:t>
            </w:r>
            <w:r w:rsidR="00E81CF9" w:rsidRPr="004B2FA7">
              <w:rPr>
                <w:rFonts w:ascii="BIZ UDゴシック" w:eastAsia="BIZ UDゴシック" w:hAnsi="BIZ UDゴシック"/>
                <w:sz w:val="21"/>
                <w:szCs w:val="21"/>
              </w:rPr>
              <w:t>)</w:t>
            </w:r>
            <w:r w:rsidRPr="004B2FA7">
              <w:rPr>
                <w:rFonts w:ascii="BIZ UDゴシック" w:eastAsia="BIZ UDゴシック" w:hAnsi="BIZ UDゴシック" w:hint="eastAsia"/>
                <w:sz w:val="21"/>
                <w:szCs w:val="21"/>
              </w:rPr>
              <w:t>に掲げる方法は、入所申込者又はその家族がファイルへの記録を出力することによる文書を作成することができるものでなければならない。</w:t>
            </w:r>
          </w:p>
        </w:tc>
        <w:tc>
          <w:tcPr>
            <w:tcW w:w="1190" w:type="dxa"/>
            <w:tcBorders>
              <w:top w:val="nil"/>
              <w:bottom w:val="nil"/>
            </w:tcBorders>
          </w:tcPr>
          <w:p w:rsidR="007402D6" w:rsidRPr="004B2FA7" w:rsidRDefault="007402D6"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「電子情報処理組織」とは、介護老人保健施設の使用に係る電子計算機と、入所申込者又はその家族の使用に係る電子計算機とを電気通信回線で接続した電子情報処理組織をいう。</w:t>
            </w:r>
          </w:p>
        </w:tc>
        <w:tc>
          <w:tcPr>
            <w:tcW w:w="1190" w:type="dxa"/>
            <w:tcBorders>
              <w:top w:val="nil"/>
              <w:bottom w:val="nil"/>
            </w:tcBorders>
          </w:tcPr>
          <w:p w:rsidR="007402D6" w:rsidRPr="004B2FA7" w:rsidRDefault="007402D6"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重要事項を提供しようとするときは、あらかじめ、当該入所申込者又はその家族に対し、その用いる次に掲げる電磁的方法の種類及び内容を示し、文書又は電磁的方法による承諾を得なければならない。</w:t>
            </w:r>
          </w:p>
          <w:p w:rsidR="007402D6" w:rsidRPr="004B2FA7" w:rsidRDefault="007402D6"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sz w:val="21"/>
                <w:szCs w:val="21"/>
              </w:rPr>
              <w:t>a</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2</w:t>
            </w:r>
            <w:r w:rsidR="00E81CF9" w:rsidRPr="004B2FA7">
              <w:rPr>
                <w:rFonts w:ascii="BIZ UDゴシック" w:eastAsia="BIZ UDゴシック" w:hAnsi="BIZ UDゴシック"/>
                <w:sz w:val="21"/>
                <w:szCs w:val="21"/>
              </w:rPr>
              <w:t>)</w:t>
            </w:r>
            <w:r w:rsidRPr="004B2FA7">
              <w:rPr>
                <w:rFonts w:ascii="BIZ UDゴシック" w:eastAsia="BIZ UDゴシック" w:hAnsi="BIZ UDゴシック" w:hint="eastAsia"/>
                <w:sz w:val="21"/>
                <w:szCs w:val="21"/>
              </w:rPr>
              <w:t>に規定する方法のうち介護老人保健施設が使用するもの</w:t>
            </w:r>
          </w:p>
          <w:p w:rsidR="007402D6" w:rsidRPr="004B2FA7" w:rsidRDefault="007402D6"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sz w:val="21"/>
                <w:szCs w:val="21"/>
              </w:rPr>
              <w:t>b</w:t>
            </w:r>
            <w:r w:rsidRPr="004B2FA7">
              <w:rPr>
                <w:rFonts w:ascii="BIZ UDゴシック" w:eastAsia="BIZ UDゴシック" w:hAnsi="BIZ UDゴシック" w:hint="eastAsia"/>
                <w:sz w:val="21"/>
                <w:szCs w:val="21"/>
              </w:rPr>
              <w:t xml:space="preserve">　ファイルへの記録の方式</w:t>
            </w:r>
          </w:p>
        </w:tc>
        <w:tc>
          <w:tcPr>
            <w:tcW w:w="1190" w:type="dxa"/>
            <w:tcBorders>
              <w:top w:val="nil"/>
              <w:bottom w:val="nil"/>
            </w:tcBorders>
          </w:tcPr>
          <w:p w:rsidR="007402D6" w:rsidRPr="004B2FA7" w:rsidRDefault="007402D6"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上記規定による承諾を得た介護老人保健施設は、当該入所申込者又はその家族から文書又は電磁的方法により電磁的方法による提供を受けない旨の申出があったときは、当該入所申込者又はその家族に対し、第</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項に規定する重要事項の提供を電磁的方法によってしてはならない。ただし、当該入所申込者又はその家族が再び前項の規定による承諾をした場合は、この限りでない。</w:t>
            </w:r>
          </w:p>
        </w:tc>
        <w:tc>
          <w:tcPr>
            <w:tcW w:w="1190" w:type="dxa"/>
            <w:tcBorders>
              <w:top w:val="nil"/>
              <w:bottom w:val="nil"/>
            </w:tcBorders>
          </w:tcPr>
          <w:p w:rsidR="007402D6" w:rsidRPr="004B2FA7" w:rsidRDefault="007402D6"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Pr>
          <w:p w:rsidR="007402D6"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16</w:t>
            </w:r>
          </w:p>
          <w:p w:rsidR="007402D6" w:rsidRPr="004B2FA7" w:rsidRDefault="007402D6"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提供拒否の禁止</w:t>
            </w:r>
          </w:p>
        </w:tc>
        <w:tc>
          <w:tcPr>
            <w:tcW w:w="6785" w:type="dxa"/>
            <w:gridSpan w:val="3"/>
            <w:tcBorders>
              <w:bottom w:val="dotted" w:sz="4" w:space="0" w:color="auto"/>
            </w:tcBorders>
          </w:tcPr>
          <w:p w:rsidR="007402D6" w:rsidRPr="004B2FA7" w:rsidRDefault="007402D6" w:rsidP="00273A14">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正当な理由なく、介護保健施設サービスの提供を拒んでいませんか。</w:t>
            </w:r>
          </w:p>
        </w:tc>
        <w:tc>
          <w:tcPr>
            <w:tcW w:w="1190" w:type="dxa"/>
            <w:tcBorders>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670814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594792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2900400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7</w:t>
            </w:r>
            <w:r w:rsidRPr="004B2FA7">
              <w:rPr>
                <w:rFonts w:ascii="BIZ UDゴシック" w:eastAsia="BIZ UDゴシック" w:hAnsi="BIZ UDゴシック" w:hint="eastAsia"/>
                <w:sz w:val="16"/>
                <w:szCs w:val="16"/>
              </w:rPr>
              <w:t>条</w:t>
            </w:r>
          </w:p>
        </w:tc>
      </w:tr>
      <w:tr w:rsidR="004B2FA7" w:rsidRPr="004B2FA7" w:rsidTr="00F51C3A">
        <w:tc>
          <w:tcPr>
            <w:tcW w:w="1278" w:type="dxa"/>
            <w:vMerge/>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原則として、入所申込に対して応じなければならないことを規定したものであり、特に、要介護度や所得の多寡を理由にサービスの提供を拒否することを禁止するものです。提供を拒むことのできる正当な理由がある場合とは、入院治療の必要がある場合その他入所者に対し自ら適切な介護保険サービスを提供することが困難な場合です。</w:t>
            </w:r>
          </w:p>
        </w:tc>
        <w:tc>
          <w:tcPr>
            <w:tcW w:w="1190" w:type="dxa"/>
            <w:tcBorders>
              <w:top w:val="nil"/>
            </w:tcBorders>
          </w:tcPr>
          <w:p w:rsidR="007402D6" w:rsidRPr="004B2FA7" w:rsidRDefault="007402D6"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w:t>
            </w:r>
          </w:p>
        </w:tc>
      </w:tr>
      <w:tr w:rsidR="004B2FA7" w:rsidRPr="004B2FA7" w:rsidTr="00F51C3A">
        <w:tc>
          <w:tcPr>
            <w:tcW w:w="1278" w:type="dxa"/>
            <w:vMerge w:val="restart"/>
          </w:tcPr>
          <w:p w:rsidR="009E7CDF"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17</w:t>
            </w:r>
          </w:p>
          <w:p w:rsidR="009E7CDF" w:rsidRPr="004B2FA7" w:rsidRDefault="009E7CDF"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サービス提供困難時の対応</w:t>
            </w:r>
          </w:p>
        </w:tc>
        <w:tc>
          <w:tcPr>
            <w:tcW w:w="6785" w:type="dxa"/>
            <w:gridSpan w:val="3"/>
            <w:tcBorders>
              <w:bottom w:val="dotted" w:sz="4" w:space="0" w:color="auto"/>
            </w:tcBorders>
          </w:tcPr>
          <w:p w:rsidR="009E7CDF" w:rsidRPr="004B2FA7" w:rsidRDefault="009E7CDF" w:rsidP="00273A14">
            <w:pPr>
              <w:adjustRightInd w:val="0"/>
              <w:spacing w:line="240" w:lineRule="exact"/>
              <w:ind w:leftChars="17" w:left="37"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入所申込者の病状等を勘案し、入所申込者に対し自ら必要なサービスを提供することが困難であると認めた場合は、適切な病院又は診療所を紹介する等の適切な措置を速やかに講じていますか。</w:t>
            </w:r>
          </w:p>
        </w:tc>
        <w:tc>
          <w:tcPr>
            <w:tcW w:w="1190" w:type="dxa"/>
            <w:tcBorders>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23353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936521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9E7CDF"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0185288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9E7CDF" w:rsidRPr="004B2FA7" w:rsidRDefault="009E7CDF"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8</w:t>
            </w:r>
            <w:r w:rsidRPr="004B2FA7">
              <w:rPr>
                <w:rFonts w:ascii="BIZ UDゴシック" w:eastAsia="BIZ UDゴシック" w:hAnsi="BIZ UDゴシック" w:hint="eastAsia"/>
                <w:sz w:val="16"/>
                <w:szCs w:val="16"/>
              </w:rPr>
              <w:t>条</w:t>
            </w:r>
          </w:p>
        </w:tc>
      </w:tr>
      <w:tr w:rsidR="004B2FA7" w:rsidRPr="004B2FA7" w:rsidTr="00F51C3A">
        <w:tc>
          <w:tcPr>
            <w:tcW w:w="1278" w:type="dxa"/>
            <w:vMerge/>
          </w:tcPr>
          <w:p w:rsidR="009E7CDF" w:rsidRPr="004B2FA7" w:rsidRDefault="009E7CDF"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9E7CDF" w:rsidRPr="004B2FA7" w:rsidRDefault="009E7CDF" w:rsidP="00273A14">
            <w:pPr>
              <w:adjustRightInd w:val="0"/>
              <w:spacing w:line="240" w:lineRule="exact"/>
              <w:ind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所申込者の病状からみて、その病状が重篤なために介護老人保健施設での対応が困難であり、病院又は診療所での入院治療が必要であると認められる場合には、適切な病院又は診療所を紹介する等の適切な措置を速やかに講じなければなりません。</w:t>
            </w:r>
          </w:p>
        </w:tc>
        <w:tc>
          <w:tcPr>
            <w:tcW w:w="1190" w:type="dxa"/>
            <w:tcBorders>
              <w:top w:val="nil"/>
            </w:tcBorders>
          </w:tcPr>
          <w:p w:rsidR="009E7CDF" w:rsidRPr="004B2FA7" w:rsidRDefault="009E7CDF"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9E7CDF" w:rsidRPr="004B2FA7" w:rsidRDefault="009E7CDF"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4</w:t>
            </w:r>
          </w:p>
        </w:tc>
      </w:tr>
      <w:tr w:rsidR="004B2FA7" w:rsidRPr="004B2FA7" w:rsidTr="00F51C3A">
        <w:tc>
          <w:tcPr>
            <w:tcW w:w="1278" w:type="dxa"/>
            <w:vMerge w:val="restart"/>
          </w:tcPr>
          <w:p w:rsidR="002221C3"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18</w:t>
            </w:r>
          </w:p>
          <w:p w:rsidR="002221C3" w:rsidRPr="004B2FA7" w:rsidRDefault="002221C3"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受給資格等の確認</w:t>
            </w:r>
          </w:p>
          <w:p w:rsidR="002221C3" w:rsidRPr="004B2FA7" w:rsidRDefault="002221C3"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2221C3"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 xml:space="preserve"> 介護老人保健施設サービスの提供の申込みがあった場合には、申込者に介護保険被保険者証の提示を求め、被保険者資格、要介護認定の有無及び有効期間を確かめていますか。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830961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302429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2221C3"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7489598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2221C3" w:rsidRPr="004B2FA7" w:rsidRDefault="002221C3"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条例第9条第1項</w:t>
            </w:r>
          </w:p>
          <w:p w:rsidR="002221C3" w:rsidRPr="004B2FA7" w:rsidRDefault="002221C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tcPr>
          <w:p w:rsidR="002221C3"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2221C3"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の被保険者証に認定審査会意見が記載されている場合には、当該認定審査会意見に配慮した介護老人保健施設サービスを提供するよう努めていますか。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56048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538541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2221C3"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1177459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2221C3" w:rsidRPr="004B2FA7" w:rsidRDefault="002221C3"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条例第9条第2項</w:t>
            </w:r>
          </w:p>
          <w:p w:rsidR="002221C3" w:rsidRPr="004B2FA7" w:rsidRDefault="002221C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 xml:space="preserve">平12老企44第4の5 </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tcPr>
          <w:p w:rsidR="007402D6"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19</w:t>
            </w:r>
          </w:p>
          <w:p w:rsidR="007402D6" w:rsidRPr="004B2FA7" w:rsidRDefault="007402D6"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要介護認定の申請に係る援助</w:t>
            </w:r>
          </w:p>
        </w:tc>
        <w:tc>
          <w:tcPr>
            <w:tcW w:w="6785" w:type="dxa"/>
            <w:gridSpan w:val="3"/>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入所の際に要介護認定を受けていない入所申込者については、要介護認定の申請が既に行われているかどうかを確認していますか。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271889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381630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6076943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vMerge w:val="restart"/>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10</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6</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tcBorders>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7402D6" w:rsidP="00273A14">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また、申請が行われていない場合は、入所申込者の意思を踏まえて速やかに当該申請が行われるよう必要な援助を行っていますか。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1281905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981375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7260257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vMerge/>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要介護認定の更新の申請が遅くとも当該入所者が受けている要介護認定の有効期間の満了日の</w:t>
            </w:r>
            <w:r w:rsidR="002221C3" w:rsidRPr="004B2FA7">
              <w:rPr>
                <w:rFonts w:ascii="BIZ UDゴシック" w:eastAsia="BIZ UDゴシック" w:hAnsi="BIZ UDゴシック" w:hint="eastAsia"/>
                <w:sz w:val="21"/>
                <w:szCs w:val="21"/>
              </w:rPr>
              <w:t>30</w:t>
            </w:r>
            <w:r w:rsidR="007402D6" w:rsidRPr="004B2FA7">
              <w:rPr>
                <w:rFonts w:ascii="BIZ UDゴシック" w:eastAsia="BIZ UDゴシック" w:hAnsi="BIZ UDゴシック" w:hint="eastAsia"/>
                <w:sz w:val="21"/>
                <w:szCs w:val="21"/>
              </w:rPr>
              <w:t>日前には行われるよう必要な援助を行っていますか。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841660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303742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7970206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10</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6</w:t>
            </w:r>
            <w:r w:rsidR="009E7CDF" w:rsidRPr="004B2FA7">
              <w:rPr>
                <w:rFonts w:ascii="BIZ UDゴシック" w:eastAsia="BIZ UDゴシック" w:hAnsi="BIZ UDゴシック" w:hint="eastAsia"/>
                <w:sz w:val="16"/>
                <w:szCs w:val="16"/>
              </w:rPr>
              <w:t xml:space="preserve"> </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bottom w:val="nil"/>
            </w:tcBorders>
          </w:tcPr>
          <w:p w:rsidR="007402D6"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20</w:t>
            </w:r>
          </w:p>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入退所</w:t>
            </w:r>
          </w:p>
          <w:p w:rsidR="00FE04D2" w:rsidRPr="004B2FA7" w:rsidRDefault="00FE04D2"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心身の状況及び病状並びにその置かれている環境に照らし、看護、医学的管理の下における介護及び機能訓練その他必要な医療等が必要であると認められる者を対象に、介護保健施設サービスを提供していますか。</w:t>
            </w:r>
          </w:p>
        </w:tc>
        <w:tc>
          <w:tcPr>
            <w:tcW w:w="1190" w:type="dxa"/>
            <w:tcBorders>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292189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834245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5614913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11</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tcBorders>
          </w:tcPr>
          <w:p w:rsidR="00D3392E"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介護老人保健施設は、看護、医学的管理の下における介護及び機能訓練等が必要な要介護者を対象とするものです。</w:t>
            </w:r>
          </w:p>
        </w:tc>
        <w:tc>
          <w:tcPr>
            <w:tcW w:w="1190" w:type="dxa"/>
            <w:tcBorders>
              <w:top w:val="nil"/>
            </w:tcBorders>
          </w:tcPr>
          <w:p w:rsidR="007402D6" w:rsidRPr="004B2FA7" w:rsidRDefault="007402D6"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入所申込者の数が、入所定員から入所者数を差し引いた数を超えている場合には、医学的管理の下における介護及び機能訓練の必要性を勘案して、介護保健施設サービスを受ける必要性が高いと認められる入所申込者を優先的に入所させるよう努めていますか。</w:t>
            </w:r>
          </w:p>
        </w:tc>
        <w:tc>
          <w:tcPr>
            <w:tcW w:w="1190" w:type="dxa"/>
            <w:tcBorders>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126588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402219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0213355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11</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7402D6" w:rsidRPr="004B2FA7" w:rsidRDefault="009E7CDF" w:rsidP="00273A14">
            <w:pPr>
              <w:adjustRightInd w:val="0"/>
              <w:spacing w:line="240" w:lineRule="exact"/>
              <w:ind w:leftChars="17" w:left="223"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優先的な入所の取扱いについては、透明性及び公平性が求められることに留意すべきものであること。</w:t>
            </w:r>
          </w:p>
        </w:tc>
        <w:tc>
          <w:tcPr>
            <w:tcW w:w="1190" w:type="dxa"/>
            <w:tcBorders>
              <w:top w:val="nil"/>
            </w:tcBorders>
          </w:tcPr>
          <w:p w:rsidR="007402D6" w:rsidRPr="004B2FA7" w:rsidRDefault="007402D6"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7402D6" w:rsidRPr="004B2FA7" w:rsidRDefault="006F3E4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入所申込者の入所に際しては、入所者の家族等に対し、居宅での療養への移行の必要性、できるだけ 面会に来ることが望ましいこと等の説明を行うとともに、入所者に係る居宅介護支援事業者に対する照会等により、心身の状況、生活歴、病歴、家族の状況、居宅サービス等の利用状況等の把握に努めていますか。</w:t>
            </w:r>
          </w:p>
        </w:tc>
        <w:tc>
          <w:tcPr>
            <w:tcW w:w="1190" w:type="dxa"/>
            <w:tcBorders>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97257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056426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4007244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11</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質の高い介護保健施設サービスの提供に資する観点から、居宅サービス等の利用状況等の把握に努めなければなりません。</w:t>
            </w:r>
          </w:p>
        </w:tc>
        <w:tc>
          <w:tcPr>
            <w:tcW w:w="1190" w:type="dxa"/>
            <w:tcBorders>
              <w:top w:val="nil"/>
            </w:tcBorders>
          </w:tcPr>
          <w:p w:rsidR="007402D6" w:rsidRPr="004B2FA7" w:rsidRDefault="007402D6"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7402D6" w:rsidRPr="004B2FA7" w:rsidRDefault="006F3E4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w:t>
            </w:r>
            <w:r w:rsidR="006F3E43" w:rsidRPr="004B2FA7">
              <w:rPr>
                <w:rFonts w:ascii="BIZ UDゴシック" w:eastAsia="BIZ UDゴシック" w:hAnsi="BIZ UDゴシック" w:hint="eastAsia"/>
                <w:sz w:val="21"/>
                <w:szCs w:val="21"/>
              </w:rPr>
              <w:t>入所者の心身の状況、病状、その置かれている環境等に照らし、その者が居宅において日常生活を営むことができるかどうかについて、入所後早期に検討していますか。</w:t>
            </w:r>
          </w:p>
        </w:tc>
        <w:tc>
          <w:tcPr>
            <w:tcW w:w="1190" w:type="dxa"/>
            <w:tcBorders>
              <w:bottom w:val="dotted" w:sz="4" w:space="0" w:color="auto"/>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109251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12015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397022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11</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の検討に当たっては、医師、薬剤師</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配置されている場合に限る</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、看護・介護職員、支援相談員、介護支援専門員等の従業者の間で協議していますか。</w:t>
            </w:r>
          </w:p>
        </w:tc>
        <w:tc>
          <w:tcPr>
            <w:tcW w:w="1190" w:type="dxa"/>
            <w:tcBorders>
              <w:bottom w:val="nil"/>
            </w:tcBorders>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232102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851694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8857738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Borders>
              <w:bottom w:val="nil"/>
            </w:tcBorders>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11</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6F3E43" w:rsidRPr="004B2FA7" w:rsidRDefault="006F3E43"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6F3E43" w:rsidRPr="004B2FA7" w:rsidRDefault="006F3E43"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医師、薬剤師</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配置されている場合に限る。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看護・介護職員、支援相談員、介護支援専門員等による居宅における生活への復帰の可否の検討は、入所後早期に行うこと。また、その検討は病状及び身体の状況に応じて適宜実施すべきものであるが、少なくとも</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月ごとには行うこと。これらの定期的な検討の経過及び結果は記録しておくこと。</w:t>
            </w:r>
          </w:p>
        </w:tc>
        <w:tc>
          <w:tcPr>
            <w:tcW w:w="1190" w:type="dxa"/>
            <w:tcBorders>
              <w:top w:val="nil"/>
            </w:tcBorders>
          </w:tcPr>
          <w:p w:rsidR="006F3E43" w:rsidRPr="004B2FA7" w:rsidRDefault="006F3E43"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6F3E43" w:rsidRPr="004B2FA7" w:rsidRDefault="006F3E43"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入所者の退所に際しては、本人又はその家族に対し、家庭での介護方法等に対する適切な指導を行うとともに、居宅サービス計画の作成等の援助に資するため、居宅介護支援事業者に対する情報の提供に 努めるほか、入所者の退所を円滑に行うために、介護支援専門員及び支援相談員が中心となって、退所後の主治の医師に対する情報の提供その他保健医療サービス又は福祉サービスを提供する者との密接な連携に努め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662806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3159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8328621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11</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6</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7</w:t>
            </w:r>
            <w:r w:rsidR="006F3E43" w:rsidRPr="004B2FA7">
              <w:rPr>
                <w:rFonts w:ascii="BIZ UDゴシック" w:eastAsia="BIZ UDゴシック" w:hAnsi="BIZ UDゴシック" w:hint="eastAsia"/>
                <w:sz w:val="16"/>
                <w:szCs w:val="16"/>
              </w:rPr>
              <w:t xml:space="preserve"> </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tcPr>
          <w:p w:rsidR="007402D6"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21</w:t>
            </w:r>
          </w:p>
          <w:p w:rsidR="006202F4" w:rsidRPr="004B2FA7" w:rsidRDefault="007402D6"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w:t>
            </w:r>
          </w:p>
          <w:p w:rsidR="007402D6" w:rsidRPr="004B2FA7" w:rsidRDefault="007402D6"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提供の記録</w:t>
            </w:r>
          </w:p>
          <w:p w:rsidR="00FE04D2" w:rsidRPr="004B2FA7" w:rsidRDefault="00FE04D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入所に際しては、当該入所者の被保険者証に、入所の年月日並びに介護老人保健施設の種類及び名称を、退所に際しては退所の年月日を記載していますか。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7446405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60783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1709895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vMerge/>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D3392E"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介護保健施設サービスを提供した際には、提供した具体的なサービスの提供日、具体的なサービスの内容、入所者の状況その他必要な事項を記録し、その完結の日から</w:t>
            </w:r>
            <w:r w:rsidR="002221C3" w:rsidRPr="004B2FA7">
              <w:rPr>
                <w:rFonts w:ascii="BIZ UDゴシック" w:eastAsia="BIZ UDゴシック" w:hAnsi="BIZ UDゴシック" w:hint="eastAsia"/>
                <w:sz w:val="21"/>
                <w:szCs w:val="21"/>
              </w:rPr>
              <w:t>5</w:t>
            </w:r>
            <w:r w:rsidR="007402D6" w:rsidRPr="004B2FA7">
              <w:rPr>
                <w:rFonts w:ascii="BIZ UDゴシック" w:eastAsia="BIZ UDゴシック" w:hAnsi="BIZ UDゴシック" w:hint="eastAsia"/>
                <w:sz w:val="21"/>
                <w:szCs w:val="21"/>
              </w:rPr>
              <w:t>年間保存していますか。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817162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305785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9784614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8</w:t>
            </w:r>
          </w:p>
        </w:tc>
      </w:tr>
      <w:tr w:rsidR="004B2FA7" w:rsidRPr="004B2FA7" w:rsidTr="00F51C3A">
        <w:tc>
          <w:tcPr>
            <w:tcW w:w="1278" w:type="dxa"/>
            <w:tcBorders>
              <w:bottom w:val="nil"/>
            </w:tcBorders>
          </w:tcPr>
          <w:p w:rsidR="007402D6"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22</w:t>
            </w:r>
          </w:p>
          <w:p w:rsidR="007402D6" w:rsidRPr="004B2FA7" w:rsidRDefault="007402D6"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利用料等の受領</w:t>
            </w:r>
          </w:p>
          <w:p w:rsidR="00FE04D2" w:rsidRPr="004B2FA7" w:rsidRDefault="00FE04D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法定代理受領サービスとして提供される介護保健施設サービスについての入所者負担として、法</w:t>
            </w:r>
            <w:r w:rsidR="002221C3" w:rsidRPr="004B2FA7">
              <w:rPr>
                <w:rFonts w:ascii="BIZ UDゴシック" w:eastAsia="BIZ UDゴシック" w:hAnsi="BIZ UDゴシック" w:hint="eastAsia"/>
                <w:sz w:val="21"/>
                <w:szCs w:val="21"/>
              </w:rPr>
              <w:t>48</w:t>
            </w:r>
            <w:r w:rsidR="007402D6" w:rsidRPr="004B2FA7">
              <w:rPr>
                <w:rFonts w:ascii="BIZ UDゴシック" w:eastAsia="BIZ UDゴシック" w:hAnsi="BIZ UDゴシック" w:hint="eastAsia"/>
                <w:sz w:val="21"/>
                <w:szCs w:val="21"/>
              </w:rPr>
              <w:t>条第</w:t>
            </w:r>
            <w:r w:rsidR="002221C3" w:rsidRPr="004B2FA7">
              <w:rPr>
                <w:rFonts w:ascii="BIZ UDゴシック" w:eastAsia="BIZ UDゴシック" w:hAnsi="BIZ UDゴシック" w:hint="eastAsia"/>
                <w:sz w:val="21"/>
                <w:szCs w:val="21"/>
              </w:rPr>
              <w:t>2</w:t>
            </w:r>
            <w:r w:rsidR="007402D6" w:rsidRPr="004B2FA7">
              <w:rPr>
                <w:rFonts w:ascii="BIZ UDゴシック" w:eastAsia="BIZ UDゴシック" w:hAnsi="BIZ UDゴシック" w:hint="eastAsia"/>
                <w:sz w:val="21"/>
                <w:szCs w:val="21"/>
              </w:rPr>
              <w:t>項に規定する厚生労働大臣が定める基準により算定した費用</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食事の提供に要する費用、居住に要する費用その他の日常生活に要する費用として厚生労働省令で定める費用を除いて算定</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の額を除いた額の</w:t>
            </w:r>
            <w:r w:rsidR="002221C3" w:rsidRPr="004B2FA7">
              <w:rPr>
                <w:rFonts w:ascii="BIZ UDゴシック" w:eastAsia="BIZ UDゴシック" w:hAnsi="BIZ UDゴシック" w:hint="eastAsia"/>
                <w:sz w:val="21"/>
                <w:szCs w:val="21"/>
              </w:rPr>
              <w:t>1</w:t>
            </w:r>
            <w:r w:rsidR="007402D6" w:rsidRPr="004B2FA7">
              <w:rPr>
                <w:rFonts w:ascii="BIZ UDゴシック" w:eastAsia="BIZ UDゴシック" w:hAnsi="BIZ UDゴシック" w:hint="eastAsia"/>
                <w:sz w:val="21"/>
                <w:szCs w:val="21"/>
              </w:rPr>
              <w:t>割、</w:t>
            </w:r>
            <w:r w:rsidR="002221C3" w:rsidRPr="004B2FA7">
              <w:rPr>
                <w:rFonts w:ascii="BIZ UDゴシック" w:eastAsia="BIZ UDゴシック" w:hAnsi="BIZ UDゴシック" w:hint="eastAsia"/>
                <w:sz w:val="21"/>
                <w:szCs w:val="21"/>
              </w:rPr>
              <w:t>2</w:t>
            </w:r>
            <w:r w:rsidR="007402D6" w:rsidRPr="004B2FA7">
              <w:rPr>
                <w:rFonts w:ascii="BIZ UDゴシック" w:eastAsia="BIZ UDゴシック" w:hAnsi="BIZ UDゴシック" w:hint="eastAsia"/>
                <w:sz w:val="21"/>
                <w:szCs w:val="21"/>
              </w:rPr>
              <w:t>割又は</w:t>
            </w:r>
            <w:r w:rsidR="002221C3" w:rsidRPr="004B2FA7">
              <w:rPr>
                <w:rFonts w:ascii="BIZ UDゴシック" w:eastAsia="BIZ UDゴシック" w:hAnsi="BIZ UDゴシック" w:hint="eastAsia"/>
                <w:sz w:val="21"/>
                <w:szCs w:val="21"/>
              </w:rPr>
              <w:t>3</w:t>
            </w:r>
            <w:r w:rsidR="007402D6" w:rsidRPr="004B2FA7">
              <w:rPr>
                <w:rFonts w:ascii="BIZ UDゴシック" w:eastAsia="BIZ UDゴシック" w:hAnsi="BIZ UDゴシック" w:hint="eastAsia"/>
                <w:sz w:val="21"/>
                <w:szCs w:val="21"/>
              </w:rPr>
              <w:t>割</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法第</w:t>
            </w:r>
            <w:r w:rsidR="002221C3" w:rsidRPr="004B2FA7">
              <w:rPr>
                <w:rFonts w:ascii="BIZ UDゴシック" w:eastAsia="BIZ UDゴシック" w:hAnsi="BIZ UDゴシック" w:hint="eastAsia"/>
                <w:sz w:val="21"/>
                <w:szCs w:val="21"/>
              </w:rPr>
              <w:t>50</w:t>
            </w:r>
            <w:r w:rsidR="007402D6" w:rsidRPr="004B2FA7">
              <w:rPr>
                <w:rFonts w:ascii="BIZ UDゴシック" w:eastAsia="BIZ UDゴシック" w:hAnsi="BIZ UDゴシック" w:hint="eastAsia"/>
                <w:sz w:val="21"/>
                <w:szCs w:val="21"/>
              </w:rPr>
              <w:t>条又は法第</w:t>
            </w:r>
            <w:r w:rsidR="002221C3" w:rsidRPr="004B2FA7">
              <w:rPr>
                <w:rFonts w:ascii="BIZ UDゴシック" w:eastAsia="BIZ UDゴシック" w:hAnsi="BIZ UDゴシック" w:hint="eastAsia"/>
                <w:sz w:val="21"/>
                <w:szCs w:val="21"/>
              </w:rPr>
              <w:t>69</w:t>
            </w:r>
            <w:r w:rsidR="007402D6" w:rsidRPr="004B2FA7">
              <w:rPr>
                <w:rFonts w:ascii="BIZ UDゴシック" w:eastAsia="BIZ UDゴシック" w:hAnsi="BIZ UDゴシック" w:hint="eastAsia"/>
                <w:sz w:val="21"/>
                <w:szCs w:val="21"/>
              </w:rPr>
              <w:t>条の規定の適用により保険給付の率が</w:t>
            </w:r>
            <w:r w:rsidR="002221C3" w:rsidRPr="004B2FA7">
              <w:rPr>
                <w:rFonts w:ascii="BIZ UDゴシック" w:eastAsia="BIZ UDゴシック" w:hAnsi="BIZ UDゴシック" w:hint="eastAsia"/>
                <w:sz w:val="21"/>
                <w:szCs w:val="21"/>
              </w:rPr>
              <w:t>9</w:t>
            </w:r>
            <w:r w:rsidR="007402D6" w:rsidRPr="004B2FA7">
              <w:rPr>
                <w:rFonts w:ascii="BIZ UDゴシック" w:eastAsia="BIZ UDゴシック" w:hAnsi="BIZ UDゴシック" w:hint="eastAsia"/>
                <w:sz w:val="21"/>
                <w:szCs w:val="21"/>
              </w:rPr>
              <w:t>割、</w:t>
            </w:r>
            <w:r w:rsidR="002221C3" w:rsidRPr="004B2FA7">
              <w:rPr>
                <w:rFonts w:ascii="BIZ UDゴシック" w:eastAsia="BIZ UDゴシック" w:hAnsi="BIZ UDゴシック" w:hint="eastAsia"/>
                <w:sz w:val="21"/>
                <w:szCs w:val="21"/>
              </w:rPr>
              <w:t>8</w:t>
            </w:r>
            <w:r w:rsidR="007402D6" w:rsidRPr="004B2FA7">
              <w:rPr>
                <w:rFonts w:ascii="BIZ UDゴシック" w:eastAsia="BIZ UDゴシック" w:hAnsi="BIZ UDゴシック" w:hint="eastAsia"/>
                <w:sz w:val="21"/>
                <w:szCs w:val="21"/>
              </w:rPr>
              <w:t>割又は</w:t>
            </w:r>
            <w:r w:rsidR="002221C3" w:rsidRPr="004B2FA7">
              <w:rPr>
                <w:rFonts w:ascii="BIZ UDゴシック" w:eastAsia="BIZ UDゴシック" w:hAnsi="BIZ UDゴシック" w:hint="eastAsia"/>
                <w:sz w:val="21"/>
                <w:szCs w:val="21"/>
              </w:rPr>
              <w:t>7</w:t>
            </w:r>
            <w:r w:rsidR="007402D6" w:rsidRPr="004B2FA7">
              <w:rPr>
                <w:rFonts w:ascii="BIZ UDゴシック" w:eastAsia="BIZ UDゴシック" w:hAnsi="BIZ UDゴシック" w:hint="eastAsia"/>
                <w:sz w:val="21"/>
                <w:szCs w:val="21"/>
              </w:rPr>
              <w:t>割でない場合については、それに応じた割合</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の支払いを受けていますか。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36341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846952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1984993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法定代理受領サービスに該当しない介護保健施設サービスを提供した際に入所者から支払いを受ける利用料の額と、法定代理受領サービスである介護保健施設サービスに係る費用の額との間に、一方の管理経費の他方への転嫁等による不合理な差額を設けていません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422906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969055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6505050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次に掲げる費用以外の支払いを受けていませんか。</w:t>
            </w:r>
          </w:p>
          <w:p w:rsidR="007402D6" w:rsidRPr="004B2FA7" w:rsidRDefault="007402D6" w:rsidP="00067B42">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食事の提供に要する費用</w:t>
            </w:r>
          </w:p>
          <w:p w:rsidR="007402D6" w:rsidRPr="004B2FA7" w:rsidRDefault="007402D6" w:rsidP="00067B42">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居住に要する費用</w:t>
            </w:r>
          </w:p>
          <w:p w:rsidR="007402D6" w:rsidRPr="004B2FA7" w:rsidRDefault="007402D6" w:rsidP="00067B42">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市長が定める基準に基づき入所者が選定する特別な療養室の提供を行ったことに伴い必要となる費用</w:t>
            </w:r>
          </w:p>
          <w:p w:rsidR="007402D6" w:rsidRPr="004B2FA7" w:rsidRDefault="007402D6" w:rsidP="00067B42">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エ 市長が定める基準に基づき入所者が選定する特別な食事の提供を行ったことに伴い必要となる費用</w:t>
            </w:r>
          </w:p>
          <w:p w:rsidR="007402D6" w:rsidRPr="004B2FA7" w:rsidRDefault="007402D6" w:rsidP="00067B42">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オ 理美容代</w:t>
            </w:r>
          </w:p>
          <w:p w:rsidR="007402D6" w:rsidRPr="004B2FA7" w:rsidRDefault="007402D6" w:rsidP="00067B42">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カ 上記アからオに掲げるもののほか、介護保健施設サービスにおいて提供される便宜のうち、日常生活においても通常必要となるものに係る費用であって、その入所者に負担させることが適当と認められるもの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以下「その他の日常生活費」という。</w:t>
            </w:r>
            <w:r w:rsidR="00E81CF9" w:rsidRPr="004B2FA7">
              <w:rPr>
                <w:rFonts w:ascii="BIZ UDゴシック" w:eastAsia="BIZ UDゴシック" w:hAnsi="BIZ UDゴシック" w:hint="eastAsia"/>
                <w:sz w:val="21"/>
                <w:szCs w:val="21"/>
              </w:rPr>
              <w:t>)</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4791506"/>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847185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68193477"/>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老振</w:t>
            </w:r>
            <w:r w:rsidR="002221C3" w:rsidRPr="004B2FA7">
              <w:rPr>
                <w:rFonts w:ascii="BIZ UDゴシック" w:eastAsia="BIZ UDゴシック" w:hAnsi="BIZ UDゴシック" w:hint="eastAsia"/>
                <w:sz w:val="16"/>
                <w:szCs w:val="16"/>
              </w:rPr>
              <w:t>75</w:t>
            </w:r>
            <w:r w:rsidRPr="004B2FA7">
              <w:rPr>
                <w:rFonts w:ascii="BIZ UDゴシック" w:eastAsia="BIZ UDゴシック" w:hAnsi="BIZ UDゴシック" w:hint="eastAsia"/>
                <w:sz w:val="16"/>
                <w:szCs w:val="16"/>
              </w:rPr>
              <w:t>・老健</w:t>
            </w:r>
            <w:r w:rsidR="002221C3" w:rsidRPr="004B2FA7">
              <w:rPr>
                <w:rFonts w:ascii="BIZ UDゴシック" w:eastAsia="BIZ UDゴシック" w:hAnsi="BIZ UDゴシック" w:hint="eastAsia"/>
                <w:sz w:val="16"/>
                <w:szCs w:val="16"/>
              </w:rPr>
              <w:t>122</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老振発</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老老発</w:t>
            </w:r>
            <w:r w:rsidR="002221C3" w:rsidRPr="004B2FA7">
              <w:rPr>
                <w:rFonts w:ascii="BIZ UDゴシック" w:eastAsia="BIZ UDゴシック" w:hAnsi="BIZ UDゴシック" w:hint="eastAsia"/>
                <w:sz w:val="16"/>
                <w:szCs w:val="16"/>
              </w:rPr>
              <w:t>2</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カの費用の具体的な範囲については、次のア～サのとおり、平成</w:t>
            </w:r>
            <w:r w:rsidR="002221C3" w:rsidRPr="004B2FA7">
              <w:rPr>
                <w:rFonts w:ascii="BIZ UDゴシック" w:eastAsia="BIZ UDゴシック" w:hAnsi="BIZ UDゴシック" w:hint="eastAsia"/>
                <w:sz w:val="21"/>
                <w:szCs w:val="21"/>
              </w:rPr>
              <w:t>12</w:t>
            </w:r>
            <w:r w:rsidR="007402D6"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007402D6"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30</w:t>
            </w:r>
            <w:r w:rsidR="007402D6" w:rsidRPr="004B2FA7">
              <w:rPr>
                <w:rFonts w:ascii="BIZ UDゴシック" w:eastAsia="BIZ UDゴシック" w:hAnsi="BIZ UDゴシック" w:hint="eastAsia"/>
                <w:sz w:val="21"/>
                <w:szCs w:val="21"/>
              </w:rPr>
              <w:t>日老企第</w:t>
            </w:r>
            <w:r w:rsidR="002221C3" w:rsidRPr="004B2FA7">
              <w:rPr>
                <w:rFonts w:ascii="BIZ UDゴシック" w:eastAsia="BIZ UDゴシック" w:hAnsi="BIZ UDゴシック" w:hint="eastAsia"/>
                <w:sz w:val="21"/>
                <w:szCs w:val="21"/>
              </w:rPr>
              <w:t>54</w:t>
            </w:r>
            <w:r w:rsidR="007402D6" w:rsidRPr="004B2FA7">
              <w:rPr>
                <w:rFonts w:ascii="BIZ UDゴシック" w:eastAsia="BIZ UDゴシック" w:hAnsi="BIZ UDゴシック" w:hint="eastAsia"/>
                <w:sz w:val="21"/>
                <w:szCs w:val="21"/>
              </w:rPr>
              <w:t>号通知「通所介護等における日常生活に要する費用の取扱いについて」に沿って適切に取り扱っていますか。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5422115"/>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992958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4224515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「その他の日常生活費」は、入所者又はその家族等の自由な選択に基づき、施設が提供するサービスの一環として提供する日常生活上の便宜に係る経費としていますか。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861862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1110260"/>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2371303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p>
          <w:p w:rsidR="007402D6" w:rsidRPr="004B2FA7" w:rsidRDefault="002221C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sz w:val="16"/>
                <w:szCs w:val="16"/>
              </w:rPr>
              <w:t>1</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施設が行う便宜の供与であっても、サービスの提供と関係のないもの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利用者等の嗜好品の購入等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については、「その他の日常生活費」と区別していますか。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057594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3137452"/>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9120341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p>
          <w:p w:rsidR="007402D6" w:rsidRPr="004B2FA7" w:rsidRDefault="002221C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sz w:val="16"/>
                <w:szCs w:val="16"/>
              </w:rPr>
              <w:t>1</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「その他の日常生活費」は、保険給付の対象となっているサービスと重複していませんか。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903577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60867914"/>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72741468"/>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p>
          <w:p w:rsidR="007402D6" w:rsidRPr="004B2FA7" w:rsidRDefault="002221C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w:t>
            </w:r>
            <w:r w:rsidR="007402D6" w:rsidRPr="004B2FA7">
              <w:rPr>
                <w:rFonts w:ascii="BIZ UDゴシック" w:eastAsia="BIZ UDゴシック" w:hAnsi="BIZ UDゴシック" w:hint="eastAsia"/>
                <w:sz w:val="16"/>
                <w:szCs w:val="16"/>
              </w:rPr>
              <w:t>の①</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保険給付の対象となっているサービスと明確に区分されない曖昧な名目による費用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お世話料、管理協力費、共益費施設利用補償金等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を受領していませんか。</w:t>
            </w:r>
          </w:p>
        </w:tc>
        <w:tc>
          <w:tcPr>
            <w:tcW w:w="1190" w:type="dxa"/>
          </w:tcPr>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4792553"/>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いる</w:t>
            </w:r>
          </w:p>
          <w:p w:rsidR="00CD114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1694131"/>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96166599"/>
                <w14:checkbox>
                  <w14:checked w14:val="0"/>
                  <w14:checkedState w14:val="2611" w14:font="ＭＳ 明朝"/>
                  <w14:uncheckedState w14:val="2610" w14:font="ＭＳ ゴシック"/>
                </w14:checkbox>
              </w:sdtPr>
              <w:sdtEndPr/>
              <w:sdtContent>
                <w:r w:rsidR="00CD1142" w:rsidRPr="004B2FA7">
                  <w:rPr>
                    <w:rFonts w:hAnsi="ＭＳ ゴシック" w:hint="eastAsia"/>
                    <w:spacing w:val="2"/>
                    <w:sz w:val="20"/>
                    <w:szCs w:val="20"/>
                  </w:rPr>
                  <w:t>☐</w:t>
                </w:r>
              </w:sdtContent>
            </w:sdt>
            <w:r w:rsidR="00CD1142"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p>
          <w:p w:rsidR="007402D6" w:rsidRPr="004B2FA7" w:rsidRDefault="002221C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w:t>
            </w:r>
            <w:r w:rsidR="007402D6" w:rsidRPr="004B2FA7">
              <w:rPr>
                <w:rFonts w:ascii="BIZ UDゴシック" w:eastAsia="BIZ UDゴシック" w:hAnsi="BIZ UDゴシック" w:hint="eastAsia"/>
                <w:sz w:val="16"/>
                <w:szCs w:val="16"/>
              </w:rPr>
              <w:t>の②</w:t>
            </w:r>
          </w:p>
        </w:tc>
      </w:tr>
      <w:tr w:rsidR="004B2FA7" w:rsidRPr="004B2FA7" w:rsidTr="00F51C3A">
        <w:tc>
          <w:tcPr>
            <w:tcW w:w="1278" w:type="dxa"/>
            <w:tcBorders>
              <w:top w:val="nil"/>
              <w:bottom w:val="nil"/>
            </w:tcBorders>
          </w:tcPr>
          <w:p w:rsidR="0062757E" w:rsidRPr="004B2FA7" w:rsidRDefault="0062757E" w:rsidP="0062757E">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62757E" w:rsidRPr="004B2FA7" w:rsidRDefault="0062757E" w:rsidP="0062757E">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オ　「その他の日常生活費」の対象となる便宜は、利用者又はその家族等の自由な選択に基づいて行われていますか。</w:t>
            </w:r>
          </w:p>
        </w:tc>
        <w:tc>
          <w:tcPr>
            <w:tcW w:w="1190" w:type="dxa"/>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3568744"/>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3025552"/>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62757E"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4978982"/>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Pr>
          <w:p w:rsidR="0062757E" w:rsidRPr="004B2FA7" w:rsidRDefault="0062757E"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w:t>
            </w:r>
          </w:p>
          <w:p w:rsidR="0062757E" w:rsidRPr="004B2FA7" w:rsidRDefault="0062757E"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2の③</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カ　「その他の日常生活費」の受領について利用者等又はその家族等に事前に十分な説明を行い、その同意を得ていますか。</w:t>
            </w:r>
          </w:p>
        </w:tc>
        <w:tc>
          <w:tcPr>
            <w:tcW w:w="1190" w:type="dxa"/>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5279468"/>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3213525"/>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7968508"/>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p>
          <w:p w:rsidR="007402D6" w:rsidRPr="004B2FA7" w:rsidRDefault="002221C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w:t>
            </w:r>
            <w:r w:rsidR="007402D6" w:rsidRPr="004B2FA7">
              <w:rPr>
                <w:rFonts w:ascii="BIZ UDゴシック" w:eastAsia="BIZ UDゴシック" w:hAnsi="BIZ UDゴシック" w:hint="eastAsia"/>
                <w:sz w:val="16"/>
                <w:szCs w:val="16"/>
              </w:rPr>
              <w:t>の③</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キ　「その他の日常生活費」の受領は、その対象となる便宜を行うための実費相当額の範囲内としていますか。</w:t>
            </w:r>
          </w:p>
        </w:tc>
        <w:tc>
          <w:tcPr>
            <w:tcW w:w="1190" w:type="dxa"/>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6928424"/>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91083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063123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p>
          <w:p w:rsidR="007402D6" w:rsidRPr="004B2FA7" w:rsidRDefault="002221C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w:t>
            </w:r>
            <w:r w:rsidR="007402D6" w:rsidRPr="004B2FA7">
              <w:rPr>
                <w:rFonts w:ascii="BIZ UDゴシック" w:eastAsia="BIZ UDゴシック" w:hAnsi="BIZ UDゴシック" w:hint="eastAsia"/>
                <w:sz w:val="16"/>
                <w:szCs w:val="16"/>
              </w:rPr>
              <w:t>の④</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ク　「その他の日常生活費」の対象となる便宜及びその額は施設の運営規程において定め、サービスの選択に資すると認められる重要事項として、施設の見やすい場所に掲示していますか。</w:t>
            </w:r>
          </w:p>
        </w:tc>
        <w:tc>
          <w:tcPr>
            <w:tcW w:w="1190" w:type="dxa"/>
            <w:vMerge w:val="restart"/>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57551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696869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70388248"/>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vMerge w:val="restart"/>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p>
          <w:p w:rsidR="007402D6" w:rsidRPr="004B2FA7" w:rsidRDefault="002221C3"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w:t>
            </w:r>
            <w:r w:rsidR="007402D6" w:rsidRPr="004B2FA7">
              <w:rPr>
                <w:rFonts w:ascii="BIZ UDゴシック" w:eastAsia="BIZ UDゴシック" w:hAnsi="BIZ UDゴシック" w:hint="eastAsia"/>
                <w:sz w:val="16"/>
                <w:szCs w:val="16"/>
              </w:rPr>
              <w:t>の⑤</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ただし、その都度変動する性質の「その他の日常生活費」の額は、「実費」という形で定めてよいこととなっています。</w:t>
            </w:r>
          </w:p>
        </w:tc>
        <w:tc>
          <w:tcPr>
            <w:tcW w:w="1190" w:type="dxa"/>
            <w:vMerge/>
          </w:tcPr>
          <w:p w:rsidR="007402D6" w:rsidRPr="004B2FA7" w:rsidRDefault="007402D6"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ケ</w:t>
            </w:r>
            <w:r w:rsidR="0030505D"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個人用の日用品等を施設がすべての利用者に対して一律に提供し、すべての利用者からその費用を画一的に徴収していませんか。</w:t>
            </w:r>
          </w:p>
        </w:tc>
        <w:tc>
          <w:tcPr>
            <w:tcW w:w="1190" w:type="dxa"/>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397713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3499771"/>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16084658"/>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別紙</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コ　すべての利用者に一律に提供される教養娯楽に係る費用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共用の談話室等にあるテレビやカラオケ設備の使用料等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を「その他の日常生活費」として徴収していませんか。</w:t>
            </w:r>
          </w:p>
        </w:tc>
        <w:tc>
          <w:tcPr>
            <w:tcW w:w="1190" w:type="dxa"/>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8306891"/>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3902811"/>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6112414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別紙</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7402D6"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　介護老人保健施設の入所者及び短期入所療養介護 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1190" w:type="dxa"/>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062408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609997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5684217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w:t>
            </w:r>
            <w:r w:rsidRPr="004B2FA7">
              <w:rPr>
                <w:rFonts w:ascii="BIZ UDゴシック" w:eastAsia="BIZ UDゴシック" w:hAnsi="BIZ UDゴシック" w:hint="eastAsia"/>
                <w:sz w:val="16"/>
                <w:szCs w:val="16"/>
              </w:rPr>
              <w:t xml:space="preserve">別紙 </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の④</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老振</w:t>
            </w:r>
            <w:r w:rsidR="002221C3" w:rsidRPr="004B2FA7">
              <w:rPr>
                <w:rFonts w:ascii="BIZ UDゴシック" w:eastAsia="BIZ UDゴシック" w:hAnsi="BIZ UDゴシック" w:hint="eastAsia"/>
                <w:sz w:val="16"/>
                <w:szCs w:val="16"/>
              </w:rPr>
              <w:t>25</w:t>
            </w:r>
            <w:r w:rsidRPr="004B2FA7">
              <w:rPr>
                <w:rFonts w:ascii="BIZ UDゴシック" w:eastAsia="BIZ UDゴシック" w:hAnsi="BIZ UDゴシック" w:hint="eastAsia"/>
                <w:sz w:val="16"/>
                <w:szCs w:val="16"/>
              </w:rPr>
              <w:t>・老健</w:t>
            </w:r>
            <w:r w:rsidR="002221C3" w:rsidRPr="004B2FA7">
              <w:rPr>
                <w:rFonts w:ascii="BIZ UDゴシック" w:eastAsia="BIZ UDゴシック" w:hAnsi="BIZ UDゴシック" w:hint="eastAsia"/>
                <w:sz w:val="16"/>
                <w:szCs w:val="16"/>
              </w:rPr>
              <w:t>94</w:t>
            </w:r>
          </w:p>
        </w:tc>
      </w:tr>
      <w:tr w:rsidR="004B2FA7" w:rsidRPr="004B2FA7" w:rsidTr="00F51C3A">
        <w:tc>
          <w:tcPr>
            <w:tcW w:w="1278" w:type="dxa"/>
            <w:tcBorders>
              <w:top w:val="nil"/>
              <w:bottom w:val="nil"/>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 xml:space="preserve"> 上記 </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ア～カに掲げる費用の額に係るサービスの提供に当たっては、あらかじめ、入所者又は家族に対し、当該サービスの内容及び費用を記した文書を交付して説明を行い、入所者の同意を得ていますか。</w:t>
            </w:r>
          </w:p>
          <w:p w:rsidR="007402D6" w:rsidRPr="004B2FA7" w:rsidRDefault="0030505D" w:rsidP="0030505D">
            <w:pPr>
              <w:adjustRightInd w:val="0"/>
              <w:spacing w:line="240" w:lineRule="exact"/>
              <w:ind w:leftChars="34" w:left="73"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E81CF9"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アからエまでに掲げる費用については、文書によるもの</w:t>
            </w:r>
            <w:r w:rsidR="007402D6" w:rsidRPr="004B2FA7">
              <w:rPr>
                <w:rFonts w:ascii="BIZ UDゴシック" w:eastAsia="BIZ UDゴシック" w:hAnsi="BIZ UDゴシック" w:hint="eastAsia"/>
                <w:sz w:val="21"/>
                <w:szCs w:val="21"/>
              </w:rPr>
              <w:t>とします。</w:t>
            </w:r>
          </w:p>
        </w:tc>
        <w:tc>
          <w:tcPr>
            <w:tcW w:w="1190" w:type="dxa"/>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3854425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608889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94540735"/>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Pr>
          <w:p w:rsidR="00575CFD"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w:t>
            </w:r>
            <w:r w:rsidR="002221C3" w:rsidRPr="004B2FA7">
              <w:rPr>
                <w:rFonts w:ascii="BIZ UDゴシック" w:eastAsia="BIZ UDゴシック" w:hAnsi="BIZ UDゴシック" w:hint="eastAsia"/>
                <w:sz w:val="16"/>
                <w:szCs w:val="16"/>
                <w:lang w:eastAsia="zh-CN"/>
              </w:rPr>
              <w:t>13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項</w:t>
            </w:r>
          </w:p>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542</w:t>
            </w:r>
            <w:r w:rsidRPr="004B2FA7">
              <w:rPr>
                <w:rFonts w:ascii="BIZ UDゴシック" w:eastAsia="BIZ UDゴシック" w:hAnsi="BIZ UDゴシック" w:hint="eastAsia"/>
                <w:sz w:val="16"/>
                <w:szCs w:val="16"/>
              </w:rPr>
              <w:t>の③</w:t>
            </w:r>
          </w:p>
        </w:tc>
      </w:tr>
      <w:tr w:rsidR="004B2FA7" w:rsidRPr="004B2FA7" w:rsidTr="00F51C3A">
        <w:tc>
          <w:tcPr>
            <w:tcW w:w="1278" w:type="dxa"/>
            <w:tcBorders>
              <w:top w:val="nil"/>
              <w:bottom w:val="single" w:sz="4" w:space="0" w:color="auto"/>
            </w:tcBorders>
          </w:tcPr>
          <w:p w:rsidR="007402D6" w:rsidRPr="004B2FA7" w:rsidRDefault="007402D6"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7402D6"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sz w:val="21"/>
                <w:szCs w:val="21"/>
              </w:rPr>
              <w:t>)</w:t>
            </w:r>
            <w:r w:rsidR="007402D6" w:rsidRPr="004B2FA7">
              <w:rPr>
                <w:rFonts w:ascii="BIZ UDゴシック" w:eastAsia="BIZ UDゴシック" w:hAnsi="BIZ UDゴシック" w:hint="eastAsia"/>
                <w:sz w:val="21"/>
                <w:szCs w:val="21"/>
              </w:rPr>
              <w:t xml:space="preserve"> 領収証には介護保健施設サービスについて入所者から支払いを受けた費用の額のうち、法第</w:t>
            </w:r>
            <w:r w:rsidR="002221C3" w:rsidRPr="004B2FA7">
              <w:rPr>
                <w:rFonts w:ascii="BIZ UDゴシック" w:eastAsia="BIZ UDゴシック" w:hAnsi="BIZ UDゴシック" w:hint="eastAsia"/>
                <w:sz w:val="21"/>
                <w:szCs w:val="21"/>
              </w:rPr>
              <w:t>48</w:t>
            </w:r>
            <w:r w:rsidR="007402D6" w:rsidRPr="004B2FA7">
              <w:rPr>
                <w:rFonts w:ascii="BIZ UDゴシック" w:eastAsia="BIZ UDゴシック" w:hAnsi="BIZ UDゴシック" w:hint="eastAsia"/>
                <w:sz w:val="21"/>
                <w:szCs w:val="21"/>
              </w:rPr>
              <w:t>条第</w:t>
            </w:r>
            <w:r w:rsidR="002221C3" w:rsidRPr="004B2FA7">
              <w:rPr>
                <w:rFonts w:ascii="BIZ UDゴシック" w:eastAsia="BIZ UDゴシック" w:hAnsi="BIZ UDゴシック" w:hint="eastAsia"/>
                <w:sz w:val="21"/>
                <w:szCs w:val="21"/>
              </w:rPr>
              <w:t>2</w:t>
            </w:r>
            <w:r w:rsidR="007402D6" w:rsidRPr="004B2FA7">
              <w:rPr>
                <w:rFonts w:ascii="BIZ UDゴシック" w:eastAsia="BIZ UDゴシック" w:hAnsi="BIZ UDゴシック" w:hint="eastAsia"/>
                <w:sz w:val="21"/>
                <w:szCs w:val="21"/>
              </w:rPr>
              <w:t>項に規定する厚生労働大臣が定める基準により算定した費用の額</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その額が現にサービスに要した費用を超える場合には現にサービスに要した費用の額</w:t>
            </w:r>
            <w:r w:rsidRPr="004B2FA7">
              <w:rPr>
                <w:rFonts w:ascii="BIZ UDゴシック" w:eastAsia="BIZ UDゴシック" w:hAnsi="BIZ UDゴシック" w:hint="eastAsia"/>
                <w:sz w:val="21"/>
                <w:szCs w:val="21"/>
              </w:rPr>
              <w:t>)</w:t>
            </w:r>
            <w:r w:rsidR="007402D6" w:rsidRPr="004B2FA7">
              <w:rPr>
                <w:rFonts w:ascii="BIZ UDゴシック" w:eastAsia="BIZ UDゴシック" w:hAnsi="BIZ UDゴシック" w:hint="eastAsia"/>
                <w:sz w:val="21"/>
                <w:szCs w:val="21"/>
              </w:rPr>
              <w:t>、標準負担額及びその他の費用の額を区分して記載し、当該その他の費用の額についてはそれぞれ個別の費用ごとに区分して記載していますか。</w:t>
            </w:r>
          </w:p>
        </w:tc>
        <w:tc>
          <w:tcPr>
            <w:tcW w:w="1190" w:type="dxa"/>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789051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5819198"/>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7402D6"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2732981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Pr>
          <w:p w:rsidR="007402D6" w:rsidRPr="004B2FA7" w:rsidRDefault="007402D6"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施行規則第</w:t>
            </w:r>
            <w:r w:rsidR="002221C3" w:rsidRPr="004B2FA7">
              <w:rPr>
                <w:rFonts w:ascii="BIZ UDゴシック" w:eastAsia="BIZ UDゴシック" w:hAnsi="BIZ UDゴシック" w:hint="eastAsia"/>
                <w:sz w:val="16"/>
                <w:szCs w:val="16"/>
              </w:rPr>
              <w:t>82</w:t>
            </w:r>
            <w:r w:rsidRPr="004B2FA7">
              <w:rPr>
                <w:rFonts w:ascii="BIZ UDゴシック" w:eastAsia="BIZ UDゴシック" w:hAnsi="BIZ UDゴシック" w:hint="eastAsia"/>
                <w:sz w:val="16"/>
                <w:szCs w:val="16"/>
              </w:rPr>
              <w:t>条</w:t>
            </w:r>
          </w:p>
        </w:tc>
      </w:tr>
      <w:tr w:rsidR="004B2FA7" w:rsidRPr="004B2FA7" w:rsidTr="00F51C3A">
        <w:tc>
          <w:tcPr>
            <w:tcW w:w="1278" w:type="dxa"/>
            <w:vMerge w:val="restart"/>
            <w:tcBorders>
              <w:top w:val="single" w:sz="4" w:space="0" w:color="auto"/>
            </w:tcBorders>
            <w:shd w:val="clear" w:color="auto" w:fill="auto"/>
          </w:tcPr>
          <w:p w:rsidR="008B034D"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23</w:t>
            </w:r>
          </w:p>
          <w:p w:rsidR="008B034D" w:rsidRPr="004B2FA7" w:rsidRDefault="008B034D" w:rsidP="00191367">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介護保健</w:t>
            </w:r>
            <w:r w:rsidR="00191367" w:rsidRPr="004B2FA7">
              <w:rPr>
                <w:rFonts w:ascii="BIZ UDゴシック" w:eastAsia="BIZ UDゴシック" w:hAnsi="BIZ UDゴシック" w:hint="eastAsia"/>
                <w:sz w:val="21"/>
                <w:szCs w:val="21"/>
              </w:rPr>
              <w:t>施設サービス</w:t>
            </w:r>
            <w:r w:rsidRPr="004B2FA7">
              <w:rPr>
                <w:rFonts w:ascii="BIZ UDゴシック" w:eastAsia="BIZ UDゴシック" w:hAnsi="BIZ UDゴシック" w:hint="eastAsia"/>
                <w:sz w:val="21"/>
                <w:szCs w:val="21"/>
              </w:rPr>
              <w:t>の取扱方針</w:t>
            </w:r>
          </w:p>
          <w:p w:rsidR="00191367" w:rsidRPr="004B2FA7" w:rsidRDefault="00191367" w:rsidP="00191367">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single" w:sz="4" w:space="0" w:color="auto"/>
            </w:tcBorders>
            <w:shd w:val="clear" w:color="auto" w:fill="auto"/>
          </w:tcPr>
          <w:p w:rsidR="008B034D"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8B034D" w:rsidRPr="004B2FA7">
              <w:rPr>
                <w:rFonts w:ascii="BIZ UDゴシック" w:eastAsia="BIZ UDゴシック" w:hAnsi="BIZ UDゴシック" w:hint="eastAsia"/>
                <w:sz w:val="21"/>
                <w:szCs w:val="21"/>
              </w:rPr>
              <w:t xml:space="preserve">　施設サービス計画に基づき、入所者の要介護状態の軽減又は悪化の防止に資するよう、その者の心身の状況等を踏まえて、その者の療養を妥当適切に行っていますか。</w:t>
            </w:r>
          </w:p>
        </w:tc>
        <w:tc>
          <w:tcPr>
            <w:tcW w:w="1190" w:type="dxa"/>
            <w:tcBorders>
              <w:bottom w:val="single" w:sz="4" w:space="0" w:color="auto"/>
            </w:tcBorders>
            <w:shd w:val="clear" w:color="auto" w:fill="auto"/>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9082164"/>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954101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8B034D"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30433935"/>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bottom w:val="single" w:sz="4" w:space="0" w:color="auto"/>
            </w:tcBorders>
            <w:shd w:val="clear" w:color="auto" w:fill="auto"/>
          </w:tcPr>
          <w:p w:rsidR="008B034D" w:rsidRPr="004B2FA7" w:rsidRDefault="008B034D"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15</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項</w:t>
            </w:r>
          </w:p>
        </w:tc>
      </w:tr>
      <w:tr w:rsidR="004B2FA7" w:rsidRPr="004B2FA7" w:rsidTr="00F51C3A">
        <w:tc>
          <w:tcPr>
            <w:tcW w:w="1278" w:type="dxa"/>
            <w:vMerge/>
            <w:tcBorders>
              <w:bottom w:val="nil"/>
            </w:tcBorders>
            <w:shd w:val="clear" w:color="auto" w:fill="auto"/>
          </w:tcPr>
          <w:p w:rsidR="008B034D" w:rsidRPr="004B2FA7" w:rsidRDefault="008B034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8B034D"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2</w:t>
            </w:r>
            <w:r w:rsidRPr="004B2FA7">
              <w:rPr>
                <w:rFonts w:ascii="BIZ UDゴシック" w:eastAsia="BIZ UDゴシック" w:hAnsi="BIZ UDゴシック"/>
                <w:sz w:val="21"/>
                <w:szCs w:val="21"/>
              </w:rPr>
              <w:t>)</w:t>
            </w:r>
            <w:r w:rsidR="008B034D" w:rsidRPr="004B2FA7">
              <w:rPr>
                <w:rFonts w:ascii="BIZ UDゴシック" w:eastAsia="BIZ UDゴシック" w:hAnsi="BIZ UDゴシック" w:hint="eastAsia"/>
                <w:sz w:val="21"/>
                <w:szCs w:val="21"/>
              </w:rPr>
              <w:t xml:space="preserve">　施設サービス計画に基づき、漫然かつ画一的なものとならないよう配慮して行っていますか。</w:t>
            </w:r>
          </w:p>
        </w:tc>
        <w:tc>
          <w:tcPr>
            <w:tcW w:w="1190" w:type="dxa"/>
            <w:tcBorders>
              <w:top w:val="single" w:sz="4" w:space="0" w:color="auto"/>
              <w:bottom w:val="single" w:sz="4" w:space="0" w:color="auto"/>
            </w:tcBorders>
            <w:shd w:val="clear" w:color="auto" w:fill="auto"/>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2316527"/>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000422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8B034D"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9670021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single" w:sz="4" w:space="0" w:color="auto"/>
            </w:tcBorders>
            <w:shd w:val="clear" w:color="auto" w:fill="auto"/>
          </w:tcPr>
          <w:p w:rsidR="008B034D" w:rsidRPr="004B2FA7" w:rsidRDefault="008B034D"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15</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shd w:val="clear" w:color="auto" w:fill="auto"/>
          </w:tcPr>
          <w:p w:rsidR="0014589A" w:rsidRPr="004B2FA7" w:rsidRDefault="0014589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14589A"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3</w:t>
            </w:r>
            <w:r w:rsidRPr="004B2FA7">
              <w:rPr>
                <w:rFonts w:ascii="BIZ UDゴシック" w:eastAsia="BIZ UDゴシック" w:hAnsi="BIZ UDゴシック"/>
                <w:sz w:val="21"/>
                <w:szCs w:val="21"/>
              </w:rPr>
              <w:t>)</w:t>
            </w:r>
            <w:r w:rsidR="0014589A" w:rsidRPr="004B2FA7">
              <w:rPr>
                <w:rFonts w:ascii="BIZ UDゴシック" w:eastAsia="BIZ UDゴシック" w:hAnsi="BIZ UDゴシック" w:hint="eastAsia"/>
                <w:sz w:val="21"/>
                <w:szCs w:val="21"/>
              </w:rPr>
              <w:t xml:space="preserve">　介護保健施設サービスの提供に当たっては、懇切丁寧を旨とし、入所者又はその家族に対し、療養上必要な事項について、理解しやすいように指導又は説明を行っていますか。</w:t>
            </w:r>
          </w:p>
        </w:tc>
        <w:tc>
          <w:tcPr>
            <w:tcW w:w="1190" w:type="dxa"/>
            <w:tcBorders>
              <w:top w:val="single" w:sz="4" w:space="0" w:color="auto"/>
              <w:bottom w:val="single" w:sz="4" w:space="0" w:color="auto"/>
            </w:tcBorders>
            <w:shd w:val="clear" w:color="auto" w:fill="auto"/>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503445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954352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14589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7346087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single" w:sz="4" w:space="0" w:color="auto"/>
            </w:tcBorders>
            <w:shd w:val="clear" w:color="auto" w:fill="auto"/>
          </w:tcPr>
          <w:p w:rsidR="0014589A" w:rsidRPr="004B2FA7" w:rsidRDefault="0014589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15</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shd w:val="clear" w:color="auto" w:fill="auto"/>
          </w:tcPr>
          <w:p w:rsidR="0014589A" w:rsidRPr="004B2FA7" w:rsidRDefault="0014589A"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14589A"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14589A" w:rsidRPr="004B2FA7">
              <w:rPr>
                <w:rFonts w:ascii="BIZ UDゴシック" w:eastAsia="BIZ UDゴシック" w:hAnsi="BIZ UDゴシック" w:hint="eastAsia"/>
                <w:sz w:val="21"/>
                <w:szCs w:val="21"/>
              </w:rPr>
              <w:t xml:space="preserve">　介護保健施設サービスの提供に当たっては、当該入所者又は他の入所者等の生命又は身体を保護するため緊急やむを得ない場合を除き、身体的拘束その他入所者の行動を制限する行為</w:t>
            </w:r>
            <w:r w:rsidRPr="004B2FA7">
              <w:rPr>
                <w:rFonts w:ascii="BIZ UDゴシック" w:eastAsia="BIZ UDゴシック" w:hAnsi="BIZ UDゴシック" w:hint="eastAsia"/>
                <w:sz w:val="21"/>
                <w:szCs w:val="21"/>
              </w:rPr>
              <w:t>(</w:t>
            </w:r>
            <w:r w:rsidR="0014589A" w:rsidRPr="004B2FA7">
              <w:rPr>
                <w:rFonts w:ascii="BIZ UDゴシック" w:eastAsia="BIZ UDゴシック" w:hAnsi="BIZ UDゴシック" w:hint="eastAsia"/>
                <w:sz w:val="21"/>
                <w:szCs w:val="21"/>
              </w:rPr>
              <w:t>以下「身体的拘束等」という。</w:t>
            </w:r>
            <w:r w:rsidRPr="004B2FA7">
              <w:rPr>
                <w:rFonts w:ascii="BIZ UDゴシック" w:eastAsia="BIZ UDゴシック" w:hAnsi="BIZ UDゴシック" w:hint="eastAsia"/>
                <w:sz w:val="21"/>
                <w:szCs w:val="21"/>
              </w:rPr>
              <w:t>)</w:t>
            </w:r>
            <w:r w:rsidR="0014589A" w:rsidRPr="004B2FA7">
              <w:rPr>
                <w:rFonts w:ascii="BIZ UDゴシック" w:eastAsia="BIZ UDゴシック" w:hAnsi="BIZ UDゴシック" w:hint="eastAsia"/>
                <w:sz w:val="21"/>
                <w:szCs w:val="21"/>
              </w:rPr>
              <w:t>を行っていませんか。</w:t>
            </w:r>
          </w:p>
        </w:tc>
        <w:tc>
          <w:tcPr>
            <w:tcW w:w="1190" w:type="dxa"/>
            <w:tcBorders>
              <w:top w:val="single" w:sz="4" w:space="0" w:color="auto"/>
              <w:bottom w:val="nil"/>
            </w:tcBorders>
            <w:shd w:val="clear" w:color="auto" w:fill="auto"/>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495185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137306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14589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33768747"/>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14589A" w:rsidRPr="004B2FA7" w:rsidRDefault="0014589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15</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shd w:val="clear" w:color="auto" w:fill="auto"/>
          </w:tcPr>
          <w:p w:rsidR="0014589A" w:rsidRPr="004B2FA7" w:rsidRDefault="0014589A" w:rsidP="00273A14">
            <w:pPr>
              <w:adjustRightInd w:val="0"/>
              <w:spacing w:line="240" w:lineRule="exact"/>
              <w:ind w:left="0" w:firstLineChars="0" w:firstLine="0"/>
              <w:contextualSpacing/>
              <w:jc w:val="left"/>
              <w:rPr>
                <w:rFonts w:ascii="BIZ UDゴシック" w:eastAsia="BIZ UDゴシック" w:hAnsi="BIZ UDゴシック"/>
                <w:sz w:val="18"/>
                <w:szCs w:val="21"/>
              </w:rPr>
            </w:pPr>
          </w:p>
        </w:tc>
        <w:tc>
          <w:tcPr>
            <w:tcW w:w="6785" w:type="dxa"/>
            <w:gridSpan w:val="3"/>
            <w:tcBorders>
              <w:top w:val="dotted" w:sz="4" w:space="0" w:color="auto"/>
              <w:bottom w:val="nil"/>
            </w:tcBorders>
          </w:tcPr>
          <w:p w:rsidR="0014589A" w:rsidRPr="004B2FA7" w:rsidRDefault="0014589A"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〔身体拘束禁止の対象となる具体的行為〕</w:t>
            </w:r>
          </w:p>
          <w:p w:rsidR="0014589A" w:rsidRPr="004B2FA7" w:rsidRDefault="0014589A" w:rsidP="00191367">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徘徊しないように、車いすやいす、ベッドに体幹や四肢をひも等で縛る。</w:t>
            </w:r>
          </w:p>
          <w:p w:rsidR="0014589A" w:rsidRPr="004B2FA7" w:rsidRDefault="0014589A" w:rsidP="00191367">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転落しないように、ベッドに体幹や四肢をひも等で縛る。</w:t>
            </w:r>
          </w:p>
          <w:p w:rsidR="0014589A" w:rsidRPr="004B2FA7" w:rsidRDefault="0014589A" w:rsidP="00191367">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自分で降りられないように、ベッドを柵</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サイドレール</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で囲む。</w:t>
            </w:r>
          </w:p>
          <w:p w:rsidR="0014589A" w:rsidRPr="004B2FA7" w:rsidRDefault="0014589A" w:rsidP="00191367">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エ　点滴・経管栄養等のチューブを抜かないように、 四肢をひも等で縛る。</w:t>
            </w:r>
          </w:p>
          <w:p w:rsidR="00191367" w:rsidRPr="004B2FA7" w:rsidRDefault="0014589A" w:rsidP="00191367">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オ　点滴・経管栄養等のチューブを抜かないように、または皮膚をかきむしらないように、手指の機能を制限するミトン型の手袋等をつける。</w:t>
            </w:r>
          </w:p>
          <w:p w:rsidR="0014589A" w:rsidRPr="004B2FA7" w:rsidRDefault="0014589A" w:rsidP="00191367">
            <w:pPr>
              <w:adjustRightInd w:val="0"/>
              <w:spacing w:line="240" w:lineRule="exact"/>
              <w:ind w:leftChars="100" w:left="525" w:hangingChars="166" w:hanging="30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カ　車いすやいすからずり落ちたり、立ち上がったりしないように、</w:t>
            </w:r>
            <w:r w:rsidR="00CC68E4" w:rsidRPr="004B2FA7">
              <w:rPr>
                <w:rFonts w:ascii="BIZ UDゴシック" w:eastAsia="BIZ UDゴシック" w:hAnsi="BIZ UDゴシック"/>
                <w:sz w:val="21"/>
                <w:szCs w:val="21"/>
              </w:rPr>
              <w:t>Y</w:t>
            </w:r>
            <w:r w:rsidRPr="004B2FA7">
              <w:rPr>
                <w:rFonts w:ascii="BIZ UDゴシック" w:eastAsia="BIZ UDゴシック" w:hAnsi="BIZ UDゴシック" w:hint="eastAsia"/>
                <w:sz w:val="21"/>
                <w:szCs w:val="21"/>
              </w:rPr>
              <w:t>字型拘束帯や腰ベルト、車いすテーブルをつける。</w:t>
            </w:r>
          </w:p>
        </w:tc>
        <w:tc>
          <w:tcPr>
            <w:tcW w:w="1190" w:type="dxa"/>
            <w:tcBorders>
              <w:top w:val="nil"/>
              <w:bottom w:val="nil"/>
            </w:tcBorders>
          </w:tcPr>
          <w:p w:rsidR="0014589A" w:rsidRPr="004B2FA7" w:rsidRDefault="0014589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14589A" w:rsidRPr="004B2FA7" w:rsidRDefault="0014589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11</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p w:rsidR="0014589A" w:rsidRPr="004B2FA7" w:rsidRDefault="0014589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13</w:t>
            </w:r>
            <w:r w:rsidRPr="004B2FA7">
              <w:rPr>
                <w:rFonts w:ascii="BIZ UDゴシック" w:eastAsia="BIZ UDゴシック" w:hAnsi="BIZ UDゴシック" w:hint="eastAsia"/>
                <w:sz w:val="16"/>
                <w:szCs w:val="16"/>
              </w:rPr>
              <w:t>老発</w:t>
            </w:r>
            <w:r w:rsidR="002221C3" w:rsidRPr="004B2FA7">
              <w:rPr>
                <w:rFonts w:ascii="BIZ UDゴシック" w:eastAsia="BIZ UDゴシック" w:hAnsi="BIZ UDゴシック" w:hint="eastAsia"/>
                <w:sz w:val="16"/>
                <w:szCs w:val="16"/>
              </w:rPr>
              <w:t>155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身体拘束ゼロへの手引き</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14589A" w:rsidRPr="004B2FA7" w:rsidRDefault="0014589A" w:rsidP="00273A14">
            <w:pPr>
              <w:adjustRightInd w:val="0"/>
              <w:spacing w:line="240" w:lineRule="exact"/>
              <w:ind w:left="164" w:hanging="164"/>
              <w:contextualSpacing/>
              <w:jc w:val="left"/>
              <w:rPr>
                <w:rFonts w:ascii="BIZ UDゴシック" w:eastAsia="BIZ UDゴシック" w:hAnsi="BIZ UDゴシック" w:cs="ＭＳ 明朝"/>
                <w:spacing w:val="20"/>
                <w:sz w:val="20"/>
                <w:szCs w:val="21"/>
              </w:rPr>
            </w:pPr>
          </w:p>
        </w:tc>
        <w:tc>
          <w:tcPr>
            <w:tcW w:w="6785" w:type="dxa"/>
            <w:gridSpan w:val="3"/>
            <w:tcBorders>
              <w:top w:val="nil"/>
              <w:bottom w:val="dotted" w:sz="4" w:space="0" w:color="auto"/>
            </w:tcBorders>
          </w:tcPr>
          <w:p w:rsidR="0014589A" w:rsidRPr="004B2FA7" w:rsidRDefault="0014589A" w:rsidP="00191367">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キ　立ち上がる能力のある人の立ち上がりを妨げるようないすを使用する。</w:t>
            </w:r>
          </w:p>
          <w:p w:rsidR="0014589A" w:rsidRPr="004B2FA7" w:rsidRDefault="0014589A" w:rsidP="00191367">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ク　脱衣やおむつはずしを制限するために、介護衣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つなぎ服</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を着せる。</w:t>
            </w:r>
          </w:p>
          <w:p w:rsidR="0014589A" w:rsidRPr="004B2FA7" w:rsidRDefault="0014589A" w:rsidP="00191367">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ケ　他人への迷惑行為を防ぐために、ベッドなどに体 幹や四肢をひも等で縛る。</w:t>
            </w:r>
          </w:p>
          <w:p w:rsidR="0014589A" w:rsidRPr="004B2FA7" w:rsidRDefault="0014589A" w:rsidP="00191367">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コ　行動を落ち着かせるために、向精神薬を過剰に服用させる。</w:t>
            </w:r>
          </w:p>
          <w:p w:rsidR="0014589A" w:rsidRPr="004B2FA7" w:rsidRDefault="0014589A" w:rsidP="00191367">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サ　自分の意思で開けることのできない療養室等に隔離する。</w:t>
            </w:r>
          </w:p>
        </w:tc>
        <w:tc>
          <w:tcPr>
            <w:tcW w:w="1190" w:type="dxa"/>
            <w:tcBorders>
              <w:top w:val="nil"/>
              <w:bottom w:val="nil"/>
            </w:tcBorders>
          </w:tcPr>
          <w:p w:rsidR="0014589A" w:rsidRPr="004B2FA7" w:rsidRDefault="0014589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14589A" w:rsidRPr="004B2FA7" w:rsidRDefault="0014589A"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992AA8" w:rsidRPr="004B2FA7" w:rsidRDefault="00992AA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tcPr>
          <w:p w:rsidR="00992AA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5</w:t>
            </w:r>
            <w:r w:rsidRPr="004B2FA7">
              <w:rPr>
                <w:rFonts w:ascii="BIZ UDゴシック" w:eastAsia="BIZ UDゴシック" w:hAnsi="BIZ UDゴシック"/>
                <w:sz w:val="21"/>
                <w:szCs w:val="21"/>
              </w:rPr>
              <w:t>)</w:t>
            </w:r>
            <w:r w:rsidR="00992AA8" w:rsidRPr="004B2FA7">
              <w:rPr>
                <w:rFonts w:ascii="BIZ UDゴシック" w:eastAsia="BIZ UDゴシック" w:hAnsi="BIZ UDゴシック" w:hint="eastAsia"/>
                <w:sz w:val="21"/>
                <w:szCs w:val="21"/>
              </w:rPr>
              <w:t xml:space="preserve">　身体的拘束等を行う場合には、その内容等について入所者又はその家族に対して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190" w:type="dxa"/>
            <w:tcBorders>
              <w:top w:val="single" w:sz="4" w:space="0" w:color="auto"/>
              <w:bottom w:val="nil"/>
            </w:tcBorders>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665624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766336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992AA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12668568"/>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992AA8" w:rsidRPr="004B2FA7" w:rsidRDefault="00992AA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15</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992AA8" w:rsidRPr="004B2FA7" w:rsidRDefault="00992AA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992AA8" w:rsidRPr="004B2FA7" w:rsidRDefault="00992AA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記録の記載は、介護老人保健施設の医師が診療録に記載しなければならないものとすること。</w:t>
            </w:r>
          </w:p>
        </w:tc>
        <w:tc>
          <w:tcPr>
            <w:tcW w:w="1190" w:type="dxa"/>
            <w:tcBorders>
              <w:top w:val="nil"/>
              <w:bottom w:val="nil"/>
            </w:tcBorders>
          </w:tcPr>
          <w:p w:rsidR="00992AA8" w:rsidRPr="004B2FA7" w:rsidRDefault="00992AA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992AA8" w:rsidRPr="004B2FA7" w:rsidRDefault="00992AA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 xml:space="preserve"> の</w:t>
            </w:r>
            <w:r w:rsidR="002221C3" w:rsidRPr="004B2FA7">
              <w:rPr>
                <w:rFonts w:ascii="BIZ UDゴシック" w:eastAsia="BIZ UDゴシック" w:hAnsi="BIZ UDゴシック" w:hint="eastAsia"/>
                <w:sz w:val="16"/>
                <w:szCs w:val="16"/>
              </w:rPr>
              <w:t>11</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992AA8" w:rsidRPr="004B2FA7" w:rsidRDefault="00992AA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992AA8" w:rsidRPr="004B2FA7" w:rsidRDefault="00992AA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190" w:type="dxa"/>
            <w:tcBorders>
              <w:top w:val="nil"/>
              <w:bottom w:val="nil"/>
            </w:tcBorders>
          </w:tcPr>
          <w:p w:rsidR="00992AA8" w:rsidRPr="004B2FA7" w:rsidRDefault="00992AA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992AA8" w:rsidRPr="004B2FA7" w:rsidRDefault="00992AA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13</w:t>
            </w:r>
            <w:r w:rsidRPr="004B2FA7">
              <w:rPr>
                <w:rFonts w:ascii="BIZ UDゴシック" w:eastAsia="BIZ UDゴシック" w:hAnsi="BIZ UDゴシック" w:hint="eastAsia"/>
                <w:sz w:val="16"/>
                <w:szCs w:val="16"/>
              </w:rPr>
              <w:t>老発</w:t>
            </w:r>
            <w:r w:rsidR="002221C3" w:rsidRPr="004B2FA7">
              <w:rPr>
                <w:rFonts w:ascii="BIZ UDゴシック" w:eastAsia="BIZ UDゴシック" w:hAnsi="BIZ UDゴシック" w:hint="eastAsia"/>
                <w:sz w:val="16"/>
                <w:szCs w:val="16"/>
              </w:rPr>
              <w:t>155</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992AA8" w:rsidRPr="004B2FA7" w:rsidRDefault="00992AA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8B034D" w:rsidRPr="004B2FA7" w:rsidRDefault="00992AA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「身体拘束ゼロへの手引き」に例示されている「緊急やむを得ない身体拘束に関する説明書」などを参考にして、文書により家族等にわかりやすく説明し同意を得ること。</w:t>
            </w:r>
          </w:p>
        </w:tc>
        <w:tc>
          <w:tcPr>
            <w:tcW w:w="1190" w:type="dxa"/>
            <w:tcBorders>
              <w:top w:val="nil"/>
              <w:bottom w:val="nil"/>
            </w:tcBorders>
          </w:tcPr>
          <w:p w:rsidR="00992AA8" w:rsidRPr="004B2FA7" w:rsidRDefault="00992AA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992AA8" w:rsidRPr="004B2FA7" w:rsidRDefault="00992AA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13</w:t>
            </w:r>
            <w:r w:rsidRPr="004B2FA7">
              <w:rPr>
                <w:rFonts w:ascii="BIZ UDゴシック" w:eastAsia="BIZ UDゴシック" w:hAnsi="BIZ UDゴシック" w:hint="eastAsia"/>
                <w:sz w:val="16"/>
                <w:szCs w:val="16"/>
              </w:rPr>
              <w:t>老発</w:t>
            </w:r>
            <w:r w:rsidR="002221C3" w:rsidRPr="004B2FA7">
              <w:rPr>
                <w:rFonts w:ascii="BIZ UDゴシック" w:eastAsia="BIZ UDゴシック" w:hAnsi="BIZ UDゴシック" w:hint="eastAsia"/>
                <w:sz w:val="16"/>
                <w:szCs w:val="16"/>
              </w:rPr>
              <w:t>155</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992AA8" w:rsidRPr="004B2FA7" w:rsidRDefault="00992AA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tcPr>
          <w:p w:rsidR="00992AA8" w:rsidRPr="004B2FA7" w:rsidRDefault="00992AA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上記の説明書について、次の点について適切に取り扱い、作成及び同意を得ていますか。</w:t>
            </w:r>
          </w:p>
        </w:tc>
        <w:tc>
          <w:tcPr>
            <w:tcW w:w="1190" w:type="dxa"/>
            <w:tcBorders>
              <w:top w:val="nil"/>
              <w:bottom w:val="nil"/>
            </w:tcBorders>
          </w:tcPr>
          <w:p w:rsidR="00992AA8" w:rsidRPr="004B2FA7" w:rsidRDefault="00992AA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992AA8" w:rsidRPr="004B2FA7" w:rsidRDefault="00992AA8"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992AA8" w:rsidRPr="004B2FA7" w:rsidRDefault="00992AA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tcPr>
          <w:p w:rsidR="00992AA8" w:rsidRPr="004B2FA7" w:rsidRDefault="00992AA8" w:rsidP="005B33FF">
            <w:pPr>
              <w:adjustRightInd w:val="0"/>
              <w:spacing w:line="240" w:lineRule="exact"/>
              <w:ind w:left="636" w:hangingChars="342" w:hanging="63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①　拘束の三要件</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切迫性、非代替性、一時性</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つのみに○がついていないか。</w:t>
            </w:r>
          </w:p>
          <w:p w:rsidR="00992AA8" w:rsidRPr="004B2FA7" w:rsidRDefault="00992AA8" w:rsidP="005B33FF">
            <w:pPr>
              <w:adjustRightInd w:val="0"/>
              <w:spacing w:line="240" w:lineRule="exact"/>
              <w:ind w:left="636" w:hangingChars="342" w:hanging="63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拘束期間の「解除予定日」が空欄になっていないか。</w:t>
            </w:r>
          </w:p>
          <w:p w:rsidR="00992AA8" w:rsidRPr="004B2FA7" w:rsidRDefault="00992AA8" w:rsidP="005B33FF">
            <w:pPr>
              <w:adjustRightInd w:val="0"/>
              <w:spacing w:line="240" w:lineRule="exact"/>
              <w:ind w:left="636" w:hangingChars="342" w:hanging="63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③　説明書</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基準に定められた身体拘束の記録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の作成日が拘束開始日より遅くなっていないか。</w:t>
            </w:r>
          </w:p>
        </w:tc>
        <w:tc>
          <w:tcPr>
            <w:tcW w:w="1190" w:type="dxa"/>
            <w:tcBorders>
              <w:top w:val="nil"/>
              <w:bottom w:val="nil"/>
            </w:tcBorders>
          </w:tcPr>
          <w:p w:rsidR="00992AA8" w:rsidRPr="004B2FA7" w:rsidRDefault="00992AA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992AA8" w:rsidRPr="004B2FA7" w:rsidRDefault="00992AA8"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992AA8" w:rsidRPr="004B2FA7" w:rsidRDefault="00992AA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tcPr>
          <w:p w:rsidR="00992AA8" w:rsidRPr="004B2FA7" w:rsidRDefault="00992AA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身体的拘束は、入所者の生命等が危険にさらされる可能性が著しく高い場合など、やむなく緊急かつ一時的に行われるものです。</w:t>
            </w:r>
          </w:p>
          <w:p w:rsidR="008B034D"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992AA8" w:rsidRPr="004B2FA7">
              <w:rPr>
                <w:rFonts w:ascii="BIZ UDゴシック" w:eastAsia="BIZ UDゴシック" w:hAnsi="BIZ UDゴシック" w:hint="eastAsia"/>
                <w:sz w:val="21"/>
                <w:szCs w:val="21"/>
              </w:rPr>
              <w:t>市では身体的拘束は、本人の人権の制限という面があるため、説明書の説明・同意については、原則として事前又は開始時に家族等の了解を得るよう指導しています。このため、拘束を開始する際、電話等で家族等に連絡が取れない場合は、連絡を試みた旨について、説明書上等に記録するようにしてください。</w:t>
            </w:r>
          </w:p>
        </w:tc>
        <w:tc>
          <w:tcPr>
            <w:tcW w:w="1190" w:type="dxa"/>
            <w:tcBorders>
              <w:top w:val="nil"/>
              <w:bottom w:val="single" w:sz="4" w:space="0" w:color="auto"/>
            </w:tcBorders>
          </w:tcPr>
          <w:p w:rsidR="00992AA8" w:rsidRPr="004B2FA7" w:rsidRDefault="00992AA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992AA8" w:rsidRPr="004B2FA7" w:rsidRDefault="00992AA8"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067B42">
        <w:tc>
          <w:tcPr>
            <w:tcW w:w="1278" w:type="dxa"/>
            <w:tcBorders>
              <w:top w:val="nil"/>
              <w:bottom w:val="nil"/>
            </w:tcBorders>
          </w:tcPr>
          <w:p w:rsidR="00992AA8" w:rsidRPr="004B2FA7" w:rsidRDefault="00992AA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tcPr>
          <w:p w:rsidR="00992AA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6</w:t>
            </w:r>
            <w:r w:rsidRPr="004B2FA7">
              <w:rPr>
                <w:rFonts w:ascii="BIZ UDゴシック" w:eastAsia="BIZ UDゴシック" w:hAnsi="BIZ UDゴシック"/>
                <w:sz w:val="21"/>
                <w:szCs w:val="21"/>
              </w:rPr>
              <w:t>)</w:t>
            </w:r>
            <w:r w:rsidR="00992AA8" w:rsidRPr="004B2FA7">
              <w:rPr>
                <w:rFonts w:ascii="BIZ UDゴシック" w:eastAsia="BIZ UDゴシック" w:hAnsi="BIZ UDゴシック" w:hint="eastAsia"/>
                <w:sz w:val="21"/>
                <w:szCs w:val="21"/>
              </w:rPr>
              <w:t xml:space="preserve">　身体的拘束等の適正化を図るため、次に掲げる措置を講じていますか。</w:t>
            </w:r>
          </w:p>
        </w:tc>
        <w:tc>
          <w:tcPr>
            <w:tcW w:w="1190" w:type="dxa"/>
            <w:tcBorders>
              <w:top w:val="single" w:sz="4" w:space="0" w:color="auto"/>
              <w:bottom w:val="nil"/>
            </w:tcBorders>
          </w:tcPr>
          <w:p w:rsidR="00992AA8" w:rsidRPr="004B2FA7" w:rsidRDefault="00992AA8" w:rsidP="00067B4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p>
        </w:tc>
        <w:tc>
          <w:tcPr>
            <w:tcW w:w="1317" w:type="dxa"/>
            <w:tcBorders>
              <w:top w:val="single" w:sz="4" w:space="0" w:color="auto"/>
              <w:bottom w:val="nil"/>
            </w:tcBorders>
          </w:tcPr>
          <w:p w:rsidR="00992AA8" w:rsidRPr="004B2FA7" w:rsidRDefault="00992AA8" w:rsidP="00067B42">
            <w:pPr>
              <w:spacing w:line="200" w:lineRule="exact"/>
              <w:ind w:leftChars="11" w:left="100" w:firstLineChars="0"/>
              <w:jc w:val="left"/>
              <w:rPr>
                <w:rFonts w:ascii="BIZ UDゴシック" w:eastAsia="BIZ UDゴシック" w:hAnsi="BIZ UDゴシック"/>
                <w:sz w:val="16"/>
                <w:szCs w:val="16"/>
              </w:rPr>
            </w:pPr>
          </w:p>
        </w:tc>
      </w:tr>
      <w:tr w:rsidR="004B2FA7" w:rsidRPr="004B2FA7" w:rsidTr="00067B42">
        <w:tc>
          <w:tcPr>
            <w:tcW w:w="1278" w:type="dxa"/>
            <w:tcBorders>
              <w:top w:val="nil"/>
              <w:bottom w:val="nil"/>
            </w:tcBorders>
          </w:tcPr>
          <w:p w:rsidR="00992AA8" w:rsidRPr="004B2FA7" w:rsidRDefault="00992AA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tcPr>
          <w:p w:rsidR="00992AA8" w:rsidRPr="004B2FA7" w:rsidRDefault="00992AA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「身体的拘束等の適正化のための対策を検討する委員会</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身体的拘束適正化検討委員会</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テレビ電話装置その他の情報通信機器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以下「テレビ電話装置等」という。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を活用して行うことができるものとする。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」を設置し、</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月に</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回以上開催していますか。</w:t>
            </w:r>
          </w:p>
        </w:tc>
        <w:tc>
          <w:tcPr>
            <w:tcW w:w="1190" w:type="dxa"/>
            <w:tcBorders>
              <w:top w:val="nil"/>
              <w:bottom w:val="nil"/>
            </w:tcBorders>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3907361"/>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1262605"/>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992AA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8164404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nil"/>
              <w:bottom w:val="nil"/>
            </w:tcBorders>
          </w:tcPr>
          <w:p w:rsidR="00992AA8" w:rsidRPr="004B2FA7" w:rsidRDefault="00992AA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15</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号</w:t>
            </w:r>
          </w:p>
        </w:tc>
      </w:tr>
      <w:tr w:rsidR="004B2FA7" w:rsidRPr="004B2FA7" w:rsidTr="00F51C3A">
        <w:tc>
          <w:tcPr>
            <w:tcW w:w="1278" w:type="dxa"/>
            <w:tcBorders>
              <w:top w:val="nil"/>
              <w:bottom w:val="nil"/>
            </w:tcBorders>
          </w:tcPr>
          <w:p w:rsidR="00992AA8" w:rsidRPr="004B2FA7" w:rsidRDefault="00992AA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992AA8" w:rsidRPr="004B2FA7" w:rsidRDefault="00992AA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委員会を開催した結果について、介護職員その他の従業者に周知徹底を図っていますか。</w:t>
            </w:r>
          </w:p>
        </w:tc>
        <w:tc>
          <w:tcPr>
            <w:tcW w:w="1190" w:type="dxa"/>
            <w:tcBorders>
              <w:bottom w:val="nil"/>
            </w:tcBorders>
            <w:shd w:val="clear" w:color="auto" w:fill="auto"/>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1886905"/>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6620702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992AA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9374621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992AA8" w:rsidRPr="004B2FA7" w:rsidRDefault="00992AA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15</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号</w:t>
            </w:r>
          </w:p>
        </w:tc>
      </w:tr>
      <w:tr w:rsidR="004B2FA7" w:rsidRPr="004B2FA7" w:rsidTr="00F51C3A">
        <w:tc>
          <w:tcPr>
            <w:tcW w:w="1278" w:type="dxa"/>
            <w:tcBorders>
              <w:top w:val="nil"/>
              <w:bottom w:val="nil"/>
            </w:tcBorders>
          </w:tcPr>
          <w:p w:rsidR="00D6193D" w:rsidRPr="004B2FA7" w:rsidRDefault="00D6193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D6193D" w:rsidRPr="004B2FA7" w:rsidRDefault="00D6193D"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5B33FF" w:rsidRPr="004B2FA7">
              <w:rPr>
                <w:rFonts w:ascii="BIZ UDゴシック" w:eastAsia="BIZ UDゴシック" w:hAnsi="BIZ UDゴシック" w:hint="eastAsia"/>
                <w:sz w:val="21"/>
                <w:szCs w:val="21"/>
              </w:rPr>
              <w:t>身体的拘束適正化検討委員会</w:t>
            </w:r>
            <w:r w:rsidRPr="004B2FA7">
              <w:rPr>
                <w:rFonts w:ascii="BIZ UDゴシック" w:eastAsia="BIZ UDゴシック" w:hAnsi="BIZ UDゴシック" w:hint="eastAsia"/>
                <w:sz w:val="21"/>
                <w:szCs w:val="21"/>
              </w:rPr>
              <w:t>〕</w:t>
            </w:r>
          </w:p>
          <w:p w:rsidR="00D6193D" w:rsidRPr="004B2FA7" w:rsidRDefault="00D6193D" w:rsidP="005B33FF">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身体的拘束等の適正化のための対策を検討する委員会であり、幅広い職種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例えば、施設長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管理者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、事務長、医師、看護職員、介護職員、支援相談員</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により構成する。構成メンバーの責務及び役割分担を明確にするとともに、専任の身体的拘束等の適正化対応策を担当する者を決めておくことが必要である。</w:t>
            </w:r>
          </w:p>
          <w:p w:rsidR="00D6193D" w:rsidRPr="004B2FA7" w:rsidRDefault="00D6193D"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身体的拘束適正化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tc>
        <w:tc>
          <w:tcPr>
            <w:tcW w:w="1190" w:type="dxa"/>
            <w:tcBorders>
              <w:top w:val="nil"/>
              <w:bottom w:val="nil"/>
            </w:tcBorders>
            <w:shd w:val="clear" w:color="auto" w:fill="auto"/>
          </w:tcPr>
          <w:p w:rsidR="00D6193D" w:rsidRPr="004B2FA7" w:rsidRDefault="00D6193D"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D6193D" w:rsidRPr="004B2FA7" w:rsidRDefault="00D6193D"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11</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D6193D" w:rsidRPr="004B2FA7" w:rsidRDefault="00D6193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D6193D" w:rsidRPr="004B2FA7" w:rsidRDefault="00D6193D"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また、身体的拘束適正化検討委員会は、テレビ電話装置等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リアルタイムでの画像を介したコミュニケーションが可能な機器をいう。以下同じ。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D6193D" w:rsidRPr="004B2FA7" w:rsidRDefault="00D6193D"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老人保健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190" w:type="dxa"/>
            <w:tcBorders>
              <w:top w:val="nil"/>
              <w:bottom w:val="nil"/>
            </w:tcBorders>
            <w:shd w:val="clear" w:color="auto" w:fill="auto"/>
          </w:tcPr>
          <w:p w:rsidR="00D6193D" w:rsidRPr="004B2FA7" w:rsidRDefault="00D6193D"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D6193D" w:rsidRPr="004B2FA7" w:rsidRDefault="00D6193D"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D6193D" w:rsidRPr="004B2FA7" w:rsidRDefault="00D6193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D6193D" w:rsidRPr="004B2FA7" w:rsidRDefault="00D6193D"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身体的拘束等について報告するための様式を整備すること。</w:t>
            </w:r>
          </w:p>
        </w:tc>
        <w:tc>
          <w:tcPr>
            <w:tcW w:w="1190" w:type="dxa"/>
            <w:tcBorders>
              <w:top w:val="nil"/>
              <w:bottom w:val="nil"/>
            </w:tcBorders>
            <w:shd w:val="clear" w:color="auto" w:fill="auto"/>
          </w:tcPr>
          <w:p w:rsidR="00D6193D" w:rsidRPr="004B2FA7" w:rsidRDefault="00D6193D"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D6193D" w:rsidRPr="004B2FA7" w:rsidRDefault="00D6193D"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D6193D" w:rsidRPr="004B2FA7" w:rsidRDefault="00D6193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D6193D" w:rsidRPr="004B2FA7" w:rsidRDefault="00D6193D" w:rsidP="00273A14">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介護職員その他の従業者は、身体的拘束等の発生ごとにその状況、背景等を記録するとともに、①の様式に従い、身体的拘束等について報告すること。</w:t>
            </w:r>
          </w:p>
        </w:tc>
        <w:tc>
          <w:tcPr>
            <w:tcW w:w="1190" w:type="dxa"/>
            <w:tcBorders>
              <w:top w:val="nil"/>
              <w:bottom w:val="nil"/>
            </w:tcBorders>
            <w:shd w:val="clear" w:color="auto" w:fill="auto"/>
          </w:tcPr>
          <w:p w:rsidR="00D6193D" w:rsidRPr="004B2FA7" w:rsidRDefault="00D6193D"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D6193D" w:rsidRPr="004B2FA7" w:rsidRDefault="00D6193D"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D6193D" w:rsidRPr="004B2FA7" w:rsidRDefault="00D6193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D6193D" w:rsidRPr="004B2FA7" w:rsidRDefault="00D6193D" w:rsidP="00273A14">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身体的拘束適正化検討委員会において、②により報告された事例を集計し、分析すること。</w:t>
            </w:r>
          </w:p>
        </w:tc>
        <w:tc>
          <w:tcPr>
            <w:tcW w:w="1190" w:type="dxa"/>
            <w:tcBorders>
              <w:top w:val="nil"/>
              <w:bottom w:val="nil"/>
            </w:tcBorders>
            <w:shd w:val="clear" w:color="auto" w:fill="auto"/>
          </w:tcPr>
          <w:p w:rsidR="00D6193D" w:rsidRPr="004B2FA7" w:rsidRDefault="00D6193D"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D6193D" w:rsidRPr="004B2FA7" w:rsidRDefault="00D6193D"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D6193D" w:rsidRPr="004B2FA7" w:rsidRDefault="00D6193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D6193D" w:rsidRPr="004B2FA7" w:rsidRDefault="00D6193D" w:rsidP="00273A14">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エ　事例の分析に当たっては、身体的拘束等の発生時の状況等を分析し、身体的拘束等の発生原因、結果等をとりまとめ、当該事例の適正性と適正化策を検討すること。</w:t>
            </w:r>
          </w:p>
        </w:tc>
        <w:tc>
          <w:tcPr>
            <w:tcW w:w="1190" w:type="dxa"/>
            <w:tcBorders>
              <w:top w:val="nil"/>
              <w:bottom w:val="nil"/>
            </w:tcBorders>
            <w:shd w:val="clear" w:color="auto" w:fill="auto"/>
          </w:tcPr>
          <w:p w:rsidR="00D6193D" w:rsidRPr="004B2FA7" w:rsidRDefault="00D6193D"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D6193D" w:rsidRPr="004B2FA7" w:rsidRDefault="00D6193D"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D6193D" w:rsidRPr="004B2FA7" w:rsidRDefault="00D6193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D6193D" w:rsidRPr="004B2FA7" w:rsidRDefault="00D6193D" w:rsidP="00273A14">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オ　報告された事例及び分析結果を従業者に周知徹底すること。</w:t>
            </w:r>
          </w:p>
        </w:tc>
        <w:tc>
          <w:tcPr>
            <w:tcW w:w="1190" w:type="dxa"/>
            <w:tcBorders>
              <w:top w:val="nil"/>
              <w:bottom w:val="nil"/>
            </w:tcBorders>
            <w:shd w:val="clear" w:color="auto" w:fill="auto"/>
          </w:tcPr>
          <w:p w:rsidR="00D6193D" w:rsidRPr="004B2FA7" w:rsidRDefault="00D6193D"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D6193D" w:rsidRPr="004B2FA7" w:rsidRDefault="00D6193D"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D6193D" w:rsidRPr="004B2FA7" w:rsidRDefault="00D6193D"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D6193D" w:rsidRPr="004B2FA7" w:rsidRDefault="00D6193D"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カ　適正化策を講じた後に、その効果について評価すること。</w:t>
            </w:r>
          </w:p>
        </w:tc>
        <w:tc>
          <w:tcPr>
            <w:tcW w:w="1190" w:type="dxa"/>
            <w:tcBorders>
              <w:top w:val="nil"/>
              <w:bottom w:val="single" w:sz="4" w:space="0" w:color="auto"/>
            </w:tcBorders>
            <w:shd w:val="clear" w:color="auto" w:fill="auto"/>
          </w:tcPr>
          <w:p w:rsidR="00D6193D" w:rsidRPr="004B2FA7" w:rsidRDefault="00D6193D"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D6193D" w:rsidRPr="004B2FA7" w:rsidRDefault="00D6193D"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240700" w:rsidRPr="004B2FA7" w:rsidRDefault="00240700"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240700" w:rsidRPr="004B2FA7" w:rsidRDefault="00240700"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身体的拘束等の適正化のための指針を整備していますか。</w:t>
            </w:r>
          </w:p>
        </w:tc>
        <w:tc>
          <w:tcPr>
            <w:tcW w:w="1190" w:type="dxa"/>
            <w:tcBorders>
              <w:top w:val="single" w:sz="4" w:space="0" w:color="auto"/>
              <w:bottom w:val="nil"/>
            </w:tcBorders>
            <w:shd w:val="clear" w:color="auto" w:fill="auto"/>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681679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552224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24070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9064979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240700" w:rsidRPr="004B2FA7" w:rsidRDefault="00240700"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15</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号</w:t>
            </w:r>
          </w:p>
        </w:tc>
      </w:tr>
      <w:tr w:rsidR="004B2FA7" w:rsidRPr="004B2FA7" w:rsidTr="00F51C3A">
        <w:tc>
          <w:tcPr>
            <w:tcW w:w="1278" w:type="dxa"/>
            <w:tcBorders>
              <w:top w:val="nil"/>
              <w:bottom w:val="nil"/>
            </w:tcBorders>
          </w:tcPr>
          <w:p w:rsidR="00240700" w:rsidRPr="004B2FA7" w:rsidRDefault="00240700"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240700" w:rsidRPr="004B2FA7" w:rsidRDefault="00240700" w:rsidP="00273A14">
            <w:pPr>
              <w:adjustRightInd w:val="0"/>
              <w:spacing w:line="240" w:lineRule="exact"/>
              <w:ind w:left="186" w:hangingChars="100" w:hanging="18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〔身体的拘束等の適正化のための指針」に盛り込むべき内容〕</w:t>
            </w:r>
          </w:p>
          <w:p w:rsidR="00240700" w:rsidRPr="004B2FA7" w:rsidRDefault="00240700"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施設における身体的拘束等の適正化に関する基本的考え方</w:t>
            </w:r>
          </w:p>
          <w:p w:rsidR="00240700" w:rsidRPr="004B2FA7" w:rsidRDefault="00240700"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身体的拘束適正化検討委員会その他施設内の組織に関する事項</w:t>
            </w:r>
          </w:p>
          <w:p w:rsidR="00240700" w:rsidRPr="004B2FA7" w:rsidRDefault="00240700"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身体的拘束等の適正化のための職員研修に関する基本方針</w:t>
            </w:r>
          </w:p>
          <w:p w:rsidR="00240700" w:rsidRPr="004B2FA7" w:rsidRDefault="00240700" w:rsidP="00191367">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エ　施設内で発生した身体的拘束等の報告方法等のための方策に関する基本方針</w:t>
            </w:r>
          </w:p>
          <w:p w:rsidR="00240700" w:rsidRPr="004B2FA7" w:rsidRDefault="00240700"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オ　身体的拘束等発生時の対応に関する基本方針</w:t>
            </w:r>
          </w:p>
          <w:p w:rsidR="00240700" w:rsidRPr="004B2FA7" w:rsidRDefault="00240700"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カ　入所者等に対する当該指針の閲覧に関する基本方針</w:t>
            </w:r>
          </w:p>
          <w:p w:rsidR="00240700" w:rsidRPr="004B2FA7" w:rsidRDefault="00240700"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キ　その他身体的拘束等の適正化の推進のために必要な基本方針</w:t>
            </w:r>
          </w:p>
        </w:tc>
        <w:tc>
          <w:tcPr>
            <w:tcW w:w="1190" w:type="dxa"/>
            <w:tcBorders>
              <w:top w:val="nil"/>
              <w:bottom w:val="single" w:sz="4" w:space="0" w:color="auto"/>
            </w:tcBorders>
            <w:shd w:val="clear" w:color="auto" w:fill="auto"/>
          </w:tcPr>
          <w:p w:rsidR="00240700" w:rsidRPr="004B2FA7" w:rsidRDefault="0024070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240700" w:rsidRPr="004B2FA7" w:rsidRDefault="00240700"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11</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240700" w:rsidRPr="004B2FA7" w:rsidRDefault="00240700"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240700" w:rsidRPr="004B2FA7" w:rsidRDefault="00240700"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④　介護職員その他の従業者に対し、身体的拘束等の適正化のための研修を定期的に実施していますか。</w:t>
            </w:r>
          </w:p>
        </w:tc>
        <w:tc>
          <w:tcPr>
            <w:tcW w:w="1190" w:type="dxa"/>
            <w:tcBorders>
              <w:top w:val="single" w:sz="4" w:space="0" w:color="auto"/>
              <w:bottom w:val="nil"/>
            </w:tcBorders>
            <w:shd w:val="clear" w:color="auto" w:fill="auto"/>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1322044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8226254"/>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24070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7823288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240700" w:rsidRPr="004B2FA7" w:rsidRDefault="00240700"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15</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6</w:t>
            </w:r>
            <w:r w:rsidRPr="004B2FA7">
              <w:rPr>
                <w:rFonts w:ascii="BIZ UDゴシック" w:eastAsia="BIZ UDゴシック" w:hAnsi="BIZ UDゴシック" w:hint="eastAsia"/>
                <w:sz w:val="16"/>
                <w:szCs w:val="16"/>
              </w:rPr>
              <w:t>項第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号</w:t>
            </w:r>
          </w:p>
        </w:tc>
      </w:tr>
      <w:tr w:rsidR="004B2FA7" w:rsidRPr="004B2FA7" w:rsidTr="00F51C3A">
        <w:tc>
          <w:tcPr>
            <w:tcW w:w="1278" w:type="dxa"/>
            <w:tcBorders>
              <w:top w:val="nil"/>
              <w:bottom w:val="nil"/>
            </w:tcBorders>
          </w:tcPr>
          <w:p w:rsidR="00240700" w:rsidRPr="004B2FA7" w:rsidRDefault="00240700"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240700" w:rsidRPr="004B2FA7" w:rsidRDefault="00240700"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職員その他の従業者に対する身体的拘束等の適正化のための研修の内容としては、身体的拘束等の適正化の基礎的内容等の適切な知識を普及・啓発するとともに、当該介護老人保健施設における指針に基づき、適正化の徹底を行うものとします。</w:t>
            </w:r>
          </w:p>
          <w:p w:rsidR="00240700"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240700" w:rsidRPr="004B2FA7">
              <w:rPr>
                <w:rFonts w:ascii="BIZ UDゴシック" w:eastAsia="BIZ UDゴシック" w:hAnsi="BIZ UDゴシック" w:hint="eastAsia"/>
                <w:sz w:val="21"/>
                <w:szCs w:val="21"/>
              </w:rPr>
              <w:t>職員教育を組織的に徹底させていくためには、当該介護老人保健施設が指針に基づいた研修プログラムを作成し、定期的な教育</w:t>
            </w:r>
            <w:r w:rsidR="00E81CF9" w:rsidRPr="004B2FA7">
              <w:rPr>
                <w:rFonts w:ascii="BIZ UDゴシック" w:eastAsia="BIZ UDゴシック" w:hAnsi="BIZ UDゴシック" w:hint="eastAsia"/>
                <w:sz w:val="21"/>
                <w:szCs w:val="21"/>
              </w:rPr>
              <w:t>(</w:t>
            </w:r>
            <w:r w:rsidR="00240700"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2</w:t>
            </w:r>
            <w:r w:rsidR="00240700" w:rsidRPr="004B2FA7">
              <w:rPr>
                <w:rFonts w:ascii="BIZ UDゴシック" w:eastAsia="BIZ UDゴシック" w:hAnsi="BIZ UDゴシック" w:hint="eastAsia"/>
                <w:sz w:val="21"/>
                <w:szCs w:val="21"/>
              </w:rPr>
              <w:t>回以上</w:t>
            </w:r>
            <w:r w:rsidR="00E81CF9" w:rsidRPr="004B2FA7">
              <w:rPr>
                <w:rFonts w:ascii="BIZ UDゴシック" w:eastAsia="BIZ UDゴシック" w:hAnsi="BIZ UDゴシック" w:hint="eastAsia"/>
                <w:sz w:val="21"/>
                <w:szCs w:val="21"/>
              </w:rPr>
              <w:t>)</w:t>
            </w:r>
            <w:r w:rsidR="00240700" w:rsidRPr="004B2FA7">
              <w:rPr>
                <w:rFonts w:ascii="BIZ UDゴシック" w:eastAsia="BIZ UDゴシック" w:hAnsi="BIZ UDゴシック" w:hint="eastAsia"/>
                <w:sz w:val="21"/>
                <w:szCs w:val="21"/>
              </w:rPr>
              <w:t>を開催するとともに、新規採用時には必ず身体的拘束適正化の研修を実施することが重要です。</w:t>
            </w:r>
          </w:p>
          <w:p w:rsidR="00240700"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240700" w:rsidRPr="004B2FA7">
              <w:rPr>
                <w:rFonts w:ascii="BIZ UDゴシック" w:eastAsia="BIZ UDゴシック" w:hAnsi="BIZ UDゴシック" w:hint="eastAsia"/>
                <w:sz w:val="21"/>
                <w:szCs w:val="21"/>
              </w:rPr>
              <w:t>また、研修の実施内容についても記録することが必要です。研修の実施は、職員研修施設内での研修で差し支えありません。</w:t>
            </w:r>
          </w:p>
        </w:tc>
        <w:tc>
          <w:tcPr>
            <w:tcW w:w="1190" w:type="dxa"/>
            <w:tcBorders>
              <w:top w:val="nil"/>
              <w:bottom w:val="nil"/>
            </w:tcBorders>
            <w:shd w:val="clear" w:color="auto" w:fill="auto"/>
          </w:tcPr>
          <w:p w:rsidR="00240700" w:rsidRPr="004B2FA7" w:rsidRDefault="0024070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240700" w:rsidRPr="004B2FA7" w:rsidRDefault="00240700"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11</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240700" w:rsidRPr="004B2FA7" w:rsidRDefault="00240700"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240700"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7</w:t>
            </w:r>
            <w:r w:rsidRPr="004B2FA7">
              <w:rPr>
                <w:rFonts w:ascii="BIZ UDゴシック" w:eastAsia="BIZ UDゴシック" w:hAnsi="BIZ UDゴシック"/>
                <w:sz w:val="21"/>
                <w:szCs w:val="21"/>
              </w:rPr>
              <w:t>)</w:t>
            </w:r>
            <w:r w:rsidR="00240700" w:rsidRPr="004B2FA7">
              <w:rPr>
                <w:rFonts w:ascii="BIZ UDゴシック" w:eastAsia="BIZ UDゴシック" w:hAnsi="BIZ UDゴシック" w:hint="eastAsia"/>
                <w:sz w:val="21"/>
                <w:szCs w:val="21"/>
              </w:rPr>
              <w:t xml:space="preserve">　自らその提供する介護保健施設サービスの質の評価を行い、常にその改善を図っていますか。</w:t>
            </w:r>
          </w:p>
        </w:tc>
        <w:tc>
          <w:tcPr>
            <w:tcW w:w="1190" w:type="dxa"/>
            <w:tcBorders>
              <w:top w:val="single" w:sz="4" w:space="0" w:color="auto"/>
              <w:bottom w:val="nil"/>
            </w:tcBorders>
            <w:shd w:val="clear" w:color="auto" w:fill="auto"/>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6524844"/>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0785047"/>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24070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8541828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240700" w:rsidRPr="004B2FA7" w:rsidRDefault="00240700"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lang w:eastAsia="zh-CN"/>
              </w:rPr>
              <w:t>条</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7</w:t>
            </w:r>
            <w:r w:rsidRPr="004B2FA7">
              <w:rPr>
                <w:rFonts w:ascii="BIZ UDゴシック" w:eastAsia="BIZ UDゴシック" w:hAnsi="BIZ UDゴシック" w:hint="eastAsia"/>
                <w:sz w:val="16"/>
                <w:szCs w:val="16"/>
              </w:rPr>
              <w:t>項</w:t>
            </w:r>
          </w:p>
        </w:tc>
      </w:tr>
      <w:tr w:rsidR="004B2FA7" w:rsidRPr="004B2FA7" w:rsidTr="00F51C3A">
        <w:tc>
          <w:tcPr>
            <w:tcW w:w="1278" w:type="dxa"/>
            <w:vMerge w:val="restart"/>
          </w:tcPr>
          <w:p w:rsidR="004E5DB4"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24</w:t>
            </w:r>
          </w:p>
          <w:p w:rsidR="004E5DB4" w:rsidRPr="004B2FA7" w:rsidRDefault="004E5DB4"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施設サービス計画の作成</w:t>
            </w:r>
          </w:p>
          <w:p w:rsidR="004E5DB4" w:rsidRPr="004B2FA7" w:rsidRDefault="00FE04D2" w:rsidP="00273A14">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4E5DB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E5DB4" w:rsidRPr="004B2FA7">
              <w:rPr>
                <w:rFonts w:ascii="BIZ UDゴシック" w:eastAsia="BIZ UDゴシック" w:hAnsi="BIZ UDゴシック" w:hint="eastAsia"/>
                <w:sz w:val="21"/>
                <w:szCs w:val="21"/>
              </w:rPr>
              <w:t xml:space="preserve"> 管理者は、介護支援専門員に施設サービス計画の作成に関する業務を担当させていますか。</w:t>
            </w:r>
          </w:p>
        </w:tc>
        <w:tc>
          <w:tcPr>
            <w:tcW w:w="1190" w:type="dxa"/>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4630412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322981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4E5DB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954645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bottom w:val="nil"/>
            </w:tcBorders>
          </w:tcPr>
          <w:p w:rsidR="004E5DB4" w:rsidRPr="004B2FA7" w:rsidRDefault="004E5DB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4E5DB4" w:rsidRPr="004B2FA7" w:rsidRDefault="004E5DB4"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tcBorders>
              <w:bottom w:val="nil"/>
            </w:tcBorders>
          </w:tcPr>
          <w:p w:rsidR="004E5DB4" w:rsidRPr="004B2FA7" w:rsidRDefault="004E5DB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E5DB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E5DB4" w:rsidRPr="004B2FA7">
              <w:rPr>
                <w:rFonts w:ascii="BIZ UDゴシック" w:eastAsia="BIZ UDゴシック" w:hAnsi="BIZ UDゴシック" w:hint="eastAsia"/>
                <w:sz w:val="21"/>
                <w:szCs w:val="21"/>
              </w:rPr>
              <w:t xml:space="preserve"> 施設サービス計画の作成及びその実施に当たっては、いたずらにこれを入所者に強制することのないよう留意していますか。</w:t>
            </w:r>
          </w:p>
        </w:tc>
        <w:tc>
          <w:tcPr>
            <w:tcW w:w="1190" w:type="dxa"/>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109427"/>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641250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4E5DB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65800165"/>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nil"/>
            </w:tcBorders>
          </w:tcPr>
          <w:p w:rsidR="004E5DB4" w:rsidRPr="004B2FA7" w:rsidRDefault="004E5DB4"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4E5DB4" w:rsidRPr="004B2FA7" w:rsidRDefault="004E5DB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8B034D"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E5DB4" w:rsidRPr="004B2FA7">
              <w:rPr>
                <w:rFonts w:ascii="BIZ UDゴシック" w:eastAsia="BIZ UDゴシック" w:hAnsi="BIZ UDゴシック" w:hint="eastAsia"/>
                <w:sz w:val="21"/>
                <w:szCs w:val="21"/>
              </w:rPr>
              <w:t xml:space="preserve"> 施設サービス計画に関する業務を担当する介護支援専門員</w:t>
            </w:r>
            <w:r w:rsidRPr="004B2FA7">
              <w:rPr>
                <w:rFonts w:ascii="BIZ UDゴシック" w:eastAsia="BIZ UDゴシック" w:hAnsi="BIZ UDゴシック" w:hint="eastAsia"/>
                <w:sz w:val="21"/>
                <w:szCs w:val="21"/>
              </w:rPr>
              <w:t>(</w:t>
            </w:r>
            <w:r w:rsidR="004E5DB4" w:rsidRPr="004B2FA7">
              <w:rPr>
                <w:rFonts w:ascii="BIZ UDゴシック" w:eastAsia="BIZ UDゴシック" w:hAnsi="BIZ UDゴシック" w:hint="eastAsia"/>
                <w:sz w:val="21"/>
                <w:szCs w:val="21"/>
              </w:rPr>
              <w:t>以下「計画担当介護支援専門員」という。</w:t>
            </w:r>
            <w:r w:rsidRPr="004B2FA7">
              <w:rPr>
                <w:rFonts w:ascii="BIZ UDゴシック" w:eastAsia="BIZ UDゴシック" w:hAnsi="BIZ UDゴシック" w:hint="eastAsia"/>
                <w:sz w:val="21"/>
                <w:szCs w:val="21"/>
              </w:rPr>
              <w:t>)</w:t>
            </w:r>
            <w:r w:rsidR="004E5DB4" w:rsidRPr="004B2FA7">
              <w:rPr>
                <w:rFonts w:ascii="BIZ UDゴシック" w:eastAsia="BIZ UDゴシック" w:hAnsi="BIZ UDゴシック" w:hint="eastAsia"/>
                <w:sz w:val="21"/>
                <w:szCs w:val="21"/>
              </w:rPr>
              <w:t>は、施設サービス計画の作成に当たっては、入所者の日常生活全般を支援する観点から、当該地域の住民による自発的な活動によるサービス等の利用も含めて施設サービス計画上に位置付けるよう努めていますか。</w:t>
            </w:r>
          </w:p>
        </w:tc>
        <w:tc>
          <w:tcPr>
            <w:tcW w:w="1190" w:type="dxa"/>
            <w:tcBorders>
              <w:bottom w:val="nil"/>
            </w:tcBorders>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4103935"/>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7828048"/>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4E5DB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01466478"/>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bottom w:val="nil"/>
            </w:tcBorders>
          </w:tcPr>
          <w:p w:rsidR="004E5DB4" w:rsidRPr="004B2FA7" w:rsidRDefault="004E5DB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4E5DB4" w:rsidRPr="004B2FA7" w:rsidRDefault="004E5DB4"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4E5DB4" w:rsidRPr="004B2FA7" w:rsidRDefault="004E5DB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tcBorders>
          </w:tcPr>
          <w:p w:rsidR="004E5DB4" w:rsidRPr="004B2FA7" w:rsidRDefault="004E5DB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施設サービス計画は、入所者の日常生活全般を支援する観点に立って作成されることが重要です。</w:t>
            </w:r>
          </w:p>
          <w:p w:rsidR="008B034D" w:rsidRPr="004B2FA7" w:rsidRDefault="004E5DB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このため、施設サービス計画の作成又は変更に当たっては、入所者の希望や課題分析結果に基づき、介護給付等対象サービス以外の、当該地域の住民による入所者の話し相手、会食などの自発的活動によるサービス等も含めて施設サービス計画に位置付けることにより、総合的な計画となるように努めなければなりません。</w:t>
            </w:r>
          </w:p>
        </w:tc>
        <w:tc>
          <w:tcPr>
            <w:tcW w:w="1190" w:type="dxa"/>
            <w:tcBorders>
              <w:top w:val="nil"/>
            </w:tcBorders>
          </w:tcPr>
          <w:p w:rsidR="004E5DB4" w:rsidRPr="004B2FA7" w:rsidRDefault="004E5DB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4E5DB4" w:rsidRPr="004B2FA7" w:rsidRDefault="004E5DB4"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190" w:type="dxa"/>
            <w:tcBorders>
              <w:bottom w:val="nil"/>
            </w:tcBorders>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671085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4982251"/>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0687707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項</w:t>
            </w:r>
          </w:p>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bottom w:val="single" w:sz="4" w:space="0" w:color="auto"/>
            </w:tcBorders>
          </w:tcPr>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施設サービス計画は、個々の入所者の特性に応じて作成されることが重要です。このため計画担当介護支援専門員は、施設サービス計画の作成に先立ち入所者の課題分析を行わなければなりません。</w:t>
            </w:r>
          </w:p>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生活全般についてその状態を十分把握することが重要です。</w:t>
            </w:r>
          </w:p>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課題分析は、計画担当介護支援専門員の個人的な考え方や手法のみによって行われてはならず、入所者の課題を客観的に抽出するための手法として合理的なものと認められる適切な方法を用いなければなりません。</w:t>
            </w:r>
          </w:p>
        </w:tc>
        <w:tc>
          <w:tcPr>
            <w:tcW w:w="1190" w:type="dxa"/>
            <w:tcBorders>
              <w:top w:val="nil"/>
              <w:bottom w:val="single" w:sz="4" w:space="0" w:color="auto"/>
            </w:tcBorders>
          </w:tcPr>
          <w:p w:rsidR="00442B04" w:rsidRPr="004B2FA7" w:rsidRDefault="00442B0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計画担当介護支援専門員は、上記</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に規定する解決すべき課題の把握</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以下「アセスメント」という。</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に当たっては、入所者及びその家族に面接して行っていますか。</w:t>
            </w:r>
          </w:p>
        </w:tc>
        <w:tc>
          <w:tcPr>
            <w:tcW w:w="1190" w:type="dxa"/>
            <w:tcBorders>
              <w:top w:val="single" w:sz="4" w:space="0" w:color="auto"/>
              <w:bottom w:val="single" w:sz="4" w:space="0" w:color="auto"/>
            </w:tcBorders>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5415374"/>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906504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1467413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single" w:sz="4" w:space="0" w:color="auto"/>
              <w:bottom w:val="dotted" w:sz="4" w:space="0" w:color="auto"/>
            </w:tcBorders>
          </w:tcPr>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lang w:eastAsia="zh-CN"/>
              </w:rPr>
              <w:t xml:space="preserve">　　</w:t>
            </w:r>
            <w:r w:rsidRPr="004B2FA7">
              <w:rPr>
                <w:rFonts w:ascii="BIZ UDゴシック" w:eastAsia="BIZ UDゴシック" w:hAnsi="BIZ UDゴシック" w:hint="eastAsia"/>
                <w:sz w:val="21"/>
                <w:szCs w:val="21"/>
              </w:rPr>
              <w:t>この場合において、計画担当介護支援専門員は、面接の趣旨を入所者及びその家族に対して十分に説明し、理解を得ていますか。</w:t>
            </w:r>
          </w:p>
        </w:tc>
        <w:tc>
          <w:tcPr>
            <w:tcW w:w="1190" w:type="dxa"/>
            <w:tcBorders>
              <w:top w:val="single" w:sz="4" w:space="0" w:color="auto"/>
              <w:bottom w:val="nil"/>
            </w:tcBorders>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1424472"/>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8146842"/>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704953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nil"/>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計画担当介護支援専門員は、アセスメントに当たっては、入所者及びその家族に面接して行わなければなりません。</w:t>
            </w:r>
          </w:p>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この場合において、入所者やその家族との間の信頼関係、協働関係の構築が重要であり、計画担当介護支援専門員は、面接の趣旨を入所者及びその家族に対して十分に説明し、理解を得なければなりません。</w:t>
            </w:r>
          </w:p>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このため、計画担当介護支援専門員は、面接技法等の研鑽に努めることが重要です。なお、家族への面接については、幅広く課題を把握する観点から、テレビ電話等の通信機器等の活用により行われるものを含むものとします。</w:t>
            </w:r>
          </w:p>
        </w:tc>
        <w:tc>
          <w:tcPr>
            <w:tcW w:w="1190" w:type="dxa"/>
            <w:tcBorders>
              <w:top w:val="nil"/>
              <w:bottom w:val="single" w:sz="4" w:space="0" w:color="auto"/>
            </w:tcBorders>
          </w:tcPr>
          <w:p w:rsidR="00442B04" w:rsidRPr="004B2FA7" w:rsidRDefault="00442B0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計画担当介護支援専門員は、入所者の希望、入所者についてのアセスメントの結果及び医師の治療の方針に基づき、入所者の家族の希望を勘案して、入所者及びその家族の生活に対する意向、総合的な援助の方針、生活全般の解決すべき課題、介護保健施設サービスの目標及びその達成時期、介護保健施設</w:t>
            </w:r>
          </w:p>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サービスの内容、介護保健施設サービスを提供する上での留意事項等を記載した施設サービス計画の原案を作成していますか。</w:t>
            </w:r>
          </w:p>
        </w:tc>
        <w:tc>
          <w:tcPr>
            <w:tcW w:w="1190" w:type="dxa"/>
            <w:tcBorders>
              <w:top w:val="single" w:sz="4" w:space="0" w:color="auto"/>
              <w:bottom w:val="nil"/>
            </w:tcBorders>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70939278"/>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6129575"/>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6920012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項</w:t>
            </w:r>
          </w:p>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tcPr>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計画担当介護支援専門員は、施設サービス計画が入所者の生活の質に直接影響する重要なものであることを十分に認識し、施設サービス計画原案を作成しなければなりません。</w:t>
            </w:r>
          </w:p>
        </w:tc>
        <w:tc>
          <w:tcPr>
            <w:tcW w:w="1190" w:type="dxa"/>
            <w:tcBorders>
              <w:top w:val="nil"/>
              <w:bottom w:val="nil"/>
            </w:tcBorders>
          </w:tcPr>
          <w:p w:rsidR="00442B04" w:rsidRPr="004B2FA7" w:rsidRDefault="00442B0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tcPr>
          <w:p w:rsidR="00442B04"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42B04" w:rsidRPr="004B2FA7">
              <w:rPr>
                <w:rFonts w:ascii="BIZ UDゴシック" w:eastAsia="BIZ UDゴシック" w:hAnsi="BIZ UDゴシック" w:hint="eastAsia"/>
                <w:sz w:val="21"/>
                <w:szCs w:val="21"/>
              </w:rPr>
              <w:t>したがって、施設サービス計画原案は、入所者の希望及び入所者についてのアセスメントの結果による専門的見地並びに介護老人保健施設の医師の治療方針に基づき、入所者の家族の希望を勘案した上で、実現可能なものとする必要があります。また、当該施設サービス計画原案には、入所者及びその家族の生活に対する意向及び総合的な援助の方針並びに生活全般の解決すべき課題に加え、各種サービス</w:t>
            </w:r>
            <w:r w:rsidR="00E81CF9"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医療、リハビリテーション、看護、介護、食事等</w:t>
            </w:r>
            <w:r w:rsidR="00E81CF9"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に係る目標を具体的に設定し記載する必要があります。</w:t>
            </w:r>
          </w:p>
          <w:p w:rsidR="00442B04"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42B04" w:rsidRPr="004B2FA7">
              <w:rPr>
                <w:rFonts w:ascii="BIZ UDゴシック" w:eastAsia="BIZ UDゴシック" w:hAnsi="BIZ UDゴシック" w:hint="eastAsia"/>
                <w:sz w:val="21"/>
                <w:szCs w:val="21"/>
              </w:rPr>
              <w:t>さらに提供される施設サービスについて、その長期的な目標及びそれを達成するための短期的な目標並びにそれらの達成時期等を明確に盛り込み、当該達成時期には施設サービス計画及び提供したサービスの評価 を行いうるようにすることが重要です。なお、ここでいう介護保健施設サービスの内容には、施設の行事及び日課を含むものです。</w:t>
            </w:r>
          </w:p>
          <w:p w:rsidR="00442B04"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42B04" w:rsidRPr="004B2FA7">
              <w:rPr>
                <w:rFonts w:ascii="BIZ UDゴシック" w:eastAsia="BIZ UDゴシック" w:hAnsi="BIZ UDゴシック" w:hint="eastAsia"/>
                <w:sz w:val="21"/>
                <w:szCs w:val="21"/>
              </w:rPr>
              <w:t>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1190" w:type="dxa"/>
            <w:tcBorders>
              <w:top w:val="nil"/>
              <w:bottom w:val="single" w:sz="4" w:space="0" w:color="auto"/>
            </w:tcBorders>
          </w:tcPr>
          <w:p w:rsidR="00442B04" w:rsidRPr="004B2FA7" w:rsidRDefault="00442B0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single" w:sz="4" w:space="0" w:color="auto"/>
              <w:bottom w:val="dotted" w:sz="4" w:space="0" w:color="auto"/>
            </w:tcBorders>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計画担当介護支援専門員は、サービス担当者会議</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入所者に対する介護保健施設サービスの提供に当たる他の担当者</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医師、理学療法士、作業療法士、看護・介護職員及び栄養士等の当該入所者の介護及び生活状況等に関係する者</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を招集して行う会議</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テレビ電話装置等を活用して行うことができるものとする。ただし、入所者又はその家族</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以下この項において「入所者等」という。</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が参加する場合にあっては、テレビ電話装置等の活用について当該入所者等の同意を得なければならない。</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の開催、担当者に対する照会等により、当</w:t>
            </w:r>
            <w:r w:rsidR="0030505D" w:rsidRPr="004B2FA7">
              <w:rPr>
                <w:rFonts w:ascii="BIZ UDゴシック" w:eastAsia="BIZ UDゴシック" w:hAnsi="BIZ UDゴシック" w:hint="eastAsia"/>
                <w:sz w:val="21"/>
                <w:szCs w:val="21"/>
              </w:rPr>
              <w:t>該施設サービス計画の原案の内容について、担当者から、専門的な見</w:t>
            </w:r>
            <w:r w:rsidR="00442B04" w:rsidRPr="004B2FA7">
              <w:rPr>
                <w:rFonts w:ascii="BIZ UDゴシック" w:eastAsia="BIZ UDゴシック" w:hAnsi="BIZ UDゴシック" w:hint="eastAsia"/>
                <w:sz w:val="21"/>
                <w:szCs w:val="21"/>
              </w:rPr>
              <w:t>地からの意見を求めていますか。</w:t>
            </w:r>
          </w:p>
        </w:tc>
        <w:tc>
          <w:tcPr>
            <w:tcW w:w="1190" w:type="dxa"/>
            <w:tcBorders>
              <w:top w:val="single" w:sz="4" w:space="0" w:color="auto"/>
              <w:bottom w:val="nil"/>
            </w:tcBorders>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073121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6001097"/>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80801814"/>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6</w:t>
            </w:r>
            <w:r w:rsidRPr="004B2FA7">
              <w:rPr>
                <w:rFonts w:ascii="BIZ UDゴシック" w:eastAsia="BIZ UDゴシック" w:hAnsi="BIZ UDゴシック" w:hint="eastAsia"/>
                <w:sz w:val="16"/>
                <w:szCs w:val="16"/>
                <w:lang w:eastAsia="zh-CN"/>
              </w:rPr>
              <w:t>項</w:t>
            </w:r>
          </w:p>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計画担当介護支援専門員は、効果的かつ実現可能な質の高い施設サービス計画とするため、施設サービスの目標を達成するために、具体的なサービスの内容として何ができるかなどについて、施設サービス計画原案に位置付けた施設サービスの担当者からなるサービス担当者会議の開催又は当該担当者への照会等により、専門的な見地からの意見を求め調整を図ることが重要です。なお、計画担当介護支援専門員は、入所者の状態を分析し、複数職種間で直接に意見調整を行う必要の有無について十分見極める必要があります。</w:t>
            </w:r>
          </w:p>
          <w:p w:rsidR="00442B04"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42B04" w:rsidRPr="004B2FA7">
              <w:rPr>
                <w:rFonts w:ascii="BIZ UDゴシック" w:eastAsia="BIZ UDゴシック" w:hAnsi="BIZ UDゴシック" w:hint="eastAsia"/>
                <w:sz w:val="21"/>
                <w:szCs w:val="21"/>
              </w:rPr>
              <w:t>サービス担当者会議は、テレビ電話装置等を活用して行うことができるものとする。ただし、入所者又はその家族</w:t>
            </w:r>
            <w:r w:rsidR="00E81CF9"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以下この⑹において「入所者等」という。</w:t>
            </w:r>
            <w:r w:rsidR="00E81CF9"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が参加する場合にあっては、テレビ電話装置等の活用につ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442B04"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42B04" w:rsidRPr="004B2FA7">
              <w:rPr>
                <w:rFonts w:ascii="BIZ UDゴシック" w:eastAsia="BIZ UDゴシック" w:hAnsi="BIZ UDゴシック" w:hint="eastAsia"/>
                <w:sz w:val="21"/>
                <w:szCs w:val="21"/>
              </w:rPr>
              <w:t>なお、同項で定める他の担当者とは、医師、理学療法士、作業療法士、看護・介護職員及び管理栄養士等の当該入所者の介護及び生活状況等に関係する者を指すものである。</w:t>
            </w:r>
          </w:p>
        </w:tc>
        <w:tc>
          <w:tcPr>
            <w:tcW w:w="1190" w:type="dxa"/>
            <w:tcBorders>
              <w:top w:val="nil"/>
              <w:bottom w:val="single" w:sz="4" w:space="0" w:color="auto"/>
            </w:tcBorders>
          </w:tcPr>
          <w:p w:rsidR="00442B04" w:rsidRPr="004B2FA7" w:rsidRDefault="00442B0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6</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single" w:sz="4" w:space="0" w:color="auto"/>
              <w:bottom w:val="dotted" w:sz="4" w:space="0" w:color="auto"/>
            </w:tcBorders>
            <w:shd w:val="clear" w:color="auto" w:fill="auto"/>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計画担当介護支援専門員は、施設サービス計画の原案の内容について、入所者又はその家族に対して説明し、文書により入所者の同意を得て</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通信機器等の活用により行われるものを含む</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いますか。</w:t>
            </w:r>
          </w:p>
        </w:tc>
        <w:tc>
          <w:tcPr>
            <w:tcW w:w="1190" w:type="dxa"/>
            <w:tcBorders>
              <w:top w:val="single" w:sz="4" w:space="0" w:color="auto"/>
              <w:bottom w:val="nil"/>
            </w:tcBorders>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81982780"/>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561292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69332999"/>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7</w:t>
            </w:r>
            <w:r w:rsidRPr="004B2FA7">
              <w:rPr>
                <w:rFonts w:ascii="BIZ UDゴシック" w:eastAsia="BIZ UDゴシック" w:hAnsi="BIZ UDゴシック" w:hint="eastAsia"/>
                <w:sz w:val="16"/>
                <w:szCs w:val="16"/>
                <w:lang w:eastAsia="zh-CN"/>
              </w:rPr>
              <w:t>項</w:t>
            </w:r>
          </w:p>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tcPr>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施設サービス計画は、入所者の希望を尊重して作成されなければなりません。</w:t>
            </w:r>
          </w:p>
          <w:p w:rsidR="00442B04" w:rsidRPr="004B2FA7" w:rsidRDefault="00191367"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42B04" w:rsidRPr="004B2FA7">
              <w:rPr>
                <w:rFonts w:ascii="BIZ UDゴシック" w:eastAsia="BIZ UDゴシック" w:hAnsi="BIZ UDゴシック" w:hint="eastAsia"/>
                <w:sz w:val="21"/>
                <w:szCs w:val="21"/>
              </w:rPr>
              <w:t>このため、計画担当介護支援専門員に、施設サービス計画の作成に当たっては、これに位置付けるサービスの内容を説明した上で、文書によって入所者の同意を得ることを義務づけることにより、サービスの内容への入所者の意向の反映の機会を保障しようとするものです。</w:t>
            </w:r>
          </w:p>
          <w:p w:rsidR="00442B04"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42B04" w:rsidRPr="004B2FA7">
              <w:rPr>
                <w:rFonts w:ascii="BIZ UDゴシック" w:eastAsia="BIZ UDゴシック" w:hAnsi="BIZ UDゴシック" w:hint="eastAsia"/>
                <w:sz w:val="21"/>
                <w:szCs w:val="21"/>
              </w:rPr>
              <w:t>また、施設サービス計画の原案について、入所者に対して説明し、同意を得ることを義務づけているが、必要に応じて入所者の家族に対しても説明を行い同意を得る</w:t>
            </w:r>
            <w:r w:rsidR="00E81CF9"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通信機器等の活用により行われるものを含む。</w:t>
            </w:r>
            <w:r w:rsidR="00E81CF9"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ことが望ましいことに留意してください。</w:t>
            </w:r>
          </w:p>
        </w:tc>
        <w:tc>
          <w:tcPr>
            <w:tcW w:w="1190" w:type="dxa"/>
            <w:tcBorders>
              <w:top w:val="nil"/>
              <w:bottom w:val="single" w:sz="4" w:space="0" w:color="auto"/>
            </w:tcBorders>
          </w:tcPr>
          <w:p w:rsidR="00442B04" w:rsidRPr="004B2FA7" w:rsidRDefault="00442B0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single" w:sz="4" w:space="0" w:color="auto"/>
              <w:bottom w:val="dotted" w:sz="4" w:space="0" w:color="auto"/>
            </w:tcBorders>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9</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計画担当介護支援専門員は、施設サービス計画を作成した際には、当該施設サービス計画を入所者に交付していますか。</w:t>
            </w:r>
          </w:p>
        </w:tc>
        <w:tc>
          <w:tcPr>
            <w:tcW w:w="1190" w:type="dxa"/>
            <w:tcBorders>
              <w:top w:val="single" w:sz="4" w:space="0" w:color="auto"/>
              <w:bottom w:val="nil"/>
            </w:tcBorders>
          </w:tcPr>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8700586"/>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いる</w:t>
            </w:r>
          </w:p>
          <w:p w:rsidR="0062757E"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7936903"/>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14118231"/>
                <w14:checkbox>
                  <w14:checked w14:val="0"/>
                  <w14:checkedState w14:val="2611" w14:font="ＭＳ 明朝"/>
                  <w14:uncheckedState w14:val="2610" w14:font="ＭＳ ゴシック"/>
                </w14:checkbox>
              </w:sdtPr>
              <w:sdtEndPr/>
              <w:sdtContent>
                <w:r w:rsidR="0062757E" w:rsidRPr="004B2FA7">
                  <w:rPr>
                    <w:rFonts w:hAnsi="ＭＳ ゴシック" w:hint="eastAsia"/>
                    <w:spacing w:val="2"/>
                    <w:sz w:val="20"/>
                    <w:szCs w:val="20"/>
                  </w:rPr>
                  <w:t>☐</w:t>
                </w:r>
              </w:sdtContent>
            </w:sdt>
            <w:r w:rsidR="0062757E"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8</w:t>
            </w:r>
            <w:r w:rsidRPr="004B2FA7">
              <w:rPr>
                <w:rFonts w:ascii="BIZ UDゴシック" w:eastAsia="BIZ UDゴシック" w:hAnsi="BIZ UDゴシック" w:hint="eastAsia"/>
                <w:sz w:val="16"/>
                <w:szCs w:val="16"/>
                <w:lang w:eastAsia="zh-CN"/>
              </w:rPr>
              <w:t>項</w:t>
            </w:r>
          </w:p>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8</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tcPr>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施設サービス計画を作成した際には、遅滞なく入所者に交付しなければなりません。なお、交付した当該施設サービス計画の写しは、</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年間保存しておかなければなりません。</w:t>
            </w:r>
          </w:p>
        </w:tc>
        <w:tc>
          <w:tcPr>
            <w:tcW w:w="1190" w:type="dxa"/>
            <w:tcBorders>
              <w:top w:val="nil"/>
              <w:bottom w:val="single" w:sz="4" w:space="0" w:color="auto"/>
            </w:tcBorders>
          </w:tcPr>
          <w:p w:rsidR="00442B04" w:rsidRPr="004B2FA7" w:rsidRDefault="00442B0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single" w:sz="4" w:space="0" w:color="auto"/>
              <w:bottom w:val="dotted" w:sz="4" w:space="0" w:color="auto"/>
            </w:tcBorders>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10</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計画担当介護支援専門員は、施設サービス計画の作成後、施設サービス計画の実施状況の把握</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入所者についての継続的なアセスメントを含む。以下「モニタリング」という。</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を行い、必要に応じて施設サービス計画の変更を行っていますか。</w:t>
            </w:r>
          </w:p>
        </w:tc>
        <w:tc>
          <w:tcPr>
            <w:tcW w:w="1190" w:type="dxa"/>
            <w:tcBorders>
              <w:top w:val="single" w:sz="4" w:space="0" w:color="auto"/>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227294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066092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2437798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9</w:t>
            </w:r>
            <w:r w:rsidRPr="004B2FA7">
              <w:rPr>
                <w:rFonts w:ascii="BIZ UDゴシック" w:eastAsia="BIZ UDゴシック" w:hAnsi="BIZ UDゴシック" w:hint="eastAsia"/>
                <w:sz w:val="16"/>
                <w:szCs w:val="16"/>
                <w:lang w:eastAsia="zh-CN"/>
              </w:rPr>
              <w:t>項</w:t>
            </w:r>
          </w:p>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tcPr>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計画担当介護支援専門員は、入所者の解決すべき課題の変化に留意することが重要であり、施設サービス計画の作成後においても、入所者及びその家族並びに他のサービス担当者と継続して連絡調整を行い、施設サービス計画のモニタリングを行い、入所者の解決すべき課題の変化が認められる場合等必要に応じて施設サービス計画の変更を行うものとします。</w:t>
            </w:r>
          </w:p>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に変化が認められる場合には、円滑に連携が行われる体制の整備に努めなければなりません。</w:t>
            </w:r>
          </w:p>
        </w:tc>
        <w:tc>
          <w:tcPr>
            <w:tcW w:w="1190" w:type="dxa"/>
            <w:tcBorders>
              <w:top w:val="nil"/>
              <w:bottom w:val="single" w:sz="4" w:space="0" w:color="auto"/>
            </w:tcBorders>
          </w:tcPr>
          <w:p w:rsidR="00442B04" w:rsidRPr="004B2FA7" w:rsidRDefault="00442B0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9</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11</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計画担当介護支援専門員は、施設サービス計画のモニタリングの実施に当たっては、入所者及びその家族並びに担当者との連絡を継続的に行うこととし、特段の事情のない限り、次に定めるところによって行っていますか。</w:t>
            </w:r>
          </w:p>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定期的に入所者に面接していますか。</w:t>
            </w:r>
          </w:p>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定期的にモニタリングの結果を記録していますか。</w:t>
            </w:r>
          </w:p>
        </w:tc>
        <w:tc>
          <w:tcPr>
            <w:tcW w:w="1190" w:type="dxa"/>
            <w:tcBorders>
              <w:top w:val="single" w:sz="4" w:space="0" w:color="auto"/>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736850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265281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88" w:hangingChars="50" w:hanging="88"/>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5930933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p w:rsidR="00442B04" w:rsidRPr="004B2FA7" w:rsidRDefault="00442B0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single" w:sz="4" w:space="0" w:color="auto"/>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10</w:t>
            </w:r>
            <w:r w:rsidRPr="004B2FA7">
              <w:rPr>
                <w:rFonts w:ascii="BIZ UDゴシック" w:eastAsia="BIZ UDゴシック" w:hAnsi="BIZ UDゴシック" w:hint="eastAsia"/>
                <w:sz w:val="16"/>
                <w:szCs w:val="16"/>
                <w:lang w:eastAsia="zh-CN"/>
              </w:rPr>
              <w:t>項</w:t>
            </w:r>
          </w:p>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tcPr>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施設サービス計画作成後のモニタリングについては、定期的に入所者と面接して行う必要があります。</w:t>
            </w:r>
          </w:p>
          <w:p w:rsidR="00442B04" w:rsidRPr="004B2FA7" w:rsidRDefault="00442B04" w:rsidP="00273A14">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また、モニタリングの結果についても定期的に記録することが必要です。「定期的に」の頻度については、入所者の心身の状況等に応じて適切に判断するものとします。</w:t>
            </w:r>
          </w:p>
          <w:p w:rsidR="00442B04" w:rsidRPr="004B2FA7" w:rsidRDefault="00442B04" w:rsidP="00273A14">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また、「特段の事情」とは、入所者の事情により、入所者に面接することができない場合を主として指すものであり、計画担当介護支援専門員に起因する事情は含まれません。</w:t>
            </w:r>
          </w:p>
          <w:p w:rsidR="00442B04" w:rsidRPr="004B2FA7" w:rsidRDefault="00442B04" w:rsidP="00273A14">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なお、当該特段の事情がある場合については、その具体的な内容を記録しておくことが必要です。</w:t>
            </w:r>
          </w:p>
        </w:tc>
        <w:tc>
          <w:tcPr>
            <w:tcW w:w="1190" w:type="dxa"/>
            <w:tcBorders>
              <w:top w:val="nil"/>
              <w:bottom w:val="single" w:sz="4" w:space="0" w:color="auto"/>
            </w:tcBorders>
          </w:tcPr>
          <w:p w:rsidR="00442B04" w:rsidRPr="004B2FA7" w:rsidRDefault="00442B04"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10</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計画担当介護支援専門員は、次に掲げる場合においては、サービス担当者会議の開催、担当者に対する照会等により、施設サービス計画の変更の必要性について、担当者から、専門的な見地からの意見を求めていますか。</w:t>
            </w:r>
          </w:p>
          <w:p w:rsidR="00442B04" w:rsidRPr="004B2FA7" w:rsidRDefault="00442B04"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入所者が要介護更新認定を受けた場合</w:t>
            </w:r>
          </w:p>
          <w:p w:rsidR="00442B04" w:rsidRPr="004B2FA7" w:rsidRDefault="00442B04"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入所者が介護状態区分の変更の認定を受けた場合</w:t>
            </w:r>
          </w:p>
        </w:tc>
        <w:tc>
          <w:tcPr>
            <w:tcW w:w="1190" w:type="dxa"/>
            <w:tcBorders>
              <w:top w:val="single" w:sz="4" w:space="0" w:color="auto"/>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0301263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615114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4824465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11</w:t>
            </w:r>
            <w:r w:rsidRPr="004B2FA7">
              <w:rPr>
                <w:rFonts w:ascii="BIZ UDゴシック" w:eastAsia="BIZ UDゴシック" w:hAnsi="BIZ UDゴシック" w:hint="eastAsia"/>
                <w:sz w:val="16"/>
                <w:szCs w:val="16"/>
                <w:lang w:eastAsia="zh-CN"/>
              </w:rPr>
              <w:t>項</w:t>
            </w:r>
          </w:p>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13</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10</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の施設サービス計画の変更に当たっても、上記</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から</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9</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について行っていますか。</w:t>
            </w:r>
          </w:p>
        </w:tc>
        <w:tc>
          <w:tcPr>
            <w:tcW w:w="1190" w:type="dxa"/>
            <w:tcBorders>
              <w:top w:val="single" w:sz="4" w:space="0" w:color="auto"/>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6325812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72362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3996621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12</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tcBorders>
              <w:bottom w:val="nil"/>
            </w:tcBorders>
          </w:tcPr>
          <w:p w:rsidR="00442B04"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25</w:t>
            </w:r>
          </w:p>
          <w:p w:rsidR="00442B04" w:rsidRPr="004B2FA7" w:rsidRDefault="00442B04" w:rsidP="00273A14">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診療の方針</w:t>
            </w:r>
          </w:p>
        </w:tc>
        <w:tc>
          <w:tcPr>
            <w:tcW w:w="6785" w:type="dxa"/>
            <w:gridSpan w:val="3"/>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診療は、一般に医師として必要性があると認められる疾病又は負傷に対して、的確な診断を基とし、療養上妥当適切に行っていますか。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143465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39827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1595024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17</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診療に当たっては、常に医学の立場を堅持して、入所者の心身の状況を観察し、要介護者の心理が健康に及ぼす影響を十分配慮して、心理的な効果をも上げることができるよう適切な指導を行っていますか。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433693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913089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442B04" w:rsidRPr="004B2FA7" w:rsidRDefault="004B2FA7" w:rsidP="00B42C82">
            <w:pPr>
              <w:adjustRightInd w:val="0"/>
              <w:spacing w:line="240" w:lineRule="exact"/>
              <w:ind w:left="134" w:hanging="134"/>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9984534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17</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常に入所者の病状、心身の状況及びその置かれている環境等の的確な把握に努め、入所者又はその家 族に対し、適切な指導を行っていますか。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797365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962005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0113853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17</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8B034D"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検査、投薬、注射、処置等は、入所者の病状に照らして妥当適切に行っていますか。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960722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134767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8456492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17</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bottom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442B04" w:rsidRPr="004B2FA7" w:rsidRDefault="00E81CF9" w:rsidP="00273A14">
            <w:pPr>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特殊な療法又は新しい療法等については、別に厚生労働大臣が定めるもののほか行っていませんか。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572275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728311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9249439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F410DF"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17</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5</w:t>
            </w:r>
            <w:r w:rsidRPr="004B2FA7">
              <w:rPr>
                <w:rFonts w:ascii="BIZ UDゴシック" w:eastAsia="BIZ UDゴシック" w:hAnsi="BIZ UDゴシック" w:hint="eastAsia"/>
                <w:sz w:val="16"/>
                <w:szCs w:val="16"/>
                <w:lang w:eastAsia="zh-CN"/>
              </w:rPr>
              <w:t>号</w:t>
            </w:r>
          </w:p>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tcBorders>
          </w:tcPr>
          <w:p w:rsidR="00442B04" w:rsidRPr="004B2FA7" w:rsidRDefault="00442B04"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442B0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 xml:space="preserve"> 別に厚生労働大臣が定める医薬品</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平</w:t>
            </w:r>
            <w:r w:rsidR="002221C3" w:rsidRPr="004B2FA7">
              <w:rPr>
                <w:rFonts w:ascii="BIZ UDゴシック" w:eastAsia="BIZ UDゴシック" w:hAnsi="BIZ UDゴシック" w:hint="eastAsia"/>
                <w:sz w:val="21"/>
                <w:szCs w:val="21"/>
              </w:rPr>
              <w:t>12</w:t>
            </w:r>
            <w:r w:rsidR="00442B04" w:rsidRPr="004B2FA7">
              <w:rPr>
                <w:rFonts w:ascii="BIZ UDゴシック" w:eastAsia="BIZ UDゴシック" w:hAnsi="BIZ UDゴシック" w:hint="eastAsia"/>
                <w:sz w:val="21"/>
                <w:szCs w:val="21"/>
              </w:rPr>
              <w:t>厚告</w:t>
            </w:r>
            <w:r w:rsidR="002221C3" w:rsidRPr="004B2FA7">
              <w:rPr>
                <w:rFonts w:ascii="BIZ UDゴシック" w:eastAsia="BIZ UDゴシック" w:hAnsi="BIZ UDゴシック" w:hint="eastAsia"/>
                <w:sz w:val="21"/>
                <w:szCs w:val="21"/>
              </w:rPr>
              <w:t>125</w:t>
            </w:r>
            <w:r w:rsidRPr="004B2FA7">
              <w:rPr>
                <w:rFonts w:ascii="BIZ UDゴシック" w:eastAsia="BIZ UDゴシック" w:hAnsi="BIZ UDゴシック" w:hint="eastAsia"/>
                <w:sz w:val="21"/>
                <w:szCs w:val="21"/>
              </w:rPr>
              <w:t>)</w:t>
            </w:r>
            <w:r w:rsidR="00442B04" w:rsidRPr="004B2FA7">
              <w:rPr>
                <w:rFonts w:ascii="BIZ UDゴシック" w:eastAsia="BIZ UDゴシック" w:hAnsi="BIZ UDゴシック" w:hint="eastAsia"/>
                <w:sz w:val="21"/>
                <w:szCs w:val="21"/>
              </w:rPr>
              <w:t>以外の医薬品を入所者に施用し、又は処方していませんか。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463750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645751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442B04"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426624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442B04" w:rsidRPr="004B2FA7" w:rsidRDefault="00442B04"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17</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6</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vMerge w:val="restart"/>
          </w:tcPr>
          <w:p w:rsidR="00F410DF"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26</w:t>
            </w:r>
          </w:p>
          <w:p w:rsidR="00F410DF" w:rsidRPr="004B2FA7" w:rsidRDefault="00F410DF" w:rsidP="00273A14">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必要な医療の提供が困難な場合等の措置等</w:t>
            </w:r>
          </w:p>
        </w:tc>
        <w:tc>
          <w:tcPr>
            <w:tcW w:w="6785" w:type="dxa"/>
            <w:gridSpan w:val="3"/>
          </w:tcPr>
          <w:p w:rsidR="00F410DF"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410DF" w:rsidRPr="004B2FA7">
              <w:rPr>
                <w:rFonts w:ascii="BIZ UDゴシック" w:eastAsia="BIZ UDゴシック" w:hAnsi="BIZ UDゴシック" w:hint="eastAsia"/>
                <w:sz w:val="21"/>
                <w:szCs w:val="21"/>
              </w:rPr>
              <w:t xml:space="preserve"> 医師は、入所者の病状からみて当該介護老人保健施設において自ら必要な医療を提供することが困難であると認めたときは、協力病院その他適当な病院若しくは診療所への入院のための措置を講じ、又は他の医師の対診を求める等診療について適切な措置を講じ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533900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967494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F410DF"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5594044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F410DF" w:rsidRPr="004B2FA7" w:rsidRDefault="00F410DF"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18</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F410DF" w:rsidRPr="004B2FA7" w:rsidRDefault="00F410DF"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tcBorders>
              <w:bottom w:val="nil"/>
            </w:tcBorders>
          </w:tcPr>
          <w:p w:rsidR="00F410DF" w:rsidRPr="004B2FA7" w:rsidRDefault="00F410DF"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F410DF"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410DF" w:rsidRPr="004B2FA7">
              <w:rPr>
                <w:rFonts w:ascii="BIZ UDゴシック" w:eastAsia="BIZ UDゴシック" w:hAnsi="BIZ UDゴシック" w:hint="eastAsia"/>
                <w:sz w:val="21"/>
                <w:szCs w:val="21"/>
              </w:rPr>
              <w:t xml:space="preserve"> 不必要に入所者のために往診を求め、又は入所者を病院若しくは診療所に通院させていませんか。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313674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872654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F410DF"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0761600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F410DF" w:rsidRPr="004B2FA7" w:rsidRDefault="00F410DF"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18</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tcBorders>
              <w:top w:val="nil"/>
              <w:bottom w:val="nil"/>
            </w:tcBorders>
          </w:tcPr>
          <w:p w:rsidR="00F410DF" w:rsidRPr="004B2FA7" w:rsidRDefault="00F410DF"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F410DF"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F410DF" w:rsidRPr="004B2FA7">
              <w:rPr>
                <w:rFonts w:ascii="BIZ UDゴシック" w:eastAsia="BIZ UDゴシック" w:hAnsi="BIZ UDゴシック" w:hint="eastAsia"/>
                <w:sz w:val="21"/>
                <w:szCs w:val="21"/>
              </w:rPr>
              <w:t xml:space="preserve"> 入所者のために往診を求め、又は入所者を病院若しくは診療所に通院させる場合には、当該病院又は 診療所の医師又は歯科医師に対し、当該入所者の診療状況に関する情報の提供を行っていますか。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389279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939345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F410DF"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5795777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F410DF" w:rsidRPr="004B2FA7" w:rsidRDefault="00F410DF"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18</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tcBorders>
              <w:top w:val="nil"/>
              <w:bottom w:val="nil"/>
            </w:tcBorders>
          </w:tcPr>
          <w:p w:rsidR="00F410DF" w:rsidRPr="004B2FA7" w:rsidRDefault="00F410DF"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bottom w:val="dotted" w:sz="4" w:space="0" w:color="auto"/>
            </w:tcBorders>
          </w:tcPr>
          <w:p w:rsidR="00F410DF"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F410DF" w:rsidRPr="004B2FA7">
              <w:rPr>
                <w:rFonts w:ascii="BIZ UDゴシック" w:eastAsia="BIZ UDゴシック" w:hAnsi="BIZ UDゴシック" w:hint="eastAsia"/>
                <w:sz w:val="21"/>
                <w:szCs w:val="21"/>
              </w:rPr>
              <w:t xml:space="preserve"> 入所者が往診を受けた医師若しくは歯科医師又は入所者が通院した病院若しくは診療所の医師若しくは歯科医師から当該入所者の療養上必要な情報の提供を受け、その情報により適切な診療を行っ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882426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152067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F410DF"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8571361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F410DF" w:rsidRPr="004B2FA7" w:rsidRDefault="00F410DF"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18</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4</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tcBorders>
              <w:top w:val="nil"/>
              <w:bottom w:val="nil"/>
            </w:tcBorders>
          </w:tcPr>
          <w:p w:rsidR="00F410DF" w:rsidRPr="004B2FA7" w:rsidRDefault="00F410DF"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bottom w:val="single" w:sz="4" w:space="0" w:color="auto"/>
            </w:tcBorders>
          </w:tcPr>
          <w:p w:rsidR="001956D2" w:rsidRPr="004B2FA7" w:rsidRDefault="00F410DF" w:rsidP="005B33FF">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入所者に係る往診及び通院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対診</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については、平成</w:t>
            </w:r>
            <w:r w:rsidR="002221C3"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31</w:t>
            </w:r>
            <w:r w:rsidRPr="004B2FA7">
              <w:rPr>
                <w:rFonts w:ascii="BIZ UDゴシック" w:eastAsia="BIZ UDゴシック" w:hAnsi="BIZ UDゴシック" w:hint="eastAsia"/>
                <w:sz w:val="21"/>
                <w:szCs w:val="21"/>
              </w:rPr>
              <w:t>日老企第</w:t>
            </w:r>
            <w:r w:rsidR="002221C3" w:rsidRPr="004B2FA7">
              <w:rPr>
                <w:rFonts w:ascii="BIZ UDゴシック" w:eastAsia="BIZ UDゴシック" w:hAnsi="BIZ UDゴシック" w:hint="eastAsia"/>
                <w:sz w:val="21"/>
                <w:szCs w:val="21"/>
              </w:rPr>
              <w:t>59</w:t>
            </w:r>
            <w:r w:rsidRPr="004B2FA7">
              <w:rPr>
                <w:rFonts w:ascii="BIZ UDゴシック" w:eastAsia="BIZ UDゴシック" w:hAnsi="BIZ UDゴシック" w:hint="eastAsia"/>
                <w:sz w:val="21"/>
                <w:szCs w:val="21"/>
              </w:rPr>
              <w:t>号通知「介護老人保健施設入所者に係る往診及び通院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対診</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について」に沿って適切に取り扱うこと。</w:t>
            </w:r>
          </w:p>
        </w:tc>
        <w:tc>
          <w:tcPr>
            <w:tcW w:w="1190" w:type="dxa"/>
            <w:tcBorders>
              <w:top w:val="nil"/>
            </w:tcBorders>
          </w:tcPr>
          <w:p w:rsidR="00F410DF" w:rsidRPr="004B2FA7" w:rsidRDefault="00F410DF"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F410DF" w:rsidRPr="004B2FA7" w:rsidRDefault="00F410DF"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14</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bottom w:val="nil"/>
            </w:tcBorders>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27</w:t>
            </w:r>
          </w:p>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機能訓練</w:t>
            </w:r>
          </w:p>
        </w:tc>
        <w:tc>
          <w:tcPr>
            <w:tcW w:w="6785" w:type="dxa"/>
            <w:gridSpan w:val="3"/>
            <w:tcBorders>
              <w:bottom w:val="dotted"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者の心身の諸機能の維持回復を図り、日常生活の自立を助けるため、医師、理学療法士若しくは作業療法士又は言語療法士の指導のもとに、理学療法、作業療法その他必要なリハビリテーションを計画的に行っ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737370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827458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4140630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19</w:t>
            </w:r>
            <w:r w:rsidRPr="004B2FA7">
              <w:rPr>
                <w:rFonts w:ascii="BIZ UDゴシック" w:eastAsia="BIZ UDゴシック" w:hAnsi="BIZ UDゴシック" w:hint="eastAsia"/>
                <w:sz w:val="16"/>
                <w:szCs w:val="16"/>
                <w:lang w:eastAsia="zh-CN"/>
              </w:rPr>
              <w:t>条</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平</w:t>
            </w:r>
            <w:r w:rsidR="002221C3" w:rsidRPr="004B2FA7">
              <w:rPr>
                <w:rFonts w:ascii="BIZ UDゴシック" w:eastAsia="BIZ UDゴシック" w:hAnsi="BIZ UDゴシック" w:hint="eastAsia"/>
                <w:sz w:val="16"/>
                <w:szCs w:val="16"/>
                <w:lang w:eastAsia="zh-CN"/>
              </w:rPr>
              <w:t>12</w:t>
            </w:r>
            <w:r w:rsidRPr="004B2FA7">
              <w:rPr>
                <w:rFonts w:ascii="BIZ UDゴシック" w:eastAsia="BIZ UDゴシック" w:hAnsi="BIZ UDゴシック" w:hint="eastAsia"/>
                <w:sz w:val="16"/>
                <w:szCs w:val="16"/>
                <w:lang w:eastAsia="zh-CN"/>
              </w:rPr>
              <w:t>老企</w:t>
            </w:r>
            <w:r w:rsidR="002221C3" w:rsidRPr="004B2FA7">
              <w:rPr>
                <w:rFonts w:ascii="BIZ UDゴシック" w:eastAsia="BIZ UDゴシック" w:hAnsi="BIZ UDゴシック" w:hint="eastAsia"/>
                <w:sz w:val="16"/>
                <w:szCs w:val="16"/>
                <w:lang w:eastAsia="zh-CN"/>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15</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訓練の目標を設定し、定期的に評価を行うことにより、効果的な機能訓練が行えるようにすること。</w:t>
            </w:r>
          </w:p>
          <w:p w:rsidR="00B54C1B"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B54C1B" w:rsidRPr="004B2FA7">
              <w:rPr>
                <w:rFonts w:ascii="BIZ UDゴシック" w:eastAsia="BIZ UDゴシック" w:hAnsi="BIZ UDゴシック" w:hint="eastAsia"/>
                <w:sz w:val="21"/>
                <w:szCs w:val="21"/>
              </w:rPr>
              <w:t>なお、機能訓練は入所者</w:t>
            </w:r>
            <w:r w:rsidR="002221C3" w:rsidRPr="004B2FA7">
              <w:rPr>
                <w:rFonts w:ascii="BIZ UDゴシック" w:eastAsia="BIZ UDゴシック" w:hAnsi="BIZ UDゴシック" w:hint="eastAsia"/>
                <w:sz w:val="21"/>
                <w:szCs w:val="21"/>
              </w:rPr>
              <w:t>1</w:t>
            </w:r>
            <w:r w:rsidR="00B54C1B" w:rsidRPr="004B2FA7">
              <w:rPr>
                <w:rFonts w:ascii="BIZ UDゴシック" w:eastAsia="BIZ UDゴシック" w:hAnsi="BIZ UDゴシック" w:hint="eastAsia"/>
                <w:sz w:val="21"/>
                <w:szCs w:val="21"/>
              </w:rPr>
              <w:t>人について、少なくとも週</w:t>
            </w:r>
            <w:r w:rsidR="002221C3" w:rsidRPr="004B2FA7">
              <w:rPr>
                <w:rFonts w:ascii="BIZ UDゴシック" w:eastAsia="BIZ UDゴシック" w:hAnsi="BIZ UDゴシック" w:hint="eastAsia"/>
                <w:sz w:val="21"/>
                <w:szCs w:val="21"/>
              </w:rPr>
              <w:t>2</w:t>
            </w:r>
            <w:r w:rsidR="00B54C1B" w:rsidRPr="004B2FA7">
              <w:rPr>
                <w:rFonts w:ascii="BIZ UDゴシック" w:eastAsia="BIZ UDゴシック" w:hAnsi="BIZ UDゴシック" w:hint="eastAsia"/>
                <w:sz w:val="21"/>
                <w:szCs w:val="21"/>
              </w:rPr>
              <w:t>回程度行うこととする。また、その実施は以下の手順により行うこととする。</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15</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tcPr>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医師、理学療法士、作業療法士、言語聴覚士その他の職種の者が共同して、入所者ごとのリハビリテーション実施計画を作成すること。リハビリテーション実施計画の作成に当たっては、施設サービス計画との整合性を図るものとする。なお、リハビリテーション実施計画に相当する内容を施設サービス計画の中に記載する場合は、その記載をもってリハビリテーション実施計画の作成に代えることができるものとする。</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tcPr>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入所者ごとのリハビリテーション実施計画に従い医師又は医師の指示を受けた理学療法士、作業療法士又は言語聴覚士がリハビリテーションを行うとともに、入所者の状態を定期的に記録すること。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tcPr>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ハ　入所者ごとのリハビリテーション実施計画の進捗状況を定期的に評価し、必要に応じて当該計画を見直すこと。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single" w:sz="4" w:space="0" w:color="auto"/>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tcPr>
          <w:p w:rsidR="008B034D"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二　リハビリテーションを行う医師、理学療法士、作業療法士又は言語聴覚士が、看護職員、介護職員その他の職種の者に対し、リハビリテーションの観点から、日常生活上の留意点、介護の工夫等の情報を伝達すること。</w:t>
            </w:r>
          </w:p>
        </w:tc>
        <w:tc>
          <w:tcPr>
            <w:tcW w:w="1190" w:type="dxa"/>
            <w:tcBorders>
              <w:top w:val="nil"/>
              <w:bottom w:val="single" w:sz="4" w:space="0" w:color="auto"/>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Borders>
              <w:top w:val="single" w:sz="4" w:space="0" w:color="auto"/>
            </w:tcBorders>
            <w:shd w:val="clear" w:color="auto" w:fill="auto"/>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28</w:t>
            </w:r>
          </w:p>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栄養管理</w:t>
            </w:r>
          </w:p>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top w:val="single" w:sz="4" w:space="0" w:color="auto"/>
              <w:bottom w:val="dotted" w:sz="4" w:space="0" w:color="auto"/>
            </w:tcBorders>
            <w:shd w:val="clear" w:color="auto" w:fill="auto"/>
          </w:tcPr>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入所者の栄養状態の維持及び改善を図り、自立した日常生活を営むことができるよう、各入所者の状態に応じた栄養管理を計画的に行っていますか。</w:t>
            </w:r>
          </w:p>
        </w:tc>
        <w:tc>
          <w:tcPr>
            <w:tcW w:w="1190" w:type="dxa"/>
            <w:tcBorders>
              <w:top w:val="single" w:sz="4" w:space="0" w:color="auto"/>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087908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402492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26423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7626984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条例第19条の2</w:t>
            </w:r>
          </w:p>
        </w:tc>
      </w:tr>
      <w:tr w:rsidR="004B2FA7" w:rsidRPr="004B2FA7" w:rsidTr="00F51C3A">
        <w:tc>
          <w:tcPr>
            <w:tcW w:w="1278" w:type="dxa"/>
            <w:vMerge/>
            <w:tcBorders>
              <w:bottom w:val="nil"/>
            </w:tcBorders>
            <w:shd w:val="clear" w:color="auto" w:fill="auto"/>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令和6年3月31日まで努力義務</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令和6年4月1日より義務化</w:t>
            </w:r>
            <w:r w:rsidR="00E81CF9" w:rsidRPr="004B2FA7">
              <w:rPr>
                <w:rFonts w:ascii="BIZ UDゴシック" w:eastAsia="BIZ UDゴシック" w:hAnsi="BIZ UDゴシック" w:hint="eastAsia"/>
                <w:sz w:val="21"/>
                <w:szCs w:val="21"/>
              </w:rPr>
              <w:t>)</w:t>
            </w:r>
          </w:p>
        </w:tc>
        <w:tc>
          <w:tcPr>
            <w:tcW w:w="1190" w:type="dxa"/>
            <w:tcBorders>
              <w:top w:val="nil"/>
              <w:bottom w:val="nil"/>
            </w:tcBorders>
            <w:shd w:val="clear" w:color="auto" w:fill="auto"/>
          </w:tcPr>
          <w:p w:rsidR="00264238" w:rsidRPr="004B2FA7" w:rsidRDefault="0026423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介護老人保健施設の入所者に対する栄養管理について、令和</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16</w:t>
            </w: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栄養管理について、以下の手順により行うこととする。</w:t>
            </w:r>
          </w:p>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施設サービス計画との整合性を図ること。なお、栄養ケア計画に相当する内容を施設サービス計画の中に記載する場合は、その記載をもって栄養ケア計画の作成に代えることができるものとすること。</w:t>
            </w:r>
          </w:p>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入所者ごとの栄養ケア計画に従い、管理栄養士が栄養管理を行うとともに、入所者の栄養状態を定期的に記録すること。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ハ　入所者ごとの栄養ケア計画の進捗状況を定期的に評価し、必要に応じて当該計画を見直すこと。</w:t>
            </w:r>
          </w:p>
          <w:p w:rsidR="00B54C1B" w:rsidRPr="004B2FA7" w:rsidRDefault="00B54C1B" w:rsidP="005B33FF">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ニ　栄養ケア・マネジメントの実務等については、「リハビリテーション・個別機能訓練、栄養管理及び口腔管理の実施に関する基本的な考え方並びに事務処理手順及び様式例の提示について」</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令和</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16</w:t>
            </w:r>
            <w:r w:rsidRPr="004B2FA7">
              <w:rPr>
                <w:rFonts w:ascii="BIZ UDゴシック" w:eastAsia="BIZ UDゴシック" w:hAnsi="BIZ UDゴシック" w:hint="eastAsia"/>
                <w:sz w:val="21"/>
                <w:szCs w:val="21"/>
              </w:rPr>
              <w:t xml:space="preserve"> 日老認発</w:t>
            </w:r>
            <w:r w:rsidR="002221C3" w:rsidRPr="004B2FA7">
              <w:rPr>
                <w:rFonts w:ascii="BIZ UDゴシック" w:eastAsia="BIZ UDゴシック" w:hAnsi="BIZ UDゴシック" w:hint="eastAsia"/>
                <w:sz w:val="21"/>
                <w:szCs w:val="21"/>
              </w:rPr>
              <w:t>0316</w:t>
            </w:r>
            <w:r w:rsidRPr="004B2FA7">
              <w:rPr>
                <w:rFonts w:ascii="BIZ UDゴシック" w:eastAsia="BIZ UDゴシック" w:hAnsi="BIZ UDゴシック" w:hint="eastAsia"/>
                <w:sz w:val="21"/>
                <w:szCs w:val="21"/>
              </w:rPr>
              <w:t xml:space="preserve"> 第</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号、老老発</w:t>
            </w:r>
            <w:r w:rsidR="002221C3" w:rsidRPr="004B2FA7">
              <w:rPr>
                <w:rFonts w:ascii="BIZ UDゴシック" w:eastAsia="BIZ UDゴシック" w:hAnsi="BIZ UDゴシック" w:hint="eastAsia"/>
                <w:sz w:val="21"/>
                <w:szCs w:val="21"/>
              </w:rPr>
              <w:t>0316</w:t>
            </w:r>
            <w:r w:rsidRPr="004B2FA7">
              <w:rPr>
                <w:rFonts w:ascii="BIZ UDゴシック" w:eastAsia="BIZ UDゴシック" w:hAnsi="BIZ UDゴシック" w:hint="eastAsia"/>
                <w:sz w:val="21"/>
                <w:szCs w:val="21"/>
              </w:rPr>
              <w:t xml:space="preserve"> 第</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第</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において示しているので、参考とされたい。</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Borders>
              <w:top w:val="single" w:sz="4" w:space="0" w:color="auto"/>
            </w:tcBorders>
            <w:shd w:val="clear" w:color="auto" w:fill="auto"/>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29</w:t>
            </w:r>
          </w:p>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口腔衛生</w:t>
            </w:r>
          </w:p>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の管理</w:t>
            </w:r>
          </w:p>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top w:val="single" w:sz="4" w:space="0" w:color="auto"/>
              <w:bottom w:val="dotted" w:sz="4" w:space="0" w:color="auto"/>
            </w:tcBorders>
            <w:shd w:val="clear" w:color="auto" w:fill="auto"/>
          </w:tcPr>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1190" w:type="dxa"/>
            <w:tcBorders>
              <w:top w:val="single" w:sz="4" w:space="0" w:color="auto"/>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985331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457841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26423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8978661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条例第19条の3</w:t>
            </w:r>
          </w:p>
        </w:tc>
      </w:tr>
      <w:tr w:rsidR="004B2FA7" w:rsidRPr="004B2FA7" w:rsidTr="00F51C3A">
        <w:tc>
          <w:tcPr>
            <w:tcW w:w="1278" w:type="dxa"/>
            <w:vMerge/>
            <w:tcBorders>
              <w:bottom w:val="nil"/>
            </w:tcBorders>
            <w:shd w:val="clear" w:color="auto" w:fill="auto"/>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令和6年3月31日まで努力義務</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令和6年4月1日より義務化</w:t>
            </w:r>
            <w:r w:rsidR="00E81CF9" w:rsidRPr="004B2FA7">
              <w:rPr>
                <w:rFonts w:ascii="BIZ UDゴシック" w:eastAsia="BIZ UDゴシック" w:hAnsi="BIZ UDゴシック" w:hint="eastAsia"/>
                <w:sz w:val="21"/>
                <w:szCs w:val="21"/>
              </w:rPr>
              <w:t>)</w:t>
            </w:r>
          </w:p>
        </w:tc>
        <w:tc>
          <w:tcPr>
            <w:tcW w:w="1190" w:type="dxa"/>
            <w:tcBorders>
              <w:top w:val="nil"/>
              <w:bottom w:val="nil"/>
            </w:tcBorders>
            <w:shd w:val="clear" w:color="auto" w:fill="auto"/>
          </w:tcPr>
          <w:p w:rsidR="00264238" w:rsidRPr="004B2FA7" w:rsidRDefault="0026423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介護老人保健施設の入所者に対する口腔衛生の管理について、令和</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年度より口腔衛生管理体制加算を廃止し、基本サービスとして行うことを踏まえ、入所者の口腔の健康状態に応じて、以下の手順により計画的に行うべきことを定めたものである。</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17</w:t>
            </w: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⑴　当該施設において、歯科医師又は歯科医師の指示を受けた歯科衛生士が、当該施設の介護職員に対する口腔衛生の管理に係る技術的助言及び指導を年</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回以上行うこと。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⑵　⑴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施設サービス計画の中に記載する場合はその記載をもって口腔衛生の管理体制に係る計画の作成に代えることができるものとすること。</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助言を行った歯科医師</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歯科医師からの助言の要点</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ハ　具体的方策</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ニ　当該施設における実施目標</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ホ　留意事項・特記事項</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5B33FF">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⑶　医療保険において歯科訪問診療料が算定された日に、介護職員に対する口腔清掃等に係る技術的助言及び指導又は⑵の計画に関する技術的助言及び指導を行うにあたっては、歯科訪問診療又は訪問歯科衛生指導の実施時間以外の時間帯に行う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30</w:t>
            </w:r>
          </w:p>
          <w:p w:rsidR="00264238" w:rsidRPr="004B2FA7" w:rsidRDefault="00264238" w:rsidP="00273A14">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看護及び医学的管理の下における介護</w:t>
            </w:r>
          </w:p>
          <w:p w:rsidR="00264238" w:rsidRPr="004B2FA7" w:rsidRDefault="00264238" w:rsidP="00273A14">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264238" w:rsidRPr="004B2FA7" w:rsidRDefault="00E81CF9" w:rsidP="00273A14">
            <w:pPr>
              <w:adjustRightInd w:val="0"/>
              <w:spacing w:line="240" w:lineRule="exact"/>
              <w:ind w:left="186" w:hangingChars="100" w:hanging="186"/>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64238"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264238" w:rsidRPr="004B2FA7">
              <w:rPr>
                <w:rFonts w:ascii="BIZ UDゴシック" w:eastAsia="BIZ UDゴシック" w:hAnsi="BIZ UDゴシック" w:hint="eastAsia"/>
                <w:sz w:val="21"/>
                <w:szCs w:val="21"/>
              </w:rPr>
              <w:t xml:space="preserve">　看護及び医学的管理の下における介護は、入所者の自立の支援と日常生活の充実に資するよう、入所者の病状及び心身の状況に応じ、適切な技術をもって行っていますか。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508699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065552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26423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6649189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条例第20条第1項</w:t>
            </w:r>
          </w:p>
        </w:tc>
      </w:tr>
      <w:tr w:rsidR="004B2FA7" w:rsidRPr="004B2FA7" w:rsidTr="00F51C3A">
        <w:tc>
          <w:tcPr>
            <w:tcW w:w="1278" w:type="dxa"/>
            <w:vMerge/>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26423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64238"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264238" w:rsidRPr="004B2FA7">
              <w:rPr>
                <w:rFonts w:ascii="BIZ UDゴシック" w:eastAsia="BIZ UDゴシック" w:hAnsi="BIZ UDゴシック" w:hint="eastAsia"/>
                <w:sz w:val="21"/>
                <w:szCs w:val="21"/>
              </w:rPr>
              <w:t xml:space="preserve">　入所者が身体の清潔を維持し、精神的に快適な生活を営むことができるよう、1週間に2回以上、適切な方法により、入所者に入浴の機会を提供していますか。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645805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99042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26423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6882172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条例第20条第2項</w:t>
            </w:r>
          </w:p>
        </w:tc>
      </w:tr>
      <w:tr w:rsidR="004B2FA7" w:rsidRPr="004B2FA7" w:rsidTr="00F51C3A">
        <w:tc>
          <w:tcPr>
            <w:tcW w:w="1278" w:type="dxa"/>
            <w:vMerge/>
            <w:tcBorders>
              <w:bottom w:val="nil"/>
            </w:tcBorders>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やむを得ない場合には、清しきを行うことをもって入浴の機会の提供に代えることができる。</w:t>
            </w:r>
          </w:p>
        </w:tc>
        <w:tc>
          <w:tcPr>
            <w:tcW w:w="1190" w:type="dxa"/>
            <w:tcBorders>
              <w:top w:val="nil"/>
              <w:bottom w:val="nil"/>
            </w:tcBorders>
          </w:tcPr>
          <w:p w:rsidR="00264238" w:rsidRPr="004B2FA7" w:rsidRDefault="0026423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浴の実施に当たっては、入所者の自立支援に資するよう、その心身の状況を踏まえ、特別浴槽を用いた入浴や介助浴等適切な方法により実施すること。なお、入所者の心身の状況から入浴が困難である場合には、清しきを実施するなどにより身体の清潔保持に努めること。</w:t>
            </w:r>
          </w:p>
        </w:tc>
        <w:tc>
          <w:tcPr>
            <w:tcW w:w="1190" w:type="dxa"/>
            <w:tcBorders>
              <w:top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3</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入所者の病状及び心身の状況に応じ、適切な方法により、排せつの自立について必要な援助を行っていますか。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339807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224851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1212418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20</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3</w:t>
            </w:r>
            <w:r w:rsidRPr="004B2FA7">
              <w:rPr>
                <w:rFonts w:ascii="BIZ UDゴシック" w:eastAsia="BIZ UDゴシック" w:hAnsi="BIZ UDゴシック" w:hint="eastAsia"/>
                <w:sz w:val="16"/>
                <w:szCs w:val="16"/>
                <w:lang w:eastAsia="zh-CN"/>
              </w:rPr>
              <w:t>項</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おむつを使用せざるを得ない入所者のおむつを適切に取り替えていますか。</w:t>
            </w:r>
          </w:p>
        </w:tc>
        <w:tc>
          <w:tcPr>
            <w:tcW w:w="1190" w:type="dxa"/>
            <w:tcBorders>
              <w:top w:val="single" w:sz="4" w:space="0" w:color="auto"/>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121362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068695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9033809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20</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排せつに係る介護にあたっては、入所者の心身の状況や排せつ状況などをもとに、トイレ誘導や入所者の自立支援に配慮した排せつ介助など適切な方法により実施すること。なお、おむつを使用せざるを得ない場合には、入所者の心身及び活動状況に適したおむつを提供し、適切におむつ交換を実施すること。</w:t>
            </w:r>
          </w:p>
        </w:tc>
        <w:tc>
          <w:tcPr>
            <w:tcW w:w="1190" w:type="dxa"/>
            <w:tcBorders>
              <w:top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5</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褥瘡が発生しないよう適切な介護を行うとともに、その発生を予防するための体制を整備していますか。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46390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370602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9692879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20</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は、褥瘡が発生しないよう適切な介護を行うとともに、その発生を予防するための体制を整備しなければならない。」とは、褥瘡の予防に関わる施設における整備や褥瘡に関する基礎的知識を持ち、日常的なケアにおいて介護職員等が配慮することにより、褥瘡発生の予防効果を向上させることを想定している。例えば、次のようなことが考えられる。</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shd w:val="clear" w:color="auto" w:fill="auto"/>
          </w:tcPr>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①　当該施設における褥瘡のハイリスク者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日常生活自立度が低い入所者等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に対し、褥瘡予防のための計画の作成、実践ならびに評価をする。</w:t>
            </w:r>
          </w:p>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当該施設において、専任の施設内褥瘡予防対策を担当する者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看護師が望ましい</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を決めておくこと。</w:t>
            </w:r>
          </w:p>
          <w:p w:rsidR="00B54C1B" w:rsidRPr="004B2FA7" w:rsidRDefault="00B54C1B" w:rsidP="00273A14">
            <w:pPr>
              <w:adjustRightInd w:val="0"/>
              <w:spacing w:line="240" w:lineRule="exact"/>
              <w:ind w:left="446" w:hangingChars="240" w:hanging="44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③　医師、看護職員、介護職員、管理栄養士等からなる褥瘡対策チームを設置すること。</w:t>
            </w:r>
          </w:p>
          <w:p w:rsidR="00B54C1B" w:rsidRPr="004B2FA7" w:rsidRDefault="00B54C1B" w:rsidP="00273A14">
            <w:pPr>
              <w:adjustRightInd w:val="0"/>
              <w:spacing w:line="240" w:lineRule="exact"/>
              <w:ind w:left="446" w:hangingChars="240" w:hanging="44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④　当該施設における褥瘡対策のため指針を整備すること。</w:t>
            </w:r>
          </w:p>
          <w:p w:rsidR="00B54C1B" w:rsidRPr="004B2FA7" w:rsidRDefault="00B54C1B" w:rsidP="00C225C8">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⑤　介護職員等に対し、褥瘡対策に関する施設内職員継続教育を実施すること。また、施設外の専門家による相談、指導を積極的に活用することが望ましい。</w:t>
            </w:r>
          </w:p>
        </w:tc>
        <w:tc>
          <w:tcPr>
            <w:tcW w:w="1190" w:type="dxa"/>
            <w:tcBorders>
              <w:top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6</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w:t>
            </w:r>
            <w:r w:rsidRPr="004B2FA7">
              <w:rPr>
                <w:rFonts w:ascii="BIZ UDゴシック" w:eastAsia="BIZ UDゴシック" w:hAnsi="BIZ UDゴシック"/>
                <w:sz w:val="21"/>
                <w:szCs w:val="21"/>
              </w:rPr>
              <w:t>(</w:t>
            </w:r>
            <w:r w:rsidR="002221C3" w:rsidRPr="004B2FA7">
              <w:rPr>
                <w:rFonts w:ascii="BIZ UDゴシック" w:eastAsia="BIZ UDゴシック" w:hAnsi="BIZ UDゴシック"/>
                <w:sz w:val="21"/>
                <w:szCs w:val="21"/>
              </w:rPr>
              <w:t>5</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に定めるほか、入所者に対し、離床、着替え、整容その他日常生活上の世話を適切に行っていますか。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998821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40295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2133825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single" w:sz="4" w:space="0" w:color="auto"/>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20</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7</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その入所者に対して、入所者の負担により、当該介護老人保健施設の従業者以外の者による看護及び介護を受けさせていませんか。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110040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909436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8465359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20</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rPr>
              <w:t>項</w:t>
            </w:r>
          </w:p>
        </w:tc>
      </w:tr>
      <w:tr w:rsidR="004B2FA7" w:rsidRPr="004B2FA7" w:rsidTr="00F51C3A">
        <w:tc>
          <w:tcPr>
            <w:tcW w:w="1278" w:type="dxa"/>
            <w:tcBorders>
              <w:bottom w:val="nil"/>
            </w:tcBorders>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31</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食事の提供</w:t>
            </w:r>
          </w:p>
        </w:tc>
        <w:tc>
          <w:tcPr>
            <w:tcW w:w="6785" w:type="dxa"/>
            <w:gridSpan w:val="3"/>
            <w:tcBorders>
              <w:bottom w:val="nil"/>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入所者の食事は、栄養並びに入所者の身体の状況、病状及び嗜し好を考慮したものとするとともに、適切な時間に行っていますか。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086334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57144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7340382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21</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入所者の食事は、その者の自立の支援に配慮し、できるだけ離床して食堂で行われるよう努めていますか。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551450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219082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1760156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21</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〔食事の提供について〕</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B54C1B"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〔調理について〕</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調理は、あらかじめ作成された献立に従って行うとともに、その実施状況を明らかにしておくこと。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〔適時の食事の提供について〕</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食事時間は適切なものとし、夕食時間は午後</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時以降とすることが望ましいですが、早くても午後</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時以降とすること。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〔食事の提供に関する業務の委託について〕</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〔療養室関係部門と食事関係部門との連携について〕</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食事提供については、入所者の嚥下や咀嚼の状況、食欲など心身の状態等を当該入所者の食事に的確に反映させるために、療養室関係部門と食事関係部門との連絡が十分とられていることが必要であること。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〔栄養相談〕</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入所者に対しては適切な栄養食事相談を行う必要があること。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6</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single" w:sz="4" w:space="0" w:color="auto"/>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B54C1B" w:rsidRPr="004B2FA7" w:rsidRDefault="00B54C1B"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〔食事内容の検討について〕</w:t>
            </w:r>
          </w:p>
          <w:p w:rsidR="00B54C1B" w:rsidRPr="004B2FA7" w:rsidRDefault="00B54C1B"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食事内容については、当該施設の医師又は栄養士若しくは管理栄養士を含む会議において検討が加えられなければならないこと。</w:t>
            </w:r>
          </w:p>
        </w:tc>
        <w:tc>
          <w:tcPr>
            <w:tcW w:w="1190" w:type="dxa"/>
            <w:tcBorders>
              <w:top w:val="nil"/>
              <w:bottom w:val="single" w:sz="4" w:space="0" w:color="auto"/>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single" w:sz="4" w:space="0" w:color="auto"/>
            </w:tcBorders>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32</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相談及び</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援助</w:t>
            </w:r>
          </w:p>
        </w:tc>
        <w:tc>
          <w:tcPr>
            <w:tcW w:w="6785" w:type="dxa"/>
            <w:gridSpan w:val="3"/>
            <w:tcBorders>
              <w:top w:val="single" w:sz="4" w:space="0" w:color="auto"/>
            </w:tcBorders>
            <w:shd w:val="clear" w:color="auto" w:fill="auto"/>
          </w:tcPr>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常に入所者の心身の状況、病状、その置かれている環境等の的確な把握に努め、入所者又はその家族に対し、その相談に適切に応じるとともに、必要な助言その他の援助を行っていますか。</w:t>
            </w:r>
          </w:p>
        </w:tc>
        <w:tc>
          <w:tcPr>
            <w:tcW w:w="1190" w:type="dxa"/>
            <w:tcBorders>
              <w:top w:val="single" w:sz="4" w:space="0" w:color="auto"/>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2037350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108040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5047718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22</w:t>
            </w:r>
            <w:r w:rsidRPr="004B2FA7">
              <w:rPr>
                <w:rFonts w:ascii="BIZ UDゴシック" w:eastAsia="BIZ UDゴシック" w:hAnsi="BIZ UDゴシック" w:hint="eastAsia"/>
                <w:sz w:val="16"/>
                <w:szCs w:val="16"/>
              </w:rPr>
              <w:t>条</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33</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その他のサービスの提供</w:t>
            </w: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適宜入所者のためのレクリエーション行事を行うよう努めていますか。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520575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518906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5430489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vMerge/>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8B034D"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常に入所者の家族との連携を図るとともに、入所者とその家族との交流等の機会を確保するように努めていますか。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536314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153170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6254011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23</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vMerge w:val="restart"/>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34</w:t>
            </w:r>
          </w:p>
          <w:p w:rsidR="00B54C1B" w:rsidRPr="004B2FA7" w:rsidRDefault="00B54C1B" w:rsidP="00273A14">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入所者に関する市町村への通知</w:t>
            </w:r>
          </w:p>
        </w:tc>
        <w:tc>
          <w:tcPr>
            <w:tcW w:w="6785" w:type="dxa"/>
            <w:gridSpan w:val="3"/>
            <w:tcBorders>
              <w:bottom w:val="dotted" w:sz="4" w:space="0" w:color="auto"/>
            </w:tcBorders>
          </w:tcPr>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介護保健施設サービスを受けている入所者が次のいずれかに該当する場合は、遅滞なく、意見を付してその旨を市町村に通知していますか。</w:t>
            </w:r>
          </w:p>
          <w:p w:rsidR="00B54C1B" w:rsidRPr="004B2FA7" w:rsidRDefault="00B54C1B" w:rsidP="005B33FF">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正当な理由なしに介護保健施設サービスの利用に 関する指示に従わないことにより、要介護状態の程度を増進させたと認められるとき。</w:t>
            </w:r>
          </w:p>
          <w:p w:rsidR="00B54C1B" w:rsidRPr="004B2FA7" w:rsidRDefault="00B54C1B" w:rsidP="005B33FF">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偽りその他不正の行為によって保険給付を受け、又は受けようとしたとき。</w:t>
            </w:r>
          </w:p>
        </w:tc>
        <w:tc>
          <w:tcPr>
            <w:tcW w:w="1190" w:type="dxa"/>
            <w:vMerge w:val="restart"/>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635461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143467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5994389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vMerge w:val="restart"/>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24</w:t>
            </w:r>
            <w:r w:rsidRPr="004B2FA7">
              <w:rPr>
                <w:rFonts w:ascii="BIZ UDゴシック" w:eastAsia="BIZ UDゴシック" w:hAnsi="BIZ UDゴシック" w:hint="eastAsia"/>
                <w:sz w:val="16"/>
                <w:szCs w:val="16"/>
                <w:lang w:eastAsia="zh-CN"/>
              </w:rPr>
              <w:t>条</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平</w:t>
            </w:r>
            <w:r w:rsidR="002221C3" w:rsidRPr="004B2FA7">
              <w:rPr>
                <w:rFonts w:ascii="BIZ UDゴシック" w:eastAsia="BIZ UDゴシック" w:hAnsi="BIZ UDゴシック" w:hint="eastAsia"/>
                <w:sz w:val="16"/>
                <w:szCs w:val="16"/>
                <w:lang w:eastAsia="zh-CN"/>
              </w:rPr>
              <w:t>12</w:t>
            </w:r>
            <w:r w:rsidRPr="004B2FA7">
              <w:rPr>
                <w:rFonts w:ascii="BIZ UDゴシック" w:eastAsia="BIZ UDゴシック" w:hAnsi="BIZ UDゴシック" w:hint="eastAsia"/>
                <w:sz w:val="16"/>
                <w:szCs w:val="16"/>
                <w:lang w:eastAsia="zh-CN"/>
              </w:rPr>
              <w:t>老企</w:t>
            </w:r>
            <w:r w:rsidR="002221C3" w:rsidRPr="004B2FA7">
              <w:rPr>
                <w:rFonts w:ascii="BIZ UDゴシック" w:eastAsia="BIZ UDゴシック" w:hAnsi="BIZ UDゴシック" w:hint="eastAsia"/>
                <w:sz w:val="16"/>
                <w:szCs w:val="16"/>
                <w:lang w:eastAsia="zh-CN"/>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20</w:t>
            </w:r>
          </w:p>
        </w:tc>
      </w:tr>
      <w:tr w:rsidR="004B2FA7" w:rsidRPr="004B2FA7" w:rsidTr="00F51C3A">
        <w:tc>
          <w:tcPr>
            <w:tcW w:w="1278" w:type="dxa"/>
            <w:vMerge/>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B54C1B" w:rsidRPr="004B2FA7" w:rsidRDefault="00B54C1B" w:rsidP="00F84D32">
            <w:pPr>
              <w:adjustRightInd w:val="0"/>
              <w:spacing w:line="240" w:lineRule="exact"/>
              <w:ind w:leftChars="14" w:left="209" w:hangingChars="96" w:hanging="1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5B33FF"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90" w:type="dxa"/>
            <w:vMerge/>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35</w:t>
            </w:r>
          </w:p>
          <w:p w:rsidR="00A16100"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管理者による管理</w:t>
            </w:r>
          </w:p>
          <w:p w:rsidR="00FE04D2" w:rsidRPr="004B2FA7" w:rsidRDefault="00A72AF5"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B54C1B" w:rsidRPr="004B2FA7" w:rsidRDefault="00B54C1B" w:rsidP="00273A14">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専ら当該介護老人保健施設の職務に従事する常勤の者が管理者になっていますか。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752940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620545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9241621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vMerge w:val="restart"/>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25</w:t>
            </w:r>
            <w:r w:rsidRPr="004B2FA7">
              <w:rPr>
                <w:rFonts w:ascii="BIZ UDゴシック" w:eastAsia="BIZ UDゴシック" w:hAnsi="BIZ UDゴシック" w:hint="eastAsia"/>
                <w:sz w:val="16"/>
                <w:szCs w:val="16"/>
                <w:lang w:eastAsia="zh-CN"/>
              </w:rPr>
              <w:t>条</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tcBorders>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B54C1B" w:rsidRPr="004B2FA7">
              <w:rPr>
                <w:rFonts w:ascii="BIZ UDゴシック" w:eastAsia="BIZ UDゴシック" w:hAnsi="BIZ UDゴシック" w:hint="eastAsia"/>
                <w:sz w:val="21"/>
                <w:szCs w:val="21"/>
              </w:rPr>
              <w:t>当該介護老人保健施設の管理上支障のない場合は、同一敷地内にある他の事業所、施設等の管理者又は従業者としての職務に従事することができます。</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専ら従事するとは、原則としてサービス提供時間帯を通じて介護保健施設サービス以外の職務に従事しないことをいいいます。</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この場合のサービス提供時間帯とは、当該従事者の当該施設における勤務時間をいい、従事者の常勤・非常勤の別を問いません。</w:t>
            </w:r>
          </w:p>
        </w:tc>
        <w:tc>
          <w:tcPr>
            <w:tcW w:w="1190" w:type="dxa"/>
            <w:tcBorders>
              <w:top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平</w:t>
            </w:r>
            <w:r w:rsidR="002221C3" w:rsidRPr="004B2FA7">
              <w:rPr>
                <w:rFonts w:ascii="BIZ UDゴシック" w:eastAsia="BIZ UDゴシック" w:hAnsi="BIZ UDゴシック" w:hint="eastAsia"/>
                <w:sz w:val="16"/>
                <w:szCs w:val="16"/>
                <w:lang w:eastAsia="zh-CN"/>
              </w:rPr>
              <w:t>12</w:t>
            </w:r>
            <w:r w:rsidRPr="004B2FA7">
              <w:rPr>
                <w:rFonts w:ascii="BIZ UDゴシック" w:eastAsia="BIZ UDゴシック" w:hAnsi="BIZ UDゴシック" w:hint="eastAsia"/>
                <w:sz w:val="16"/>
                <w:szCs w:val="16"/>
                <w:lang w:eastAsia="zh-CN"/>
              </w:rPr>
              <w:t>老企</w:t>
            </w:r>
            <w:r w:rsidR="002221C3" w:rsidRPr="004B2FA7">
              <w:rPr>
                <w:rFonts w:ascii="BIZ UDゴシック" w:eastAsia="BIZ UDゴシック" w:hAnsi="BIZ UDゴシック" w:hint="eastAsia"/>
                <w:sz w:val="16"/>
                <w:szCs w:val="16"/>
                <w:lang w:eastAsia="zh-CN"/>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21</w:t>
            </w:r>
          </w:p>
        </w:tc>
      </w:tr>
      <w:tr w:rsidR="004B2FA7" w:rsidRPr="004B2FA7" w:rsidTr="00F51C3A">
        <w:tc>
          <w:tcPr>
            <w:tcW w:w="1278" w:type="dxa"/>
            <w:vMerge w:val="restart"/>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36</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管理者の</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責務</w:t>
            </w: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管理者は、当該介護老人保健施設の従業者の管理、業務の実施状況の把握その他の管理を一元的に行っていますか。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835753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962353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7900615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vMerge/>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管理者は、従業者に「運営に関する基準」を遵守させるために必要な指揮命令を行っていますか。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27719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432038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0365047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26</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w:t>
            </w:r>
          </w:p>
          <w:p w:rsidR="001956D2"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22</w:t>
            </w:r>
          </w:p>
        </w:tc>
      </w:tr>
      <w:tr w:rsidR="004B2FA7" w:rsidRPr="004B2FA7" w:rsidTr="00F51C3A">
        <w:tc>
          <w:tcPr>
            <w:tcW w:w="1278" w:type="dxa"/>
            <w:vMerge w:val="restart"/>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37</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計画担当介護支援専門員の責務</w:t>
            </w:r>
          </w:p>
        </w:tc>
        <w:tc>
          <w:tcPr>
            <w:tcW w:w="6785" w:type="dxa"/>
            <w:gridSpan w:val="3"/>
            <w:shd w:val="clear" w:color="auto" w:fill="auto"/>
          </w:tcPr>
          <w:p w:rsidR="00B54C1B" w:rsidRPr="004B2FA7" w:rsidRDefault="00B54C1B" w:rsidP="00273A14">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計画担当介護支援専門員は、「施設サービス計画作成」に掲げる業務のほか、次に掲げる業務を行っていますか。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0341162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946364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691786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27</w:t>
            </w:r>
            <w:r w:rsidRPr="004B2FA7">
              <w:rPr>
                <w:rFonts w:ascii="BIZ UDゴシック" w:eastAsia="BIZ UDゴシック" w:hAnsi="BIZ UDゴシック" w:hint="eastAsia"/>
                <w:sz w:val="16"/>
                <w:szCs w:val="16"/>
              </w:rPr>
              <w:t>条</w:t>
            </w:r>
          </w:p>
        </w:tc>
      </w:tr>
      <w:tr w:rsidR="004B2FA7" w:rsidRPr="004B2FA7" w:rsidTr="00F51C3A">
        <w:tc>
          <w:tcPr>
            <w:tcW w:w="1278" w:type="dxa"/>
            <w:vMerge/>
            <w:tcBorders>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入所申込者の入所に際し、その者に係る居宅介護支援事業者に対する照会等により、その者の心身の状況、生活歴、病歴、指定居宅サービス等の利用状況等を把握していますか。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096922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583716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3947901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27</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号</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入所者の心身の状況、その置かれている環境等に照らし、その者が居宅において日常生活を営むことができるかどうかについて定期的に検討し、その内容等を記録していますか。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875453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417345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8552402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27</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号</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683191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131277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1537862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27</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号</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B54C1B" w:rsidRPr="004B2FA7" w:rsidRDefault="00E81CF9" w:rsidP="00273A14">
            <w:pPr>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介護保健施設サービスに対する入所者からの苦情の内容等を記録していますか。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9730766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957748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645710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27</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号</w:t>
            </w:r>
          </w:p>
        </w:tc>
      </w:tr>
      <w:tr w:rsidR="004B2FA7" w:rsidRPr="004B2FA7" w:rsidTr="00F51C3A">
        <w:tc>
          <w:tcPr>
            <w:tcW w:w="1278" w:type="dxa"/>
            <w:tcBorders>
              <w:top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入所者に対する介護保健施設サービスの提供による事故の状況及び事故に際して採った処置について記録していますか。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306411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263856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1667304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27</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5</w:t>
            </w:r>
            <w:r w:rsidRPr="004B2FA7">
              <w:rPr>
                <w:rFonts w:ascii="BIZ UDゴシック" w:eastAsia="BIZ UDゴシック" w:hAnsi="BIZ UDゴシック" w:hint="eastAsia"/>
                <w:sz w:val="16"/>
                <w:szCs w:val="16"/>
              </w:rPr>
              <w:t>号</w:t>
            </w:r>
          </w:p>
        </w:tc>
      </w:tr>
      <w:tr w:rsidR="004B2FA7" w:rsidRPr="004B2FA7" w:rsidTr="00F51C3A">
        <w:tc>
          <w:tcPr>
            <w:tcW w:w="1278" w:type="dxa"/>
            <w:vMerge w:val="restart"/>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38</w:t>
            </w:r>
          </w:p>
          <w:p w:rsidR="00264238" w:rsidRPr="004B2FA7" w:rsidRDefault="00264238"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運営規程</w:t>
            </w:r>
          </w:p>
          <w:p w:rsidR="00264238" w:rsidRPr="004B2FA7" w:rsidRDefault="00264238"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次に掲げる施設の運営についての重要事項に関する規程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以下「運営規程」という。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を定めていますか。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136420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474619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26423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8873453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条例第28条</w:t>
            </w:r>
          </w:p>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tcBorders>
              <w:bottom w:val="nil"/>
            </w:tcBorders>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施設の目的及び運営の方針</w:t>
            </w:r>
          </w:p>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従業者の職種、員数及び職務の内容</w:t>
            </w:r>
          </w:p>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入所定員</w:t>
            </w:r>
          </w:p>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入所者に対する介護保健施設サービスの内容及び 利用料その他の費用の額</w:t>
            </w:r>
          </w:p>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オ　施設の利用に当たっての留意事項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入所者が介護老人保健施設サービスの提供を受ける際に入所者が留意すべき、入所生活上のルール、設備の利用上の留意事項等</w:t>
            </w:r>
            <w:r w:rsidR="00E81CF9" w:rsidRPr="004B2FA7">
              <w:rPr>
                <w:rFonts w:ascii="BIZ UDゴシック" w:eastAsia="BIZ UDゴシック" w:hAnsi="BIZ UDゴシック" w:hint="eastAsia"/>
                <w:sz w:val="21"/>
                <w:szCs w:val="21"/>
              </w:rPr>
              <w:t>)</w:t>
            </w:r>
          </w:p>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カ　非常災害対策</w:t>
            </w:r>
          </w:p>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キ　個人情報の取扱い</w:t>
            </w:r>
          </w:p>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ク　虐待の防止のための措置に関する事項</w:t>
            </w:r>
          </w:p>
          <w:p w:rsidR="00264238" w:rsidRPr="004B2FA7" w:rsidRDefault="0026423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ケ　その他施設の運営に関する重要事項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入所者等の生命又は身体を保護するため緊急やむを得ない場合に身体的拘束等を行う際の手続について定めておくことが望ましい。</w:t>
            </w:r>
            <w:r w:rsidR="00E81CF9" w:rsidRPr="004B2FA7">
              <w:rPr>
                <w:rFonts w:ascii="BIZ UDゴシック" w:eastAsia="BIZ UDゴシック" w:hAnsi="BIZ UDゴシック" w:hint="eastAsia"/>
                <w:sz w:val="21"/>
                <w:szCs w:val="21"/>
              </w:rPr>
              <w:t>)</w:t>
            </w:r>
          </w:p>
        </w:tc>
        <w:tc>
          <w:tcPr>
            <w:tcW w:w="1190" w:type="dxa"/>
            <w:tcBorders>
              <w:top w:val="nil"/>
              <w:bottom w:val="nil"/>
            </w:tcBorders>
            <w:shd w:val="clear" w:color="auto" w:fill="auto"/>
          </w:tcPr>
          <w:p w:rsidR="00264238" w:rsidRPr="004B2FA7" w:rsidRDefault="0026423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B54C1B" w:rsidRPr="004B2FA7" w:rsidRDefault="00B54C1B" w:rsidP="00273A14">
            <w:pPr>
              <w:adjustRightInd w:val="0"/>
              <w:spacing w:line="240" w:lineRule="exact"/>
              <w:ind w:left="164" w:firstLineChars="0" w:hanging="16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従業者の職種、員数及び職務の内容」は、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B54C1B" w:rsidRPr="004B2FA7" w:rsidRDefault="00B54C1B" w:rsidP="00273A14">
            <w:pPr>
              <w:adjustRightInd w:val="0"/>
              <w:spacing w:line="240" w:lineRule="exact"/>
              <w:ind w:left="164" w:firstLineChars="0" w:hanging="16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「施設の利用に当たっての留意事項」は、入所者が介護保健施設サービスの提供を受ける際に入所者が留意すべき事項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入所生活上のルール、設備の利用上の留意事項等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を指すものであること。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B54C1B" w:rsidRPr="004B2FA7" w:rsidRDefault="00B54C1B" w:rsidP="00273A14">
            <w:pPr>
              <w:adjustRightInd w:val="0"/>
              <w:spacing w:line="240" w:lineRule="exact"/>
              <w:ind w:hangingChars="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「非常災害対策」は、非常災害に関する具体的計画を指すものであること。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「虐待の防止のための措置に関する事項」は、虐待の防止に係る、組織内の体制</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責任者の選定、従業者への研修方法や研修計画等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や虐待又は虐待が疑われる事案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以下「虐待等」という。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が発生した場合の対応方法等を指す内容であること。</w:t>
            </w:r>
          </w:p>
          <w:p w:rsidR="00B54C1B" w:rsidRPr="004B2FA7" w:rsidRDefault="00B54C1B" w:rsidP="005B33FF">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令和</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31</w:t>
            </w:r>
            <w:r w:rsidRPr="004B2FA7">
              <w:rPr>
                <w:rFonts w:ascii="BIZ UDゴシック" w:eastAsia="BIZ UDゴシック" w:hAnsi="BIZ UDゴシック" w:hint="eastAsia"/>
                <w:sz w:val="21"/>
                <w:szCs w:val="21"/>
              </w:rPr>
              <w:t>日まで努力義務</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「その他施設の運営に関する重要事項」は、当該入所者又は他の入所者等の生命又は身体を保護するため緊急やむを得ない場合に身体的拘束等を行う際の手続きについて定めておくことが望ましい。</w:t>
            </w:r>
          </w:p>
        </w:tc>
        <w:tc>
          <w:tcPr>
            <w:tcW w:w="1190" w:type="dxa"/>
            <w:tcBorders>
              <w:top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tcBorders>
              <w:top w:val="nil"/>
            </w:tcBorders>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39</w:t>
            </w:r>
          </w:p>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勤務体制</w:t>
            </w:r>
          </w:p>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の確保等</w:t>
            </w:r>
          </w:p>
          <w:p w:rsidR="00FE04D2" w:rsidRPr="004B2FA7" w:rsidRDefault="00FE04D2"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入所者に対し、適切な介護保健施設サービスを提供できるよう、従業者の勤務体制を定めていますか。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759098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594724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2265242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29</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項</w:t>
            </w:r>
          </w:p>
        </w:tc>
      </w:tr>
      <w:tr w:rsidR="004B2FA7" w:rsidRPr="004B2FA7" w:rsidTr="00F51C3A">
        <w:tc>
          <w:tcPr>
            <w:tcW w:w="1278" w:type="dxa"/>
            <w:vMerge/>
            <w:tcBorders>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原則として月ごとの勤務表を作成し、従業者の日々の勤務時間、常勤・非常勤の別、看護・介護職員等の配置等を明確にすること。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夜間の安全確保及び入所者のニーズに対応するため、看護・介護職員による夜勤体制を確保すること。また、休日、夜間等においても医師との連絡が確保される体制をとること。</w:t>
            </w:r>
          </w:p>
        </w:tc>
        <w:tc>
          <w:tcPr>
            <w:tcW w:w="1190" w:type="dxa"/>
            <w:tcBorders>
              <w:top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当該施設の従業者によって介護保健施設サービスを提供していますか。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156039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563865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6325438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29</w:t>
            </w:r>
            <w:r w:rsidRPr="004B2FA7">
              <w:rPr>
                <w:rFonts w:ascii="BIZ UDゴシック" w:eastAsia="BIZ UDゴシック" w:hAnsi="BIZ UDゴシック" w:hint="eastAsia"/>
                <w:sz w:val="16"/>
                <w:szCs w:val="16"/>
                <w:lang w:eastAsia="zh-CN"/>
              </w:rPr>
              <w:t>条</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B54C1B"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入所者の処遇に直接影響を及ぼさない業務については、この限りでない。</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調理、洗濯当の入所者の処遇に直接影響を及ぼさない業務については、第三者への委託等を行うことを認めるものであること。</w:t>
            </w:r>
          </w:p>
        </w:tc>
        <w:tc>
          <w:tcPr>
            <w:tcW w:w="1190" w:type="dxa"/>
            <w:tcBorders>
              <w:top w:val="nil"/>
              <w:bottom w:val="single" w:sz="4" w:space="0" w:color="auto"/>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84D32">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従業者の資質の向上のために、その研修の機会を確保していますか。</w:t>
            </w:r>
          </w:p>
        </w:tc>
        <w:tc>
          <w:tcPr>
            <w:tcW w:w="1190" w:type="dxa"/>
            <w:tcBorders>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357970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756446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770369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84D32">
        <w:tc>
          <w:tcPr>
            <w:tcW w:w="1278" w:type="dxa"/>
            <w:tcBorders>
              <w:top w:val="nil"/>
              <w:bottom w:val="nil"/>
            </w:tcBorders>
          </w:tcPr>
          <w:p w:rsidR="005B33FF" w:rsidRPr="004B2FA7" w:rsidRDefault="005B33FF"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5B33FF"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の各職種にわたって、統一した運営方針のもとに介護保健施設サービスの提供を行い、かつ、その向上を図るため、計画的に職員の研修の機会を確保するよう努めるものとしたものであること。</w:t>
            </w:r>
          </w:p>
        </w:tc>
        <w:tc>
          <w:tcPr>
            <w:tcW w:w="1190" w:type="dxa"/>
            <w:tcBorders>
              <w:top w:val="nil"/>
              <w:bottom w:val="nil"/>
            </w:tcBorders>
            <w:shd w:val="clear" w:color="auto" w:fill="auto"/>
          </w:tcPr>
          <w:p w:rsidR="005B33FF" w:rsidRPr="004B2FA7" w:rsidRDefault="005B33FF" w:rsidP="00B42C82">
            <w:pPr>
              <w:adjustRightInd w:val="0"/>
              <w:spacing w:line="240" w:lineRule="exact"/>
              <w:ind w:left="137" w:hanging="137"/>
              <w:contextualSpacing/>
              <w:jc w:val="left"/>
              <w:rPr>
                <w:rFonts w:ascii="BIZ UD明朝 Medium" w:eastAsia="BIZ UD明朝 Medium" w:hAnsi="BIZ UD明朝 Medium"/>
                <w:spacing w:val="2"/>
                <w:sz w:val="20"/>
                <w:szCs w:val="20"/>
              </w:rPr>
            </w:pPr>
          </w:p>
        </w:tc>
        <w:tc>
          <w:tcPr>
            <w:tcW w:w="1317" w:type="dxa"/>
            <w:tcBorders>
              <w:top w:val="nil"/>
              <w:bottom w:val="nil"/>
            </w:tcBorders>
          </w:tcPr>
          <w:p w:rsidR="005B33FF" w:rsidRPr="004B2FA7" w:rsidRDefault="005B33FF"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平12老企44第4の25(4)</w:t>
            </w:r>
          </w:p>
        </w:tc>
      </w:tr>
      <w:tr w:rsidR="004B2FA7" w:rsidRPr="004B2FA7" w:rsidTr="005B33FF">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B54C1B"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また、</w:t>
            </w:r>
            <w:r w:rsidR="00B54C1B" w:rsidRPr="004B2FA7">
              <w:rPr>
                <w:rFonts w:ascii="BIZ UDゴシック" w:eastAsia="BIZ UDゴシック" w:hAnsi="BIZ UDゴシック" w:hint="eastAsia"/>
                <w:sz w:val="21"/>
                <w:szCs w:val="21"/>
              </w:rPr>
              <w:t>全ての従業者</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看護師、准看護師、介護福祉士、介護支援専門員、法第</w:t>
            </w:r>
            <w:r w:rsidR="002221C3" w:rsidRPr="004B2FA7">
              <w:rPr>
                <w:rFonts w:ascii="BIZ UDゴシック" w:eastAsia="BIZ UDゴシック" w:hAnsi="BIZ UDゴシック" w:hint="eastAsia"/>
                <w:sz w:val="21"/>
                <w:szCs w:val="21"/>
              </w:rPr>
              <w:t>8</w:t>
            </w:r>
            <w:r w:rsidR="00B54C1B" w:rsidRPr="004B2FA7">
              <w:rPr>
                <w:rFonts w:ascii="BIZ UDゴシック" w:eastAsia="BIZ UDゴシック" w:hAnsi="BIZ UDゴシック" w:hint="eastAsia"/>
                <w:sz w:val="21"/>
                <w:szCs w:val="21"/>
              </w:rPr>
              <w:t>条第</w:t>
            </w:r>
            <w:r w:rsidR="002221C3" w:rsidRPr="004B2FA7">
              <w:rPr>
                <w:rFonts w:ascii="BIZ UDゴシック" w:eastAsia="BIZ UDゴシック" w:hAnsi="BIZ UDゴシック" w:hint="eastAsia"/>
                <w:sz w:val="21"/>
                <w:szCs w:val="21"/>
              </w:rPr>
              <w:t>2</w:t>
            </w:r>
            <w:r w:rsidR="00B54C1B" w:rsidRPr="004B2FA7">
              <w:rPr>
                <w:rFonts w:ascii="BIZ UDゴシック" w:eastAsia="BIZ UDゴシック" w:hAnsi="BIZ UDゴシック" w:hint="eastAsia"/>
                <w:sz w:val="21"/>
                <w:szCs w:val="21"/>
              </w:rPr>
              <w:t>項に規定する政令で定める者等の資格を有する者その他これに類する者を除く。</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に対し、認知症介護に係る基礎的な研修を受講させるために必要な措置を講じていますか。</w:t>
            </w:r>
          </w:p>
        </w:tc>
        <w:tc>
          <w:tcPr>
            <w:tcW w:w="1190" w:type="dxa"/>
            <w:tcBorders>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89251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774052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713559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5B33FF">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令和</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31</w:t>
            </w:r>
            <w:r w:rsidRPr="004B2FA7">
              <w:rPr>
                <w:rFonts w:ascii="BIZ UDゴシック" w:eastAsia="BIZ UDゴシック" w:hAnsi="BIZ UDゴシック" w:hint="eastAsia"/>
                <w:sz w:val="21"/>
                <w:szCs w:val="21"/>
              </w:rPr>
              <w:t>日まで努力義務</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令和</w:t>
            </w:r>
            <w:r w:rsidR="002221C3"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日より義務化</w:t>
            </w:r>
            <w:r w:rsidR="00E81CF9" w:rsidRPr="004B2FA7">
              <w:rPr>
                <w:rFonts w:ascii="BIZ UDゴシック" w:eastAsia="BIZ UDゴシック" w:hAnsi="BIZ UDゴシック" w:hint="eastAsia"/>
                <w:sz w:val="21"/>
                <w:szCs w:val="21"/>
              </w:rPr>
              <w:t>)</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B54C1B" w:rsidRPr="004B2FA7">
              <w:rPr>
                <w:rFonts w:ascii="BIZ UDゴシック" w:eastAsia="BIZ UDゴシック" w:hAnsi="BIZ UDゴシック" w:hint="eastAsia"/>
                <w:sz w:val="21"/>
                <w:szCs w:val="21"/>
              </w:rPr>
              <w:t>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B54C1B" w:rsidRPr="004B2FA7" w:rsidRDefault="00C225C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B54C1B" w:rsidRPr="004B2FA7">
              <w:rPr>
                <w:rFonts w:ascii="BIZ UDゴシック" w:eastAsia="BIZ UDゴシック" w:hAnsi="BIZ UDゴシック" w:hint="eastAsia"/>
                <w:sz w:val="21"/>
                <w:szCs w:val="21"/>
              </w:rPr>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5B33FF"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平12老企44第4の25(4)</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B54C1B" w:rsidRPr="004B2FA7" w:rsidRDefault="00C225C8" w:rsidP="005B33FF">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B54C1B" w:rsidRPr="004B2FA7">
              <w:rPr>
                <w:rFonts w:ascii="BIZ UDゴシック" w:eastAsia="BIZ UDゴシック" w:hAnsi="BIZ UDゴシック" w:hint="eastAsia"/>
                <w:sz w:val="21"/>
                <w:szCs w:val="21"/>
              </w:rPr>
              <w:t>介護老人保健施設は、令和</w:t>
            </w:r>
            <w:r w:rsidR="002221C3" w:rsidRPr="004B2FA7">
              <w:rPr>
                <w:rFonts w:ascii="BIZ UDゴシック" w:eastAsia="BIZ UDゴシック" w:hAnsi="BIZ UDゴシック" w:hint="eastAsia"/>
                <w:sz w:val="21"/>
                <w:szCs w:val="21"/>
              </w:rPr>
              <w:t>6</w:t>
            </w:r>
            <w:r w:rsidR="00B54C1B"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00B54C1B"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31</w:t>
            </w:r>
            <w:r w:rsidR="00B54C1B" w:rsidRPr="004B2FA7">
              <w:rPr>
                <w:rFonts w:ascii="BIZ UDゴシック" w:eastAsia="BIZ UDゴシック" w:hAnsi="BIZ UDゴシック" w:hint="eastAsia"/>
                <w:sz w:val="21"/>
                <w:szCs w:val="21"/>
              </w:rPr>
              <w:t xml:space="preserve"> 日までに医療・福祉関係資格を有さない全ての従業者に対し認知症介護基礎研修を受講させるための必要な措置を講じなければならない。また、新卒採用、中途採用を問わず、施設が新たに採用した従業者</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医療・福祉関係資格を有さない者に限る。</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に対する当該義務付けの適用については、採用後</w:t>
            </w:r>
            <w:r w:rsidR="002221C3" w:rsidRPr="004B2FA7">
              <w:rPr>
                <w:rFonts w:ascii="BIZ UDゴシック" w:eastAsia="BIZ UDゴシック" w:hAnsi="BIZ UDゴシック" w:hint="eastAsia"/>
                <w:sz w:val="21"/>
                <w:szCs w:val="21"/>
              </w:rPr>
              <w:t>1</w:t>
            </w:r>
            <w:r w:rsidR="00B54C1B" w:rsidRPr="004B2FA7">
              <w:rPr>
                <w:rFonts w:ascii="BIZ UDゴシック" w:eastAsia="BIZ UDゴシック" w:hAnsi="BIZ UDゴシック" w:hint="eastAsia"/>
                <w:sz w:val="21"/>
                <w:szCs w:val="21"/>
              </w:rPr>
              <w:t>年間の猶予期間を設けることとし、採用後</w:t>
            </w:r>
            <w:r w:rsidR="002221C3" w:rsidRPr="004B2FA7">
              <w:rPr>
                <w:rFonts w:ascii="BIZ UDゴシック" w:eastAsia="BIZ UDゴシック" w:hAnsi="BIZ UDゴシック" w:hint="eastAsia"/>
                <w:sz w:val="21"/>
                <w:szCs w:val="21"/>
              </w:rPr>
              <w:t>1</w:t>
            </w:r>
            <w:r w:rsidR="00B54C1B" w:rsidRPr="004B2FA7">
              <w:rPr>
                <w:rFonts w:ascii="BIZ UDゴシック" w:eastAsia="BIZ UDゴシック" w:hAnsi="BIZ UDゴシック" w:hint="eastAsia"/>
                <w:sz w:val="21"/>
                <w:szCs w:val="21"/>
              </w:rPr>
              <w:t>年を経過するまでに認知症介護基礎研修を受講させることとする</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この場合についても、令和</w:t>
            </w:r>
            <w:r w:rsidR="002221C3" w:rsidRPr="004B2FA7">
              <w:rPr>
                <w:rFonts w:ascii="BIZ UDゴシック" w:eastAsia="BIZ UDゴシック" w:hAnsi="BIZ UDゴシック" w:hint="eastAsia"/>
                <w:sz w:val="21"/>
                <w:szCs w:val="21"/>
              </w:rPr>
              <w:t>6</w:t>
            </w:r>
            <w:r w:rsidR="00B54C1B"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3</w:t>
            </w:r>
            <w:r w:rsidR="00B54C1B" w:rsidRPr="004B2FA7">
              <w:rPr>
                <w:rFonts w:ascii="BIZ UDゴシック" w:eastAsia="BIZ UDゴシック" w:hAnsi="BIZ UDゴシック" w:hint="eastAsia"/>
                <w:sz w:val="21"/>
                <w:szCs w:val="21"/>
              </w:rPr>
              <w:t>月</w:t>
            </w:r>
            <w:r w:rsidR="002221C3" w:rsidRPr="004B2FA7">
              <w:rPr>
                <w:rFonts w:ascii="BIZ UDゴシック" w:eastAsia="BIZ UDゴシック" w:hAnsi="BIZ UDゴシック" w:hint="eastAsia"/>
                <w:sz w:val="21"/>
                <w:szCs w:val="21"/>
              </w:rPr>
              <w:t>31</w:t>
            </w:r>
            <w:r w:rsidR="00B54C1B" w:rsidRPr="004B2FA7">
              <w:rPr>
                <w:rFonts w:ascii="BIZ UDゴシック" w:eastAsia="BIZ UDゴシック" w:hAnsi="BIZ UDゴシック" w:hint="eastAsia"/>
                <w:sz w:val="21"/>
                <w:szCs w:val="21"/>
              </w:rPr>
              <w:t xml:space="preserve"> 日までは努力義務で差し支えない</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w:t>
            </w:r>
          </w:p>
        </w:tc>
        <w:tc>
          <w:tcPr>
            <w:tcW w:w="1190" w:type="dxa"/>
            <w:tcBorders>
              <w:top w:val="nil"/>
              <w:bottom w:val="single" w:sz="4" w:space="0" w:color="auto"/>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4</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適切な介護保健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90" w:type="dxa"/>
            <w:tcBorders>
              <w:top w:val="single" w:sz="4" w:space="0" w:color="auto"/>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575020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55049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090644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29</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雇用の分野における男女の均等な機会及び待遇の確保等に関する法律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昭和</w:t>
            </w:r>
            <w:r w:rsidR="002221C3" w:rsidRPr="004B2FA7">
              <w:rPr>
                <w:rFonts w:ascii="BIZ UDゴシック" w:eastAsia="BIZ UDゴシック" w:hAnsi="BIZ UDゴシック" w:hint="eastAsia"/>
                <w:sz w:val="21"/>
                <w:szCs w:val="21"/>
              </w:rPr>
              <w:t>47</w:t>
            </w:r>
            <w:r w:rsidRPr="004B2FA7">
              <w:rPr>
                <w:rFonts w:ascii="BIZ UDゴシック" w:eastAsia="BIZ UDゴシック" w:hAnsi="BIZ UDゴシック" w:hint="eastAsia"/>
                <w:sz w:val="21"/>
                <w:szCs w:val="21"/>
              </w:rPr>
              <w:t xml:space="preserve"> 年法律第</w:t>
            </w:r>
            <w:r w:rsidR="002221C3" w:rsidRPr="004B2FA7">
              <w:rPr>
                <w:rFonts w:ascii="BIZ UDゴシック" w:eastAsia="BIZ UDゴシック" w:hAnsi="BIZ UDゴシック" w:hint="eastAsia"/>
                <w:sz w:val="21"/>
                <w:szCs w:val="21"/>
              </w:rPr>
              <w:t>113</w:t>
            </w:r>
            <w:r w:rsidRPr="004B2FA7">
              <w:rPr>
                <w:rFonts w:ascii="BIZ UDゴシック" w:eastAsia="BIZ UDゴシック" w:hAnsi="BIZ UDゴシック" w:hint="eastAsia"/>
                <w:sz w:val="21"/>
                <w:szCs w:val="21"/>
              </w:rPr>
              <w:t xml:space="preserve"> 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第</w:t>
            </w:r>
            <w:r w:rsidR="002221C3" w:rsidRPr="004B2FA7">
              <w:rPr>
                <w:rFonts w:ascii="BIZ UDゴシック" w:eastAsia="BIZ UDゴシック" w:hAnsi="BIZ UDゴシック" w:hint="eastAsia"/>
                <w:sz w:val="21"/>
                <w:szCs w:val="21"/>
              </w:rPr>
              <w:t>11</w:t>
            </w:r>
            <w:r w:rsidRPr="004B2FA7">
              <w:rPr>
                <w:rFonts w:ascii="BIZ UDゴシック" w:eastAsia="BIZ UDゴシック" w:hAnsi="BIZ UDゴシック" w:hint="eastAsia"/>
                <w:sz w:val="21"/>
                <w:szCs w:val="21"/>
              </w:rPr>
              <w:t xml:space="preserve"> 条第</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項及び労働施策の総合的な推進並びに労働者の雇用の安定及び職業生活の充実等に関する法律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昭和</w:t>
            </w:r>
            <w:r w:rsidR="002221C3" w:rsidRPr="004B2FA7">
              <w:rPr>
                <w:rFonts w:ascii="BIZ UDゴシック" w:eastAsia="BIZ UDゴシック" w:hAnsi="BIZ UDゴシック" w:hint="eastAsia"/>
                <w:sz w:val="21"/>
                <w:szCs w:val="21"/>
              </w:rPr>
              <w:t>41</w:t>
            </w:r>
            <w:r w:rsidRPr="004B2FA7">
              <w:rPr>
                <w:rFonts w:ascii="BIZ UDゴシック" w:eastAsia="BIZ UDゴシック" w:hAnsi="BIZ UDゴシック" w:hint="eastAsia"/>
                <w:sz w:val="21"/>
                <w:szCs w:val="21"/>
              </w:rPr>
              <w:t xml:space="preserve"> 年法律第</w:t>
            </w:r>
            <w:r w:rsidR="002221C3" w:rsidRPr="004B2FA7">
              <w:rPr>
                <w:rFonts w:ascii="BIZ UDゴシック" w:eastAsia="BIZ UDゴシック" w:hAnsi="BIZ UDゴシック" w:hint="eastAsia"/>
                <w:sz w:val="21"/>
                <w:szCs w:val="21"/>
              </w:rPr>
              <w:t>132</w:t>
            </w:r>
            <w:r w:rsidRPr="004B2FA7">
              <w:rPr>
                <w:rFonts w:ascii="BIZ UDゴシック" w:eastAsia="BIZ UDゴシック" w:hAnsi="BIZ UDゴシック" w:hint="eastAsia"/>
                <w:sz w:val="21"/>
                <w:szCs w:val="21"/>
              </w:rPr>
              <w:t xml:space="preserve"> 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第</w:t>
            </w:r>
            <w:r w:rsidR="002221C3" w:rsidRPr="004B2FA7">
              <w:rPr>
                <w:rFonts w:ascii="BIZ UDゴシック" w:eastAsia="BIZ UDゴシック" w:hAnsi="BIZ UDゴシック" w:hint="eastAsia"/>
                <w:sz w:val="21"/>
                <w:szCs w:val="21"/>
              </w:rPr>
              <w:t>30</w:t>
            </w:r>
            <w:r w:rsidRPr="004B2FA7">
              <w:rPr>
                <w:rFonts w:ascii="BIZ UDゴシック" w:eastAsia="BIZ UDゴシック" w:hAnsi="BIZ UDゴシック" w:hint="eastAsia"/>
                <w:sz w:val="21"/>
                <w:szCs w:val="21"/>
              </w:rPr>
              <w:t xml:space="preserve"> 条の</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第</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項の規定に基づき、事業主には、職場におけるセクシュアルハラスメントやパワーハラスメント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以下「職場におけるハラスメント」という。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事業主が講ずべき措置の具体的内容</w:t>
            </w:r>
          </w:p>
          <w:p w:rsidR="00B54C1B" w:rsidRPr="004B2FA7" w:rsidRDefault="00C225C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B54C1B" w:rsidRPr="004B2FA7">
              <w:rPr>
                <w:rFonts w:ascii="BIZ UDゴシック" w:eastAsia="BIZ UDゴシック" w:hAnsi="BIZ UDゴシック" w:hint="eastAsia"/>
                <w:sz w:val="21"/>
                <w:szCs w:val="21"/>
              </w:rPr>
              <w:t>事業主が講ずべき措置の具体的な内容は、事業主が職場における性的な言動に起因する問題に関して雇用管理上講ずべき措置等についての指針</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平成</w:t>
            </w:r>
            <w:r w:rsidR="002221C3" w:rsidRPr="004B2FA7">
              <w:rPr>
                <w:rFonts w:ascii="BIZ UDゴシック" w:eastAsia="BIZ UDゴシック" w:hAnsi="BIZ UDゴシック" w:hint="eastAsia"/>
                <w:sz w:val="21"/>
                <w:szCs w:val="21"/>
              </w:rPr>
              <w:t>18</w:t>
            </w:r>
            <w:r w:rsidR="00B54C1B" w:rsidRPr="004B2FA7">
              <w:rPr>
                <w:rFonts w:ascii="BIZ UDゴシック" w:eastAsia="BIZ UDゴシック" w:hAnsi="BIZ UDゴシック" w:hint="eastAsia"/>
                <w:sz w:val="21"/>
                <w:szCs w:val="21"/>
              </w:rPr>
              <w:t xml:space="preserve"> 年厚生労働省告示第</w:t>
            </w:r>
            <w:r w:rsidR="002221C3" w:rsidRPr="004B2FA7">
              <w:rPr>
                <w:rFonts w:ascii="BIZ UDゴシック" w:eastAsia="BIZ UDゴシック" w:hAnsi="BIZ UDゴシック" w:hint="eastAsia"/>
                <w:sz w:val="21"/>
                <w:szCs w:val="21"/>
              </w:rPr>
              <w:t>615</w:t>
            </w:r>
            <w:r w:rsidR="00B54C1B" w:rsidRPr="004B2FA7">
              <w:rPr>
                <w:rFonts w:ascii="BIZ UDゴシック" w:eastAsia="BIZ UDゴシック" w:hAnsi="BIZ UDゴシック" w:hint="eastAsia"/>
                <w:sz w:val="21"/>
                <w:szCs w:val="21"/>
              </w:rPr>
              <w:t xml:space="preserve"> 号</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及び事業主が職場における優越的な関係を背景とした言動に起因する問題に関して雇用管理上講ずべき措置等についての指針</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令和</w:t>
            </w:r>
            <w:r w:rsidR="002221C3" w:rsidRPr="004B2FA7">
              <w:rPr>
                <w:rFonts w:ascii="BIZ UDゴシック" w:eastAsia="BIZ UDゴシック" w:hAnsi="BIZ UDゴシック" w:hint="eastAsia"/>
                <w:sz w:val="21"/>
                <w:szCs w:val="21"/>
              </w:rPr>
              <w:t>2</w:t>
            </w:r>
            <w:r w:rsidR="00B54C1B" w:rsidRPr="004B2FA7">
              <w:rPr>
                <w:rFonts w:ascii="BIZ UDゴシック" w:eastAsia="BIZ UDゴシック" w:hAnsi="BIZ UDゴシック" w:hint="eastAsia"/>
                <w:sz w:val="21"/>
                <w:szCs w:val="21"/>
              </w:rPr>
              <w:t>年厚生労働省告示第</w:t>
            </w:r>
            <w:r w:rsidR="002221C3" w:rsidRPr="004B2FA7">
              <w:rPr>
                <w:rFonts w:ascii="BIZ UDゴシック" w:eastAsia="BIZ UDゴシック" w:hAnsi="BIZ UDゴシック" w:hint="eastAsia"/>
                <w:sz w:val="21"/>
                <w:szCs w:val="21"/>
              </w:rPr>
              <w:t>5</w:t>
            </w:r>
            <w:r w:rsidR="00B54C1B" w:rsidRPr="004B2FA7">
              <w:rPr>
                <w:rFonts w:ascii="BIZ UDゴシック" w:eastAsia="BIZ UDゴシック" w:hAnsi="BIZ UDゴシック" w:hint="eastAsia"/>
                <w:sz w:val="21"/>
                <w:szCs w:val="21"/>
              </w:rPr>
              <w:t>号。以下「パワーハラスメント指針」という。</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において規定されているとおりであるが、特に留意されたい内容は以下のとおりである。</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ａ　事業者の方針等の明確化及びその周知・啓発</w:t>
            </w:r>
          </w:p>
          <w:p w:rsidR="00B54C1B" w:rsidRPr="004B2FA7" w:rsidRDefault="00B54C1B" w:rsidP="0030505D">
            <w:pPr>
              <w:adjustRightInd w:val="0"/>
              <w:spacing w:line="240" w:lineRule="exact"/>
              <w:ind w:leftChars="57" w:left="495"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職場におけるハラスメントの内容及び職場におけるハラスメントを行ってはならない旨の方針を明確化し、従業者に周知・啓発すること。</w:t>
            </w:r>
          </w:p>
          <w:p w:rsidR="00B54C1B" w:rsidRPr="004B2FA7" w:rsidRDefault="00B54C1B" w:rsidP="0030505D">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ｂ　相談</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苦情を含む。以下同じ。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に応じ、適切に対応するために必要な体制の整備</w:t>
            </w:r>
          </w:p>
          <w:p w:rsidR="00B54C1B" w:rsidRPr="004B2FA7" w:rsidRDefault="00C225C8" w:rsidP="0030505D">
            <w:pPr>
              <w:adjustRightInd w:val="0"/>
              <w:spacing w:line="240" w:lineRule="exact"/>
              <w:ind w:leftChars="57" w:left="495"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B54C1B" w:rsidRPr="004B2FA7">
              <w:rPr>
                <w:rFonts w:ascii="BIZ UDゴシック" w:eastAsia="BIZ UDゴシック" w:hAnsi="BIZ UDゴシック" w:hint="eastAsia"/>
                <w:sz w:val="21"/>
                <w:szCs w:val="21"/>
              </w:rPr>
              <w:t>相談に対応する担当者をあらかじめ定めること等により、相談への対応のための窓口をあらかじめ定め、労働者に周知すること。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single" w:sz="4" w:space="0" w:color="auto"/>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事業主が講じることが望ましい取組について</w:t>
            </w:r>
          </w:p>
          <w:p w:rsidR="00B54C1B" w:rsidRPr="004B2FA7" w:rsidRDefault="00C225C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B54C1B" w:rsidRPr="004B2FA7">
              <w:rPr>
                <w:rFonts w:ascii="BIZ UDゴシック" w:eastAsia="BIZ UDゴシック" w:hAnsi="BIZ UDゴシック" w:hint="eastAsia"/>
                <w:sz w:val="21"/>
                <w:szCs w:val="21"/>
              </w:rPr>
              <w:t>パワーハラスメント指針においては、顧客等からの著しい迷惑行為</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カスタマーハラスメント</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の防止のために、事業主が雇用管理上の配慮として行うことが望ましい取組の例として、①相談に応じ、適切に対応するために必要な体制の整備、②被害者への配慮のための取組</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メンタルヘルス不調への相談対応、行為者に対して</w:t>
            </w:r>
            <w:r w:rsidR="002221C3" w:rsidRPr="004B2FA7">
              <w:rPr>
                <w:rFonts w:ascii="BIZ UDゴシック" w:eastAsia="BIZ UDゴシック" w:hAnsi="BIZ UDゴシック" w:hint="eastAsia"/>
                <w:sz w:val="21"/>
                <w:szCs w:val="21"/>
              </w:rPr>
              <w:t>1</w:t>
            </w:r>
            <w:r w:rsidR="00B54C1B" w:rsidRPr="004B2FA7">
              <w:rPr>
                <w:rFonts w:ascii="BIZ UDゴシック" w:eastAsia="BIZ UDゴシック" w:hAnsi="BIZ UDゴシック" w:hint="eastAsia"/>
                <w:sz w:val="21"/>
                <w:szCs w:val="21"/>
              </w:rPr>
              <w:t>人で対応させない等</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及び③被害防止のための取組</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マニュアル作成や研修の実施等、業種・業態等の状況に応じた取組</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が規定されている。介護現場では特に、入所者又はその家族等からのカスタマーハラスメントの防止が求められていることから、イ</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事業主が講ずべき措置の具体的内容</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の必要な措置を講じるにあたっては、「介護現場におけるハラスメント対策マニュアル」、「</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管理職・職員向け</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研修のための手引き」等を参考にした取組を行うことが望ましい。この際、上記マニュアルや手引きについては、以下の厚生労働省ホームページに掲載しているので参考にされたい。</w:t>
            </w:r>
            <w:r w:rsidR="00E81CF9" w:rsidRPr="004B2FA7">
              <w:rPr>
                <w:rFonts w:ascii="BIZ UDゴシック" w:eastAsia="BIZ UDゴシック" w:hAnsi="BIZ UDゴシック" w:hint="eastAsia"/>
                <w:sz w:val="21"/>
                <w:szCs w:val="21"/>
              </w:rPr>
              <w:t>(</w:t>
            </w:r>
            <w:hyperlink r:id="rId8" w:history="1">
              <w:r w:rsidR="00B54C1B" w:rsidRPr="004B2FA7">
                <w:rPr>
                  <w:rStyle w:val="ab"/>
                  <w:rFonts w:ascii="BIZ UDゴシック" w:eastAsia="BIZ UDゴシック" w:hAnsi="BIZ UDゴシック" w:hint="eastAsia"/>
                  <w:color w:val="auto"/>
                  <w:sz w:val="21"/>
                  <w:szCs w:val="21"/>
                  <w:u w:val="none"/>
                </w:rPr>
                <w:t>https://www.mhlw.go.jp/stf/newpage_</w:t>
              </w:r>
              <w:r w:rsidR="002221C3" w:rsidRPr="004B2FA7">
                <w:rPr>
                  <w:rStyle w:val="ab"/>
                  <w:rFonts w:ascii="BIZ UDゴシック" w:eastAsia="BIZ UDゴシック" w:hAnsi="BIZ UDゴシック" w:hint="eastAsia"/>
                  <w:color w:val="auto"/>
                  <w:sz w:val="21"/>
                  <w:szCs w:val="21"/>
                  <w:u w:val="none"/>
                </w:rPr>
                <w:t>05120</w:t>
              </w:r>
              <w:r w:rsidR="00B54C1B" w:rsidRPr="004B2FA7">
                <w:rPr>
                  <w:rStyle w:val="ab"/>
                  <w:rFonts w:ascii="BIZ UDゴシック" w:eastAsia="BIZ UDゴシック" w:hAnsi="BIZ UDゴシック" w:hint="eastAsia"/>
                  <w:color w:val="auto"/>
                  <w:sz w:val="21"/>
                  <w:szCs w:val="21"/>
                  <w:u w:val="none"/>
                </w:rPr>
                <w:t>.html</w:t>
              </w:r>
            </w:hyperlink>
            <w:r w:rsidR="00E81CF9" w:rsidRPr="004B2FA7">
              <w:rPr>
                <w:rFonts w:ascii="BIZ UDゴシック" w:eastAsia="BIZ UDゴシック" w:hAnsi="BIZ UDゴシック" w:hint="eastAsia"/>
                <w:sz w:val="21"/>
                <w:szCs w:val="21"/>
              </w:rPr>
              <w:t>)</w:t>
            </w:r>
          </w:p>
          <w:p w:rsidR="00B54C1B" w:rsidRPr="004B2FA7" w:rsidRDefault="00C225C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B54C1B" w:rsidRPr="004B2FA7">
              <w:rPr>
                <w:rFonts w:ascii="BIZ UDゴシック" w:eastAsia="BIZ UDゴシック" w:hAnsi="BIZ UDゴシック" w:hint="eastAsia"/>
                <w:sz w:val="21"/>
                <w:szCs w:val="21"/>
              </w:rPr>
              <w:t>加えて、都道府県において、地域医療介護総合確保基金を活用した介護職員に対する悩み相談窓口設置事業や介護施設におけるハラスメント対策推進事業を実施している場合、事業主が行う各種研修の費用等について助成等を行っていることから、事業主はこれらの活用も含め、施設におけるハラスメント対策を推進することが望ましい。</w:t>
            </w:r>
          </w:p>
        </w:tc>
        <w:tc>
          <w:tcPr>
            <w:tcW w:w="1190" w:type="dxa"/>
            <w:tcBorders>
              <w:top w:val="nil"/>
              <w:bottom w:val="single" w:sz="4" w:space="0" w:color="auto"/>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Borders>
              <w:top w:val="single" w:sz="4" w:space="0" w:color="auto"/>
            </w:tcBorders>
            <w:shd w:val="clear" w:color="auto" w:fill="auto"/>
          </w:tcPr>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40</w:t>
            </w:r>
          </w:p>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業務継続</w:t>
            </w:r>
          </w:p>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計画の</w:t>
            </w:r>
          </w:p>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策定等</w:t>
            </w:r>
          </w:p>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top w:val="single" w:sz="4" w:space="0" w:color="auto"/>
              <w:bottom w:val="dotted" w:sz="4" w:space="0" w:color="auto"/>
            </w:tcBorders>
            <w:shd w:val="clear" w:color="auto" w:fill="auto"/>
          </w:tcPr>
          <w:p w:rsidR="0026423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64238"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264238" w:rsidRPr="004B2FA7">
              <w:rPr>
                <w:rFonts w:ascii="BIZ UDゴシック" w:eastAsia="BIZ UDゴシック" w:hAnsi="BIZ UDゴシック" w:hint="eastAsia"/>
                <w:sz w:val="21"/>
                <w:szCs w:val="21"/>
              </w:rPr>
              <w:t xml:space="preserve">　感染症や非常災害の発生時において、入所者に対する介護保健施設サービスの提供を継続的に実施するための、及び非常時の体制で早期の業務再開を図るための計画</w:t>
            </w:r>
            <w:r w:rsidRPr="004B2FA7">
              <w:rPr>
                <w:rFonts w:ascii="BIZ UDゴシック" w:eastAsia="BIZ UDゴシック" w:hAnsi="BIZ UDゴシック" w:hint="eastAsia"/>
                <w:sz w:val="21"/>
                <w:szCs w:val="21"/>
              </w:rPr>
              <w:t>(</w:t>
            </w:r>
            <w:r w:rsidR="00264238" w:rsidRPr="004B2FA7">
              <w:rPr>
                <w:rFonts w:ascii="BIZ UDゴシック" w:eastAsia="BIZ UDゴシック" w:hAnsi="BIZ UDゴシック" w:hint="eastAsia"/>
                <w:sz w:val="21"/>
                <w:szCs w:val="21"/>
              </w:rPr>
              <w:t>以下「業務継続計画」という。</w:t>
            </w:r>
            <w:r w:rsidRPr="004B2FA7">
              <w:rPr>
                <w:rFonts w:ascii="BIZ UDゴシック" w:eastAsia="BIZ UDゴシック" w:hAnsi="BIZ UDゴシック" w:hint="eastAsia"/>
                <w:sz w:val="21"/>
                <w:szCs w:val="21"/>
              </w:rPr>
              <w:t>)</w:t>
            </w:r>
            <w:r w:rsidR="00264238" w:rsidRPr="004B2FA7">
              <w:rPr>
                <w:rFonts w:ascii="BIZ UDゴシック" w:eastAsia="BIZ UDゴシック" w:hAnsi="BIZ UDゴシック" w:hint="eastAsia"/>
                <w:sz w:val="21"/>
                <w:szCs w:val="21"/>
              </w:rPr>
              <w:t>を策定し、当該業務継続計画に従い必要な措置を講じていますか。</w:t>
            </w:r>
          </w:p>
          <w:p w:rsidR="005B33FF"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令和6年3月31 日までの間は、努力義務</w:t>
            </w:r>
          </w:p>
        </w:tc>
        <w:tc>
          <w:tcPr>
            <w:tcW w:w="1190" w:type="dxa"/>
            <w:tcBorders>
              <w:top w:val="single" w:sz="4" w:space="0" w:color="auto"/>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945069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80051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26423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0663295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条例第29条の2第1項</w:t>
            </w:r>
          </w:p>
        </w:tc>
      </w:tr>
      <w:tr w:rsidR="004B2FA7" w:rsidRPr="004B2FA7" w:rsidTr="00F51C3A">
        <w:tc>
          <w:tcPr>
            <w:tcW w:w="1278" w:type="dxa"/>
            <w:vMerge/>
            <w:tcBorders>
              <w:bottom w:val="nil"/>
            </w:tcBorders>
            <w:shd w:val="clear" w:color="auto" w:fill="auto"/>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264238" w:rsidRPr="004B2FA7" w:rsidRDefault="00264238" w:rsidP="005B33FF">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は、感染症や災害が発生した場合にあっても、入所者が継続して介護老人保健施設サービスの提供を受けられるよう、介護老人保健施設サービスの提供を継続的に実施するための、及び非常時の体制で早期の業務再開を図るための計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以下「業務継続計画」という。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を策定するとともに、当該業務継続計画に従い、介護老人保健施設に対して、必要な研修及び訓練</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シミュレーション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実施しなければならないこととしたものである。なお、業務継続計画の策定、研修及び訓練の実施については、施設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90" w:type="dxa"/>
            <w:tcBorders>
              <w:top w:val="nil"/>
              <w:bottom w:val="nil"/>
            </w:tcBorders>
            <w:shd w:val="clear" w:color="auto" w:fill="auto"/>
          </w:tcPr>
          <w:p w:rsidR="00264238" w:rsidRPr="004B2FA7" w:rsidRDefault="0026423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①　感染症に係る業務継続計画</w:t>
            </w:r>
          </w:p>
          <w:p w:rsidR="00B54C1B" w:rsidRPr="004B2FA7" w:rsidRDefault="00B54C1B" w:rsidP="00C225C8">
            <w:pPr>
              <w:adjustRightInd w:val="0"/>
              <w:spacing w:line="240" w:lineRule="exact"/>
              <w:ind w:left="636" w:hangingChars="342" w:hanging="63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平時からの備え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体制構築・整備、感染症防止に向けた取組の実施、備蓄品の確保等</w:t>
            </w:r>
            <w:r w:rsidR="00E81CF9" w:rsidRPr="004B2FA7">
              <w:rPr>
                <w:rFonts w:ascii="BIZ UDゴシック" w:eastAsia="BIZ UDゴシック" w:hAnsi="BIZ UDゴシック" w:hint="eastAsia"/>
                <w:sz w:val="21"/>
                <w:szCs w:val="21"/>
              </w:rPr>
              <w:t>)</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初動対応</w:t>
            </w:r>
          </w:p>
          <w:p w:rsidR="00B54C1B" w:rsidRPr="004B2FA7" w:rsidRDefault="00B54C1B" w:rsidP="00C225C8">
            <w:pPr>
              <w:adjustRightInd w:val="0"/>
              <w:spacing w:line="240" w:lineRule="exact"/>
              <w:ind w:left="636" w:hangingChars="342" w:hanging="63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ハ　感染拡大防止体制の確立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保健所との連携、濃厚接触者への対応、関係者との情報共有等</w:t>
            </w:r>
            <w:r w:rsidR="00E81CF9" w:rsidRPr="004B2FA7">
              <w:rPr>
                <w:rFonts w:ascii="BIZ UDゴシック" w:eastAsia="BIZ UDゴシック" w:hAnsi="BIZ UDゴシック" w:hint="eastAsia"/>
                <w:sz w:val="21"/>
                <w:szCs w:val="21"/>
              </w:rPr>
              <w:t>)</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災害に係る業務継続計画</w:t>
            </w:r>
          </w:p>
          <w:p w:rsidR="00B54C1B" w:rsidRPr="004B2FA7" w:rsidRDefault="00B54C1B" w:rsidP="00C225C8">
            <w:pPr>
              <w:adjustRightInd w:val="0"/>
              <w:spacing w:line="240" w:lineRule="exact"/>
              <w:ind w:left="636" w:hangingChars="342" w:hanging="63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平常時の対応</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建物・設備の安全対策、電気・水道等のライフラインが停止した場合の対策、必要品の備蓄等</w:t>
            </w:r>
            <w:r w:rsidR="00E81CF9" w:rsidRPr="004B2FA7">
              <w:rPr>
                <w:rFonts w:ascii="BIZ UDゴシック" w:eastAsia="BIZ UDゴシック" w:hAnsi="BIZ UDゴシック" w:hint="eastAsia"/>
                <w:sz w:val="21"/>
                <w:szCs w:val="21"/>
              </w:rPr>
              <w:t>)</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緊急時の対応</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業務継続計画発動基準、対応体制等</w:t>
            </w:r>
            <w:r w:rsidR="00E81CF9" w:rsidRPr="004B2FA7">
              <w:rPr>
                <w:rFonts w:ascii="BIZ UDゴシック" w:eastAsia="BIZ UDゴシック" w:hAnsi="BIZ UDゴシック" w:hint="eastAsia"/>
                <w:sz w:val="21"/>
                <w:szCs w:val="21"/>
              </w:rPr>
              <w:t>)</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ハ　他施設及び地域との連携</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2</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従業者に対し、業務継続計画について周知するとともに、必要な研修及び訓練を定期的に実施していますか。</w:t>
            </w:r>
          </w:p>
        </w:tc>
        <w:tc>
          <w:tcPr>
            <w:tcW w:w="1190" w:type="dxa"/>
            <w:tcBorders>
              <w:top w:val="single" w:sz="4" w:space="0" w:color="auto"/>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924406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70737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2355518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29</w:t>
            </w:r>
            <w:r w:rsidRPr="004B2FA7">
              <w:rPr>
                <w:rFonts w:ascii="BIZ UDゴシック" w:eastAsia="BIZ UDゴシック" w:hAnsi="BIZ UDゴシック" w:hint="eastAsia"/>
                <w:sz w:val="16"/>
                <w:szCs w:val="16"/>
              </w:rPr>
              <w:t>条の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B54C1B" w:rsidRPr="004B2FA7" w:rsidRDefault="00C225C8"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B54C1B" w:rsidRPr="004B2FA7">
              <w:rPr>
                <w:rFonts w:ascii="BIZ UDゴシック" w:eastAsia="BIZ UDゴシック" w:hAnsi="BIZ UDゴシック" w:hint="eastAsia"/>
                <w:sz w:val="21"/>
                <w:szCs w:val="21"/>
              </w:rPr>
              <w:t>職員教育を組織的に浸透させていくために、定期的</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2</w:t>
            </w:r>
            <w:r w:rsidR="00B54C1B" w:rsidRPr="004B2FA7">
              <w:rPr>
                <w:rFonts w:ascii="BIZ UDゴシック" w:eastAsia="BIZ UDゴシック" w:hAnsi="BIZ UDゴシック" w:hint="eastAsia"/>
                <w:sz w:val="21"/>
                <w:szCs w:val="21"/>
              </w:rPr>
              <w:t>回以上</w:t>
            </w:r>
            <w:r w:rsidR="00E81CF9"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訓練</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シミュレーション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においては、感染症や災害が発生した場合において迅速に行動できるよう、業務継続計画に基づき、施設内の役割分担の確認、感染症や災害が発生した場合に実践するケアの演習等を定期的</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回以上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訓練の実施は、机上を含めその実施手法は問わないものの、机上及び実地で実施するものを適切に組み合わせながら実施することが適切である。</w:t>
            </w:r>
          </w:p>
        </w:tc>
        <w:tc>
          <w:tcPr>
            <w:tcW w:w="1190" w:type="dxa"/>
            <w:tcBorders>
              <w:top w:val="nil"/>
              <w:bottom w:val="single" w:sz="4" w:space="0" w:color="auto"/>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3</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定期的に業務継続計画の見直しを行い、必要に応じて業務継続計画の変更を行っていますか。</w:t>
            </w:r>
          </w:p>
        </w:tc>
        <w:tc>
          <w:tcPr>
            <w:tcW w:w="1190" w:type="dxa"/>
            <w:tcBorders>
              <w:top w:val="single" w:sz="4" w:space="0" w:color="auto"/>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89628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30398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7114076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29</w:t>
            </w:r>
            <w:r w:rsidRPr="004B2FA7">
              <w:rPr>
                <w:rFonts w:ascii="BIZ UDゴシック" w:eastAsia="BIZ UDゴシック" w:hAnsi="BIZ UDゴシック" w:hint="eastAsia"/>
                <w:sz w:val="16"/>
                <w:szCs w:val="16"/>
              </w:rPr>
              <w:t>条の</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項</w:t>
            </w:r>
          </w:p>
        </w:tc>
      </w:tr>
      <w:tr w:rsidR="004B2FA7" w:rsidRPr="004B2FA7" w:rsidTr="00F51C3A">
        <w:tc>
          <w:tcPr>
            <w:tcW w:w="1278" w:type="dxa"/>
            <w:vMerge w:val="restart"/>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41</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定員の遵守</w:t>
            </w:r>
          </w:p>
          <w:p w:rsidR="00FE04D2" w:rsidRPr="004B2FA7" w:rsidRDefault="00FE04D2"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災害、虐待その他のやむを得ない事情がある場合を除き、入所定員及び療養室の定員を超えて入所させていませんか。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57903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48469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3745520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30</w:t>
            </w:r>
            <w:r w:rsidRPr="004B2FA7">
              <w:rPr>
                <w:rFonts w:ascii="BIZ UDゴシック" w:eastAsia="BIZ UDゴシック" w:hAnsi="BIZ UDゴシック" w:hint="eastAsia"/>
                <w:sz w:val="16"/>
                <w:szCs w:val="16"/>
              </w:rPr>
              <w:t>条</w:t>
            </w:r>
          </w:p>
        </w:tc>
      </w:tr>
      <w:tr w:rsidR="004B2FA7" w:rsidRPr="004B2FA7" w:rsidTr="00F51C3A">
        <w:tc>
          <w:tcPr>
            <w:tcW w:w="1278" w:type="dxa"/>
            <w:vMerge/>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療養室以外の場所に入所させていませんか。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190406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193029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3247726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42</w:t>
            </w:r>
          </w:p>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非常災害</w:t>
            </w:r>
          </w:p>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対策</w:t>
            </w:r>
          </w:p>
          <w:p w:rsidR="00264238" w:rsidRPr="004B2FA7" w:rsidRDefault="00264238"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264238"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64238"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264238" w:rsidRPr="004B2FA7">
              <w:rPr>
                <w:rFonts w:ascii="BIZ UDゴシック" w:eastAsia="BIZ UDゴシック" w:hAnsi="BIZ UDゴシック" w:hint="eastAsia"/>
                <w:sz w:val="21"/>
                <w:szCs w:val="21"/>
              </w:rPr>
              <w:t xml:space="preserve">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059108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525957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264238"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5333190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条例第31条第1項</w:t>
            </w:r>
          </w:p>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tcBorders>
              <w:bottom w:val="nil"/>
            </w:tcBorders>
          </w:tcPr>
          <w:p w:rsidR="00264238" w:rsidRPr="004B2FA7" w:rsidRDefault="00264238"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264238" w:rsidRPr="004B2FA7" w:rsidRDefault="00264238" w:rsidP="00273A14">
            <w:pPr>
              <w:autoSpaceDE w:val="0"/>
              <w:autoSpaceDN w:val="0"/>
              <w:adjustRightInd w:val="0"/>
              <w:snapToGrid w:val="0"/>
              <w:spacing w:line="240" w:lineRule="exact"/>
              <w:ind w:leftChars="72" w:left="342" w:rightChars="50" w:right="108" w:hangingChars="100" w:hanging="186"/>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非常災害に際して必要な具体的計画の策定、関係機関への通報及び連携体制の整備、避難、救出訓練の実施等の対策の万全を期さなければならない。</w:t>
            </w:r>
          </w:p>
        </w:tc>
        <w:tc>
          <w:tcPr>
            <w:tcW w:w="1190" w:type="dxa"/>
            <w:tcBorders>
              <w:top w:val="nil"/>
              <w:bottom w:val="nil"/>
            </w:tcBorders>
          </w:tcPr>
          <w:p w:rsidR="00264238" w:rsidRPr="004B2FA7" w:rsidRDefault="00264238" w:rsidP="00B42C82">
            <w:pPr>
              <w:spacing w:line="240" w:lineRule="exact"/>
              <w:ind w:left="0" w:firstLineChars="0" w:firstLine="0"/>
              <w:jc w:val="left"/>
              <w:rPr>
                <w:rFonts w:ascii="BIZ UDゴシック" w:eastAsia="BIZ UDゴシック" w:hAnsi="BIZ UDゴシック"/>
                <w:w w:val="83"/>
                <w:kern w:val="0"/>
                <w:sz w:val="21"/>
                <w:szCs w:val="21"/>
              </w:rPr>
            </w:pPr>
          </w:p>
        </w:tc>
        <w:tc>
          <w:tcPr>
            <w:tcW w:w="1317" w:type="dxa"/>
            <w:tcBorders>
              <w:top w:val="nil"/>
              <w:bottom w:val="nil"/>
            </w:tcBorders>
          </w:tcPr>
          <w:p w:rsidR="00264238" w:rsidRPr="004B2FA7" w:rsidRDefault="0026423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B54C1B" w:rsidP="00273A14">
            <w:pPr>
              <w:autoSpaceDE w:val="0"/>
              <w:autoSpaceDN w:val="0"/>
              <w:adjustRightInd w:val="0"/>
              <w:snapToGrid w:val="0"/>
              <w:spacing w:line="240" w:lineRule="exact"/>
              <w:ind w:leftChars="72" w:left="342" w:rightChars="50" w:right="108" w:hangingChars="100" w:hanging="186"/>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ある。</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B54C1B" w:rsidRPr="004B2FA7" w:rsidRDefault="00B54C1B" w:rsidP="00273A14">
            <w:pPr>
              <w:autoSpaceDE w:val="0"/>
              <w:autoSpaceDN w:val="0"/>
              <w:adjustRightInd w:val="0"/>
              <w:snapToGrid w:val="0"/>
              <w:spacing w:line="240" w:lineRule="exact"/>
              <w:ind w:leftChars="72" w:left="342" w:rightChars="50" w:right="108" w:hangingChars="100" w:hanging="186"/>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「非常災害に関する具体的計画」とは、消防計画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これに準ずる計画を含む。</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及び風水害、地震等の災害に対処するための計画をいう。計画の策定にあたっては、ハザードマップ等を確認するなどしてください。</w:t>
            </w:r>
          </w:p>
          <w:p w:rsidR="00B54C1B" w:rsidRPr="004B2FA7" w:rsidRDefault="00B54C1B" w:rsidP="00273A14">
            <w:pPr>
              <w:autoSpaceDE w:val="0"/>
              <w:autoSpaceDN w:val="0"/>
              <w:adjustRightInd w:val="0"/>
              <w:snapToGrid w:val="0"/>
              <w:spacing w:line="240" w:lineRule="exact"/>
              <w:ind w:leftChars="72" w:left="342" w:rightChars="50" w:right="108" w:hangingChars="100" w:hanging="186"/>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この場合、消防計画の策定及びこれに基づく消防業務の実施は、消防法の規定により防火管理者を置くこととされている事業所にあってはその者に行わせるものとする。</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tcPr>
          <w:p w:rsidR="00B54C1B" w:rsidRPr="004B2FA7" w:rsidRDefault="00B54C1B" w:rsidP="00273A14">
            <w:pPr>
              <w:spacing w:line="240" w:lineRule="exact"/>
              <w:ind w:leftChars="60" w:left="325" w:rightChars="52" w:right="112" w:hangingChars="105" w:hanging="195"/>
              <w:rPr>
                <w:rFonts w:ascii="BIZ UDゴシック" w:eastAsia="BIZ UDゴシック" w:hAnsi="BIZ UDゴシック"/>
                <w:sz w:val="21"/>
              </w:rPr>
            </w:pPr>
            <w:r w:rsidRPr="004B2FA7">
              <w:rPr>
                <w:rFonts w:ascii="BIZ UDゴシック" w:eastAsia="BIZ UDゴシック" w:hAnsi="BIZ UDゴシック" w:hint="eastAsia"/>
                <w:sz w:val="21"/>
              </w:rPr>
              <w:t>※　避難場所の確保、避難方法等マニュアルなどで周知徹底してください。</w:t>
            </w:r>
          </w:p>
          <w:p w:rsidR="00B54C1B" w:rsidRPr="004B2FA7" w:rsidRDefault="00B54C1B" w:rsidP="00273A14">
            <w:pPr>
              <w:spacing w:line="240" w:lineRule="exact"/>
              <w:ind w:leftChars="60" w:left="325" w:rightChars="52" w:right="112" w:hangingChars="105" w:hanging="195"/>
              <w:rPr>
                <w:rFonts w:ascii="BIZ UDゴシック" w:eastAsia="BIZ UDゴシック" w:hAnsi="BIZ UDゴシック"/>
                <w:sz w:val="21"/>
              </w:rPr>
            </w:pPr>
            <w:r w:rsidRPr="004B2FA7">
              <w:rPr>
                <w:rFonts w:ascii="BIZ UDゴシック" w:eastAsia="BIZ UDゴシック" w:hAnsi="BIZ UDゴシック" w:hint="eastAsia"/>
                <w:sz w:val="21"/>
              </w:rPr>
              <w:t>※　浸水等風水害時の対応についての体制を整備してください。</w:t>
            </w:r>
            <w:r w:rsidR="00E81CF9" w:rsidRPr="004B2FA7">
              <w:rPr>
                <w:rFonts w:ascii="BIZ UDゴシック" w:eastAsia="BIZ UDゴシック" w:hAnsi="BIZ UDゴシック" w:hint="eastAsia"/>
                <w:sz w:val="21"/>
              </w:rPr>
              <w:t>(</w:t>
            </w:r>
            <w:r w:rsidRPr="004B2FA7">
              <w:rPr>
                <w:rFonts w:ascii="BIZ UDゴシック" w:eastAsia="BIZ UDゴシック" w:hAnsi="BIZ UDゴシック" w:hint="eastAsia"/>
                <w:sz w:val="21"/>
              </w:rPr>
              <w:t>洪水ハザードマップが配布されている場合は参考にしてください</w:t>
            </w:r>
            <w:r w:rsidR="00E81CF9" w:rsidRPr="004B2FA7">
              <w:rPr>
                <w:rFonts w:ascii="BIZ UDゴシック" w:eastAsia="BIZ UDゴシック" w:hAnsi="BIZ UDゴシック" w:hint="eastAsia"/>
                <w:sz w:val="21"/>
              </w:rPr>
              <w:t>)</w:t>
            </w:r>
          </w:p>
          <w:p w:rsidR="00B54C1B" w:rsidRPr="004B2FA7" w:rsidRDefault="00B54C1B" w:rsidP="00273A14">
            <w:pPr>
              <w:adjustRightInd w:val="0"/>
              <w:spacing w:line="240" w:lineRule="exact"/>
              <w:ind w:leftChars="60" w:left="325" w:rightChars="52" w:right="112" w:hangingChars="105" w:hanging="195"/>
              <w:contextualSpacing/>
              <w:rPr>
                <w:rFonts w:ascii="BIZ UDゴシック" w:eastAsia="BIZ UDゴシック" w:hAnsi="BIZ UDゴシック"/>
                <w:sz w:val="21"/>
              </w:rPr>
            </w:pPr>
            <w:r w:rsidRPr="004B2FA7">
              <w:rPr>
                <w:rFonts w:ascii="BIZ UDゴシック" w:eastAsia="BIZ UDゴシック" w:hAnsi="BIZ UDゴシック" w:hint="eastAsia"/>
                <w:sz w:val="21"/>
              </w:rPr>
              <w:t>※　「土砂災害警戒区域」、「地すべり危険個所」等土砂災害が懸念される区域に当たっている場合は、連絡・避難体制について市町村と十分な調整を行ってください。</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Borders>
              <w:top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sz w:val="21"/>
                <w:szCs w:val="21"/>
              </w:rPr>
              <w:t>(</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利用者の避難時の態様、職員の反省点などを含め、訓練の記録を作成し、次回の訓練等に活用していますか。</w:t>
            </w:r>
          </w:p>
        </w:tc>
        <w:tc>
          <w:tcPr>
            <w:tcW w:w="1190" w:type="dxa"/>
            <w:vMerge w:val="restart"/>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969680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513942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9064785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vMerge w:val="restart"/>
            <w:tcBorders>
              <w:top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vMerge/>
            <w:tcBorders>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訓練を実施した場合は、職員の反省事項、利用者の行動・様子などを含め訓練の都度実施記録を作成し、次回以降の訓練の参考にしてください。</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特に、夜勤専門の職員がいる場合は、夜間又は夜間想定の訓練の際に可能な限り参加させ、他の職員との役割分担を明確にする必要があります。</w:t>
            </w:r>
          </w:p>
        </w:tc>
        <w:tc>
          <w:tcPr>
            <w:tcW w:w="1190" w:type="dxa"/>
            <w:vMerge/>
            <w:tcBorders>
              <w:bottom w:val="single" w:sz="4" w:space="0" w:color="auto"/>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single" w:sz="4" w:space="0" w:color="auto"/>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4</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訓練の実施に当たって、地域住民の参加が得られるよう連携に努めていますか。</w:t>
            </w:r>
          </w:p>
        </w:tc>
        <w:tc>
          <w:tcPr>
            <w:tcW w:w="1190" w:type="dxa"/>
            <w:tcBorders>
              <w:top w:val="single" w:sz="4" w:space="0" w:color="auto"/>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317660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083306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0818959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31</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の開設者が前項に規定する避難、救出その他の訓練の実施に当たって、できるだけ地域住民の参加が得られるよう努めることとしたものであり、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入所者の特性に応じ、食糧その他の非常災害時において必要となる物資の備蓄に努めていますか。</w:t>
            </w:r>
          </w:p>
          <w:p w:rsidR="00106FBD" w:rsidRPr="004B2FA7" w:rsidRDefault="00106FBD" w:rsidP="00174F3C">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9169995"/>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435194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5684757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31</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p w:rsidR="00C225C8" w:rsidRPr="004B2FA7" w:rsidRDefault="00C225C8"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TW"/>
              </w:rPr>
              <w:t>越谷市地域防災計画第8節第20</w:t>
            </w:r>
          </w:p>
        </w:tc>
      </w:tr>
      <w:tr w:rsidR="004B2FA7" w:rsidRPr="004B2FA7" w:rsidTr="00F51C3A">
        <w:tc>
          <w:tcPr>
            <w:tcW w:w="1278" w:type="dxa"/>
            <w:tcBorders>
              <w:bottom w:val="nil"/>
            </w:tcBorders>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43</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衛生管理等 </w:t>
            </w:r>
          </w:p>
          <w:p w:rsidR="00B54C1B" w:rsidRPr="004B2FA7" w:rsidRDefault="00430907"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5B33FF" w:rsidRPr="004B2FA7" w:rsidRDefault="00E81CF9" w:rsidP="00A1610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入所者の使用する施設、食器その他の設備又は飲用に供する水について、衛生的な管理に努め、又は衛生上必要な措置を講ずるとともに、医薬品及び医療機器の管理を適正に行っていますか。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046373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90355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3033669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B54C1B" w:rsidRPr="004B2FA7" w:rsidRDefault="00B54C1B" w:rsidP="00273A14">
            <w:pPr>
              <w:spacing w:line="240" w:lineRule="exact"/>
              <w:ind w:left="149" w:hanging="149"/>
              <w:jc w:val="left"/>
              <w:rPr>
                <w:rFonts w:ascii="BIZ UDゴシック" w:eastAsia="BIZ UDゴシック" w:hAnsi="BIZ UDゴシック"/>
                <w:bCs/>
                <w:sz w:val="22"/>
                <w:lang w:eastAsia="zh-CN"/>
              </w:rPr>
            </w:pPr>
          </w:p>
        </w:tc>
        <w:tc>
          <w:tcPr>
            <w:tcW w:w="6785" w:type="dxa"/>
            <w:gridSpan w:val="3"/>
            <w:tcBorders>
              <w:top w:val="dotted" w:sz="4" w:space="0" w:color="auto"/>
              <w:bottom w:val="nil"/>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施設の必要最低限の衛生管理等について規定したものであるが、このほか、次の点に留意するものとする。</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28</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spacing w:line="240" w:lineRule="exact"/>
              <w:ind w:left="149" w:hanging="149"/>
              <w:jc w:val="left"/>
              <w:rPr>
                <w:rFonts w:ascii="BIZ UDゴシック" w:eastAsia="BIZ UDゴシック" w:hAnsi="BIZ UDゴシック"/>
                <w:bCs/>
                <w:sz w:val="22"/>
                <w:lang w:eastAsia="zh-CN"/>
              </w:rPr>
            </w:pPr>
          </w:p>
        </w:tc>
        <w:tc>
          <w:tcPr>
            <w:tcW w:w="6785" w:type="dxa"/>
            <w:gridSpan w:val="3"/>
            <w:tcBorders>
              <w:top w:val="nil"/>
            </w:tcBorders>
          </w:tcPr>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①　調理及び配膳に伴う衛生は、食品衛生法</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昭和</w:t>
            </w:r>
            <w:r w:rsidR="002221C3" w:rsidRPr="004B2FA7">
              <w:rPr>
                <w:rFonts w:ascii="BIZ UDゴシック" w:eastAsia="BIZ UDゴシック" w:hAnsi="BIZ UDゴシック" w:hint="eastAsia"/>
                <w:sz w:val="21"/>
                <w:szCs w:val="21"/>
              </w:rPr>
              <w:t>22</w:t>
            </w:r>
            <w:r w:rsidRPr="004B2FA7">
              <w:rPr>
                <w:rFonts w:ascii="BIZ UDゴシック" w:eastAsia="BIZ UDゴシック" w:hAnsi="BIZ UDゴシック" w:hint="eastAsia"/>
                <w:sz w:val="21"/>
                <w:szCs w:val="21"/>
              </w:rPr>
              <w:t>年法律第</w:t>
            </w:r>
            <w:r w:rsidR="002221C3" w:rsidRPr="004B2FA7">
              <w:rPr>
                <w:rFonts w:ascii="BIZ UDゴシック" w:eastAsia="BIZ UDゴシック" w:hAnsi="BIZ UDゴシック" w:hint="eastAsia"/>
                <w:sz w:val="21"/>
                <w:szCs w:val="21"/>
              </w:rPr>
              <w:t>233</w:t>
            </w:r>
            <w:r w:rsidRPr="004B2FA7">
              <w:rPr>
                <w:rFonts w:ascii="BIZ UDゴシック" w:eastAsia="BIZ UDゴシック" w:hAnsi="BIZ UDゴシック" w:hint="eastAsia"/>
                <w:sz w:val="21"/>
                <w:szCs w:val="21"/>
              </w:rPr>
              <w:t>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等関係法規に準じて行わなければならない。</w:t>
            </w:r>
          </w:p>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事業者は、食中毒及び感染症の発生を防止するための措置等について、必要に応じて保健所の助言、指導を求めるとともに、常に密接な連携を保つこと。</w:t>
            </w:r>
          </w:p>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③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④　医薬品の管理については、当該介護老人保健施設の実情に応じ、地域の薬局の薬剤師の協力を得て行うことも考えられること。</w:t>
            </w:r>
          </w:p>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⑤　空調設備等により施設内の適温の確保に努めること。</w:t>
            </w:r>
          </w:p>
          <w:p w:rsidR="00E54D74"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⑥　洗所等の従業者共用のタオルは、感染源のとして感染拡大の恐れがあるので、使用しないこと。</w:t>
            </w:r>
          </w:p>
        </w:tc>
        <w:tc>
          <w:tcPr>
            <w:tcW w:w="1190" w:type="dxa"/>
            <w:tcBorders>
              <w:top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84D32">
        <w:tc>
          <w:tcPr>
            <w:tcW w:w="1278" w:type="dxa"/>
            <w:tcBorders>
              <w:top w:val="nil"/>
              <w:bottom w:val="nil"/>
            </w:tcBorders>
          </w:tcPr>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785" w:type="dxa"/>
            <w:gridSpan w:val="3"/>
            <w:tcBorders>
              <w:bottom w:val="nil"/>
            </w:tcBorders>
          </w:tcPr>
          <w:p w:rsidR="00E54D74"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2</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介護老人保健施設において感染症又は食中毒が発生し、又はまん延しないように、次に掲げる措置を講じ</w:t>
            </w:r>
            <w:r w:rsidR="00E54D74" w:rsidRPr="004B2FA7">
              <w:rPr>
                <w:rFonts w:ascii="BIZ UDゴシック" w:eastAsia="BIZ UDゴシック" w:hAnsi="BIZ UDゴシック" w:hint="eastAsia"/>
                <w:sz w:val="21"/>
                <w:szCs w:val="21"/>
              </w:rPr>
              <w:t>ていますか。</w:t>
            </w:r>
          </w:p>
          <w:p w:rsidR="00A16100" w:rsidRPr="004B2FA7" w:rsidRDefault="00A16100"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令和6年3月31 日までの間は、努力義務。</w:t>
            </w:r>
          </w:p>
        </w:tc>
        <w:tc>
          <w:tcPr>
            <w:tcW w:w="1190" w:type="dxa"/>
            <w:tcBorders>
              <w:bottom w:val="nil"/>
            </w:tcBorders>
          </w:tcPr>
          <w:p w:rsidR="00B54C1B" w:rsidRPr="004B2FA7" w:rsidRDefault="00B54C1B" w:rsidP="00F84D32">
            <w:pPr>
              <w:adjustRightInd w:val="0"/>
              <w:spacing w:line="240" w:lineRule="exact"/>
              <w:ind w:left="65" w:hangingChars="43" w:hanging="65"/>
              <w:contextualSpacing/>
              <w:jc w:val="left"/>
              <w:rPr>
                <w:rFonts w:ascii="BIZ UDゴシック" w:eastAsia="BIZ UDゴシック" w:hAnsi="BIZ UDゴシック"/>
                <w:w w:val="83"/>
                <w:kern w:val="0"/>
                <w:sz w:val="21"/>
                <w:szCs w:val="21"/>
              </w:rPr>
            </w:pPr>
          </w:p>
        </w:tc>
        <w:tc>
          <w:tcPr>
            <w:tcW w:w="1317" w:type="dxa"/>
            <w:tcBorders>
              <w:bottom w:val="nil"/>
            </w:tcBorders>
          </w:tcPr>
          <w:p w:rsidR="00B54C1B" w:rsidRPr="004B2FA7" w:rsidRDefault="00B54C1B" w:rsidP="00F84D32">
            <w:pPr>
              <w:spacing w:line="200" w:lineRule="exact"/>
              <w:ind w:leftChars="5" w:left="87" w:firstLineChars="0"/>
              <w:jc w:val="left"/>
              <w:rPr>
                <w:rFonts w:ascii="BIZ UDゴシック" w:eastAsia="SimSun" w:hAnsi="BIZ UDゴシック"/>
                <w:sz w:val="16"/>
                <w:szCs w:val="16"/>
              </w:rPr>
            </w:pPr>
          </w:p>
        </w:tc>
      </w:tr>
      <w:tr w:rsidR="004B2FA7" w:rsidRPr="004B2FA7" w:rsidTr="00F84D32">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当該介護老人保健施設における感染症又は食中毒の予防及びまん延の防止のための対策を検討する委員会</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テレビ電話装置等を活用して行うことができるものとする。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をおおむね</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月に</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回以上開催するとともに、その結果について、介護職員その他の従業者に周知徹底を図っていますか。</w:t>
            </w:r>
          </w:p>
        </w:tc>
        <w:tc>
          <w:tcPr>
            <w:tcW w:w="1190" w:type="dxa"/>
            <w:tcBorders>
              <w:top w:val="nil"/>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1706687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585884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4980325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号</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B54C1B" w:rsidRPr="004B2FA7" w:rsidRDefault="00B54C1B"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〔感染症及び食中毒の予防及びまん延の防止のための対策を検討する委員会〕</w:t>
            </w:r>
          </w:p>
          <w:p w:rsidR="00B54C1B" w:rsidRPr="004B2FA7" w:rsidRDefault="00B54C1B" w:rsidP="00273A14">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当該施設における感染症及び食中毒の予防及びまん延の防止のための対策を検討する委員会</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以下「感染対策委員会」という。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であり、幅広い職種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例えば、施設長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管理者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、事務長、医師、看護職員、介護職員、栄養士又は管理栄養士、生活相談員</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により構成する。構成メンバーの責務及び役割分担を明確にするとともに、専任の感染対策を担当する者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以下「感染対策担当者」という。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を決めておくことが必要である。感染対策委員会は、入所者の状況など施設の状況に応じ、おおむね</w:t>
            </w:r>
            <w:r w:rsidR="002221C3"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月に</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28</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感染対策委員会は、運営委員会など施設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施設外の感染管理等の専門家を委員として積極的に活用することが望ましい。</w:t>
            </w:r>
          </w:p>
        </w:tc>
        <w:tc>
          <w:tcPr>
            <w:tcW w:w="1190" w:type="dxa"/>
            <w:tcBorders>
              <w:top w:val="nil"/>
              <w:bottom w:val="single" w:sz="4" w:space="0" w:color="auto"/>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介護老人保健施設における感染症又は食中毒の予防及びまん延の防止のための指針を整備していますか。</w:t>
            </w:r>
          </w:p>
        </w:tc>
        <w:tc>
          <w:tcPr>
            <w:tcW w:w="1190" w:type="dxa"/>
            <w:tcBorders>
              <w:top w:val="single" w:sz="4" w:space="0" w:color="auto"/>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3833253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7436067"/>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6974177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〔感染症及び食中毒の予防及びまん延の防止のための指針〕</w:t>
            </w:r>
          </w:p>
          <w:p w:rsidR="00B54C1B" w:rsidRPr="004B2FA7" w:rsidRDefault="00B54C1B" w:rsidP="005B33FF">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平常時の対策及び発生時の対応を規定する。</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平常時の対策としては、施設内の衛生管理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環境の整備、排泄物の処理、血液・体液の処理等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、日常のケアにかかる感染対策</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標準的な予防策</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例えば、血液・体液・分泌液・排泄物</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便</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などに触れるとき、傷や創傷皮膚に触れるときどのようにするかなどの取り決め</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、手洗いの基本、早期発見のための日常の観察項目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なお、それぞれの項目の記載内容の例については、「介護現場における感染対策の手引き」を参照されたい。</w:t>
            </w:r>
          </w:p>
        </w:tc>
        <w:tc>
          <w:tcPr>
            <w:tcW w:w="1190" w:type="dxa"/>
            <w:tcBorders>
              <w:top w:val="nil"/>
              <w:bottom w:val="single" w:sz="4" w:space="0" w:color="auto"/>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28</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E54D74"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介護老人保健施設において、介護職員その他の従業者に対し、感染症及び食中毒の予防及びまん延の防止のための研修並びに感染症の予防及びまん延の防止のための訓練を定期的に実施していますか。</w:t>
            </w:r>
          </w:p>
        </w:tc>
        <w:tc>
          <w:tcPr>
            <w:tcW w:w="1190" w:type="dxa"/>
            <w:tcBorders>
              <w:top w:val="single" w:sz="4" w:space="0" w:color="auto"/>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383677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516346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9819669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lang w:eastAsia="zh-CN"/>
              </w:rPr>
              <w:t>号</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〔感染症及び食中毒の予防及びまん延の防止のための研修〕</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職員教育を組織的に浸透させていくためには、当該施設が指針に基づいた研修プログラムを作成し、定期的な教育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回以上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研修の実施は、厚生労働省「介護施設・事業所の職員向け感染症対策力向上のための研修教材」等を活用するなど、施設内での研修で差し支えない。</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28</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〔感染症の予防及びまん延の防止のための訓練〕</w:t>
            </w:r>
          </w:p>
          <w:p w:rsidR="00B54C1B" w:rsidRPr="004B2FA7" w:rsidRDefault="00B54C1B" w:rsidP="00273A14">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平時から、実際に感染症が発生した場合を想定し、発生時の対応について、訓練</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シミュレーション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を定期的</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年</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回以上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行うことが必要である。訓練においては、感染症発生時において迅速に行動できるよう、発生時の対応を定めた指針及び研修内容に基づき、施設内の役割分担の確認や、感染対策をした上でのケアの演習などを実施するものとする。</w:t>
            </w:r>
          </w:p>
          <w:p w:rsidR="00B54C1B" w:rsidRPr="004B2FA7" w:rsidRDefault="00B54C1B" w:rsidP="005B33FF">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90" w:type="dxa"/>
            <w:tcBorders>
              <w:top w:val="nil"/>
              <w:bottom w:val="single" w:sz="4" w:space="0" w:color="auto"/>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28</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B54C1B" w:rsidRPr="004B2FA7" w:rsidRDefault="005B33FF"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④　①</w:t>
            </w:r>
            <w:r w:rsidR="00B54C1B" w:rsidRPr="004B2FA7">
              <w:rPr>
                <w:rFonts w:ascii="BIZ UDゴシック" w:eastAsia="BIZ UDゴシック" w:hAnsi="BIZ UDゴシック" w:hint="eastAsia"/>
                <w:sz w:val="21"/>
                <w:szCs w:val="21"/>
              </w:rPr>
              <w:t>～③に掲げるもののほか、別に市長が定める感染症又は食中毒の発生が疑われる際の対処等に関する手順に沿った対応を行っていますか。</w:t>
            </w:r>
          </w:p>
        </w:tc>
        <w:tc>
          <w:tcPr>
            <w:tcW w:w="1190" w:type="dxa"/>
            <w:tcBorders>
              <w:top w:val="single" w:sz="4" w:space="0" w:color="auto"/>
              <w:bottom w:val="nil"/>
            </w:tcBorders>
            <w:shd w:val="clear" w:color="auto" w:fill="auto"/>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28333571"/>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01654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1663004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32</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2</w:t>
            </w:r>
            <w:r w:rsidRPr="004B2FA7">
              <w:rPr>
                <w:rFonts w:ascii="BIZ UDゴシック" w:eastAsia="BIZ UDゴシック" w:hAnsi="BIZ UDゴシック" w:hint="eastAsia"/>
                <w:sz w:val="16"/>
                <w:szCs w:val="16"/>
                <w:lang w:eastAsia="zh-CN"/>
              </w:rPr>
              <w:t>項第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lang w:eastAsia="zh-CN"/>
              </w:rPr>
              <w:t>号</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〔市長が定める感染症又は食中毒の発生が疑われる際の対処等に関する手順〕</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従業者が、入所者、入居者又は入院患者について、感染症又は食中毒の発生を疑ったときは、速やかに管理者に報告する体制を整えること。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18</w:t>
            </w:r>
            <w:r w:rsidRPr="004B2FA7">
              <w:rPr>
                <w:rFonts w:ascii="BIZ UDゴシック" w:eastAsia="BIZ UDゴシック" w:hAnsi="BIZ UDゴシック" w:hint="eastAsia"/>
                <w:sz w:val="16"/>
                <w:szCs w:val="16"/>
              </w:rPr>
              <w:t>厚労告</w:t>
            </w:r>
            <w:r w:rsidR="002221C3" w:rsidRPr="004B2FA7">
              <w:rPr>
                <w:rFonts w:ascii="BIZ UDゴシック" w:eastAsia="BIZ UDゴシック" w:hAnsi="BIZ UDゴシック" w:hint="eastAsia"/>
                <w:sz w:val="16"/>
                <w:szCs w:val="16"/>
              </w:rPr>
              <w:t>268</w:t>
            </w:r>
            <w:r w:rsidRPr="004B2FA7">
              <w:rPr>
                <w:rFonts w:ascii="BIZ UDゴシック" w:eastAsia="BIZ UDゴシック" w:hAnsi="BIZ UDゴシック" w:hint="eastAsia"/>
                <w:sz w:val="16"/>
                <w:szCs w:val="16"/>
              </w:rPr>
              <w:t>一</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管理者は当該介護老人保健施設における感染症若しくは食中毒の発生を疑ったとき又は前号の報告を受けたときは、従業者に対して必要な指示を行うこと。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18</w:t>
            </w:r>
            <w:r w:rsidRPr="004B2FA7">
              <w:rPr>
                <w:rFonts w:ascii="BIZ UDゴシック" w:eastAsia="BIZ UDゴシック" w:hAnsi="BIZ UDゴシック" w:hint="eastAsia"/>
                <w:sz w:val="16"/>
                <w:szCs w:val="16"/>
              </w:rPr>
              <w:t>厚労告</w:t>
            </w:r>
            <w:r w:rsidR="002221C3" w:rsidRPr="004B2FA7">
              <w:rPr>
                <w:rFonts w:ascii="BIZ UDゴシック" w:eastAsia="BIZ UDゴシック" w:hAnsi="BIZ UDゴシック" w:hint="eastAsia"/>
                <w:sz w:val="16"/>
                <w:szCs w:val="16"/>
              </w:rPr>
              <w:t>268</w:t>
            </w:r>
            <w:r w:rsidRPr="004B2FA7">
              <w:rPr>
                <w:rFonts w:ascii="BIZ UDゴシック" w:eastAsia="BIZ UDゴシック" w:hAnsi="BIZ UDゴシック" w:hint="eastAsia"/>
                <w:sz w:val="16"/>
                <w:szCs w:val="16"/>
              </w:rPr>
              <w:t>二</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18</w:t>
            </w:r>
            <w:r w:rsidRPr="004B2FA7">
              <w:rPr>
                <w:rFonts w:ascii="BIZ UDゴシック" w:eastAsia="BIZ UDゴシック" w:hAnsi="BIZ UDゴシック" w:hint="eastAsia"/>
                <w:sz w:val="16"/>
                <w:szCs w:val="16"/>
              </w:rPr>
              <w:t>厚労告</w:t>
            </w:r>
            <w:r w:rsidR="002221C3" w:rsidRPr="004B2FA7">
              <w:rPr>
                <w:rFonts w:ascii="BIZ UDゴシック" w:eastAsia="BIZ UDゴシック" w:hAnsi="BIZ UDゴシック" w:hint="eastAsia"/>
                <w:sz w:val="16"/>
                <w:szCs w:val="16"/>
              </w:rPr>
              <w:t>268</w:t>
            </w:r>
            <w:r w:rsidRPr="004B2FA7">
              <w:rPr>
                <w:rFonts w:ascii="BIZ UDゴシック" w:eastAsia="BIZ UDゴシック" w:hAnsi="BIZ UDゴシック" w:hint="eastAsia"/>
                <w:sz w:val="16"/>
                <w:szCs w:val="16"/>
              </w:rPr>
              <w:t>三</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介護老人保健施設の医師及び看護職員は、当該介護老人保健施設内において感染症若しくは食中毒の発生又はそれが疑われる状況が生じたときは、速やかな対応を行うこと。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18</w:t>
            </w:r>
            <w:r w:rsidRPr="004B2FA7">
              <w:rPr>
                <w:rFonts w:ascii="BIZ UDゴシック" w:eastAsia="BIZ UDゴシック" w:hAnsi="BIZ UDゴシック" w:hint="eastAsia"/>
                <w:sz w:val="16"/>
                <w:szCs w:val="16"/>
              </w:rPr>
              <w:t>厚労告</w:t>
            </w:r>
            <w:r w:rsidR="002221C3" w:rsidRPr="004B2FA7">
              <w:rPr>
                <w:rFonts w:ascii="BIZ UDゴシック" w:eastAsia="BIZ UDゴシック" w:hAnsi="BIZ UDゴシック" w:hint="eastAsia"/>
                <w:sz w:val="16"/>
                <w:szCs w:val="16"/>
              </w:rPr>
              <w:t>268</w:t>
            </w:r>
            <w:r w:rsidRPr="004B2FA7">
              <w:rPr>
                <w:rFonts w:ascii="BIZ UDゴシック" w:eastAsia="BIZ UDゴシック" w:hAnsi="BIZ UDゴシック" w:hint="eastAsia"/>
                <w:sz w:val="16"/>
                <w:szCs w:val="16"/>
              </w:rPr>
              <w:t>四</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オ　介護老人保健施設の管理者及び医師、看護職員その他の従業者は、感染症若しくは食中毒の患者又はそれらの疑いのある者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以下「有症者等」という。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の状態に応じ、協力病院をはじめとする地域の医療機関等との連携を図るなど適切な措置を講じること。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18</w:t>
            </w:r>
            <w:r w:rsidRPr="004B2FA7">
              <w:rPr>
                <w:rFonts w:ascii="BIZ UDゴシック" w:eastAsia="BIZ UDゴシック" w:hAnsi="BIZ UDゴシック" w:hint="eastAsia"/>
                <w:sz w:val="16"/>
                <w:szCs w:val="16"/>
              </w:rPr>
              <w:t>厚労告</w:t>
            </w:r>
            <w:r w:rsidR="002221C3" w:rsidRPr="004B2FA7">
              <w:rPr>
                <w:rFonts w:ascii="BIZ UDゴシック" w:eastAsia="BIZ UDゴシック" w:hAnsi="BIZ UDゴシック" w:hint="eastAsia"/>
                <w:sz w:val="16"/>
                <w:szCs w:val="16"/>
              </w:rPr>
              <w:t>268</w:t>
            </w:r>
            <w:r w:rsidRPr="004B2FA7">
              <w:rPr>
                <w:rFonts w:ascii="BIZ UDゴシック" w:eastAsia="BIZ UDゴシック" w:hAnsi="BIZ UDゴシック" w:hint="eastAsia"/>
                <w:sz w:val="16"/>
                <w:szCs w:val="16"/>
              </w:rPr>
              <w:t>五</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カ　介護老人保健施設は、感染症若しくは食中毒の発生又はそれが疑われる状況が生じたときの有症者等の状況及び各有症者等に講じた措置等を記録すること。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18</w:t>
            </w:r>
            <w:r w:rsidRPr="004B2FA7">
              <w:rPr>
                <w:rFonts w:ascii="BIZ UDゴシック" w:eastAsia="BIZ UDゴシック" w:hAnsi="BIZ UDゴシック" w:hint="eastAsia"/>
                <w:sz w:val="16"/>
                <w:szCs w:val="16"/>
              </w:rPr>
              <w:t>厚労告</w:t>
            </w:r>
            <w:r w:rsidR="002221C3" w:rsidRPr="004B2FA7">
              <w:rPr>
                <w:rFonts w:ascii="BIZ UDゴシック" w:eastAsia="BIZ UDゴシック" w:hAnsi="BIZ UDゴシック" w:hint="eastAsia"/>
                <w:sz w:val="16"/>
                <w:szCs w:val="16"/>
              </w:rPr>
              <w:t>268</w:t>
            </w:r>
            <w:r w:rsidRPr="004B2FA7">
              <w:rPr>
                <w:rFonts w:ascii="BIZ UDゴシック" w:eastAsia="BIZ UDゴシック" w:hAnsi="BIZ UDゴシック" w:hint="eastAsia"/>
                <w:sz w:val="16"/>
                <w:szCs w:val="16"/>
              </w:rPr>
              <w:t>六</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キ　管理者は、次の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ウ</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までに掲げる場合には、有症者等の人数、症状、対応状況等を市町村及び保健所に迅速に報告するとともに、市町村又は保健所からの指示を求めることその他の措置を講じること。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18</w:t>
            </w:r>
            <w:r w:rsidRPr="004B2FA7">
              <w:rPr>
                <w:rFonts w:ascii="BIZ UDゴシック" w:eastAsia="BIZ UDゴシック" w:hAnsi="BIZ UDゴシック" w:hint="eastAsia"/>
                <w:sz w:val="16"/>
                <w:szCs w:val="16"/>
              </w:rPr>
              <w:t>厚労告</w:t>
            </w:r>
            <w:r w:rsidR="002221C3" w:rsidRPr="004B2FA7">
              <w:rPr>
                <w:rFonts w:ascii="BIZ UDゴシック" w:eastAsia="BIZ UDゴシック" w:hAnsi="BIZ UDゴシック" w:hint="eastAsia"/>
                <w:sz w:val="16"/>
                <w:szCs w:val="16"/>
              </w:rPr>
              <w:t>268</w:t>
            </w:r>
            <w:r w:rsidRPr="004B2FA7">
              <w:rPr>
                <w:rFonts w:ascii="BIZ UDゴシック" w:eastAsia="BIZ UDゴシック" w:hAnsi="BIZ UDゴシック" w:hint="eastAsia"/>
                <w:sz w:val="16"/>
                <w:szCs w:val="16"/>
              </w:rPr>
              <w:t>七</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B54C1B" w:rsidRPr="004B2FA7" w:rsidRDefault="00B54C1B" w:rsidP="005B33FF">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同一の感染症若しくは食中毒による又はそれらによると疑われる死亡者又は重篤な患者が</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週間内に</w:t>
            </w:r>
            <w:r w:rsidR="002221C3"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名以上発生した場合</w:t>
            </w:r>
          </w:p>
          <w:p w:rsidR="00B54C1B" w:rsidRPr="004B2FA7" w:rsidRDefault="00B54C1B" w:rsidP="005B33FF">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イ</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同一の有症者等が</w:t>
            </w:r>
            <w:r w:rsidR="002221C3" w:rsidRPr="004B2FA7">
              <w:rPr>
                <w:rFonts w:ascii="BIZ UDゴシック" w:eastAsia="BIZ UDゴシック" w:hAnsi="BIZ UDゴシック" w:hint="eastAsia"/>
                <w:sz w:val="21"/>
                <w:szCs w:val="21"/>
              </w:rPr>
              <w:t>10</w:t>
            </w:r>
            <w:r w:rsidRPr="004B2FA7">
              <w:rPr>
                <w:rFonts w:ascii="BIZ UDゴシック" w:eastAsia="BIZ UDゴシック" w:hAnsi="BIZ UDゴシック" w:hint="eastAsia"/>
                <w:sz w:val="21"/>
                <w:szCs w:val="21"/>
              </w:rPr>
              <w:t>名以上又は全利用者の半数以上発生した場合</w:t>
            </w:r>
          </w:p>
          <w:p w:rsidR="00B54C1B" w:rsidRPr="004B2FA7" w:rsidRDefault="00B54C1B" w:rsidP="005B33FF">
            <w:pPr>
              <w:adjustRightInd w:val="0"/>
              <w:spacing w:line="240" w:lineRule="exact"/>
              <w:ind w:left="495" w:hangingChars="266" w:hanging="49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ウ</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上記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及び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イ</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に掲げる場合のほか、通常の発生動向を上回る感染症等の発生が疑われ特に管理者等が報告を必要と認めた場合</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ク　上記キの報告を行った場合は、その原因の究明に資するため、当該有症者等を診察する医師等と連携の上、血液、便、吐物等の検体を確保するよう、努めること。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18</w:t>
            </w:r>
            <w:r w:rsidRPr="004B2FA7">
              <w:rPr>
                <w:rFonts w:ascii="BIZ UDゴシック" w:eastAsia="BIZ UDゴシック" w:hAnsi="BIZ UDゴシック" w:hint="eastAsia"/>
                <w:sz w:val="16"/>
                <w:szCs w:val="16"/>
              </w:rPr>
              <w:t>厚労告</w:t>
            </w:r>
            <w:r w:rsidR="002221C3" w:rsidRPr="004B2FA7">
              <w:rPr>
                <w:rFonts w:ascii="BIZ UDゴシック" w:eastAsia="BIZ UDゴシック" w:hAnsi="BIZ UDゴシック" w:hint="eastAsia"/>
                <w:sz w:val="16"/>
                <w:szCs w:val="16"/>
              </w:rPr>
              <w:t>268</w:t>
            </w:r>
            <w:r w:rsidRPr="004B2FA7">
              <w:rPr>
                <w:rFonts w:ascii="BIZ UDゴシック" w:eastAsia="BIZ UDゴシック" w:hAnsi="BIZ UDゴシック" w:hint="eastAsia"/>
                <w:sz w:val="16"/>
                <w:szCs w:val="16"/>
              </w:rPr>
              <w:t>八</w:t>
            </w:r>
          </w:p>
        </w:tc>
      </w:tr>
      <w:tr w:rsidR="004B2FA7" w:rsidRPr="004B2FA7" w:rsidTr="00F51C3A">
        <w:tc>
          <w:tcPr>
            <w:tcW w:w="1278" w:type="dxa"/>
            <w:tcBorders>
              <w:top w:val="nil"/>
              <w:bottom w:val="single" w:sz="4" w:space="0" w:color="auto"/>
            </w:tcBorders>
          </w:tcPr>
          <w:p w:rsidR="00B54C1B" w:rsidRPr="004B2FA7" w:rsidRDefault="00B54C1B" w:rsidP="00273A14">
            <w:pPr>
              <w:spacing w:line="240" w:lineRule="exact"/>
              <w:ind w:left="0" w:firstLineChars="0" w:firstLine="0"/>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施設は、入所予定者の感染症に関する事項も含めた健康状態を確認することが必要であるが、その結果感染症や既往であっても、一定の場合を除き、サービス提供を断る正当な理由に該当しないものである。こうした者が入所する場合には、感染対策担当者は、介護職員その他の従業者に対し、当該感染症に関する知識、対応等について周知することが必要である。</w:t>
            </w:r>
          </w:p>
        </w:tc>
        <w:tc>
          <w:tcPr>
            <w:tcW w:w="1190" w:type="dxa"/>
            <w:tcBorders>
              <w:top w:val="nil"/>
              <w:bottom w:val="single" w:sz="4" w:space="0" w:color="auto"/>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28</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p>
        </w:tc>
      </w:tr>
      <w:tr w:rsidR="004B2FA7" w:rsidRPr="004B2FA7" w:rsidTr="00F51C3A">
        <w:tc>
          <w:tcPr>
            <w:tcW w:w="1278" w:type="dxa"/>
            <w:vMerge w:val="restart"/>
            <w:tcBorders>
              <w:top w:val="single" w:sz="4" w:space="0" w:color="auto"/>
            </w:tcBorders>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44</w:t>
            </w:r>
          </w:p>
          <w:p w:rsidR="00B54C1B" w:rsidRPr="004B2FA7" w:rsidRDefault="00B54C1B" w:rsidP="00273A14">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協力病院等</w:t>
            </w:r>
          </w:p>
        </w:tc>
        <w:tc>
          <w:tcPr>
            <w:tcW w:w="6785" w:type="dxa"/>
            <w:gridSpan w:val="3"/>
            <w:tcBorders>
              <w:top w:val="single" w:sz="4" w:space="0" w:color="auto"/>
              <w:bottom w:val="single"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入所者の病状の急変等に備えるため、あらかじめ、協力病院を定めていますか。</w:t>
            </w:r>
          </w:p>
        </w:tc>
        <w:tc>
          <w:tcPr>
            <w:tcW w:w="1190" w:type="dxa"/>
            <w:tcBorders>
              <w:top w:val="single" w:sz="4" w:space="0" w:color="auto"/>
              <w:bottom w:val="single" w:sz="4" w:space="0" w:color="auto"/>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983798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342955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5996823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33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項</w:t>
            </w:r>
          </w:p>
        </w:tc>
      </w:tr>
      <w:tr w:rsidR="004B2FA7" w:rsidRPr="004B2FA7" w:rsidTr="00F51C3A">
        <w:tc>
          <w:tcPr>
            <w:tcW w:w="1278" w:type="dxa"/>
            <w:vMerge/>
            <w:tcBorders>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2</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協力病院のうち、</w:t>
            </w:r>
            <w:r w:rsidR="002221C3" w:rsidRPr="004B2FA7">
              <w:rPr>
                <w:rFonts w:ascii="BIZ UDゴシック" w:eastAsia="BIZ UDゴシック" w:hAnsi="BIZ UDゴシック" w:hint="eastAsia"/>
                <w:sz w:val="21"/>
                <w:szCs w:val="21"/>
              </w:rPr>
              <w:t>1</w:t>
            </w:r>
            <w:r w:rsidR="00B54C1B" w:rsidRPr="004B2FA7">
              <w:rPr>
                <w:rFonts w:ascii="BIZ UDゴシック" w:eastAsia="BIZ UDゴシック" w:hAnsi="BIZ UDゴシック" w:hint="eastAsia"/>
                <w:sz w:val="21"/>
                <w:szCs w:val="21"/>
              </w:rPr>
              <w:t>以上は市内の病院とするよう努めていますか。</w:t>
            </w:r>
          </w:p>
        </w:tc>
        <w:tc>
          <w:tcPr>
            <w:tcW w:w="1190" w:type="dxa"/>
            <w:tcBorders>
              <w:top w:val="single" w:sz="4" w:space="0" w:color="auto"/>
              <w:bottom w:val="single" w:sz="4" w:space="0" w:color="auto"/>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11514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6263130"/>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2531293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33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sz w:val="21"/>
                <w:szCs w:val="21"/>
              </w:rPr>
              <w:t>3</w:t>
            </w:r>
            <w:r w:rsidRPr="004B2FA7">
              <w:rPr>
                <w:rFonts w:ascii="BIZ UDゴシック" w:eastAsia="BIZ UDゴシック" w:hAnsi="BIZ UDゴシック"/>
                <w:sz w:val="21"/>
                <w:szCs w:val="21"/>
              </w:rPr>
              <w:t>)</w:t>
            </w:r>
            <w:r w:rsidR="00B54C1B" w:rsidRPr="004B2FA7">
              <w:rPr>
                <w:rFonts w:ascii="BIZ UDゴシック" w:eastAsia="BIZ UDゴシック" w:hAnsi="BIZ UDゴシック" w:hint="eastAsia"/>
                <w:sz w:val="21"/>
                <w:szCs w:val="21"/>
              </w:rPr>
              <w:t xml:space="preserve">　あらかじめ、協力歯科医療機関を定めておくよう努めていますか。</w:t>
            </w:r>
          </w:p>
        </w:tc>
        <w:tc>
          <w:tcPr>
            <w:tcW w:w="1190" w:type="dxa"/>
            <w:tcBorders>
              <w:top w:val="single" w:sz="4" w:space="0" w:color="auto"/>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7186528"/>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063443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8886884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33</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rPr>
              <w:t>項</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次の点に留意すること。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tcPr>
          <w:p w:rsidR="00B54C1B" w:rsidRPr="004B2FA7" w:rsidRDefault="00B54C1B" w:rsidP="005B33FF">
            <w:pPr>
              <w:adjustRightInd w:val="0"/>
              <w:spacing w:line="240" w:lineRule="exact"/>
              <w:ind w:leftChars="32" w:left="279"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協力病院は、施設から自動車等による移送に要する時間がおおむね</w:t>
            </w:r>
            <w:r w:rsidR="002221C3" w:rsidRPr="004B2FA7">
              <w:rPr>
                <w:rFonts w:ascii="BIZ UDゴシック" w:eastAsia="BIZ UDゴシック" w:hAnsi="BIZ UDゴシック" w:hint="eastAsia"/>
                <w:sz w:val="21"/>
                <w:szCs w:val="21"/>
              </w:rPr>
              <w:t>20</w:t>
            </w:r>
            <w:r w:rsidRPr="004B2FA7">
              <w:rPr>
                <w:rFonts w:ascii="BIZ UDゴシック" w:eastAsia="BIZ UDゴシック" w:hAnsi="BIZ UDゴシック" w:hint="eastAsia"/>
                <w:sz w:val="21"/>
                <w:szCs w:val="21"/>
              </w:rPr>
              <w:t>分以内の近距離にあること。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29</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tcPr>
          <w:p w:rsidR="00B54C1B" w:rsidRPr="004B2FA7" w:rsidRDefault="00B54C1B" w:rsidP="005B33FF">
            <w:pPr>
              <w:adjustRightInd w:val="0"/>
              <w:spacing w:line="240" w:lineRule="exact"/>
              <w:ind w:leftChars="32" w:left="279"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協力病院の標榜している診療科名等からみて、病状急変等の事態に適切に対応できるものであること。</w:t>
            </w:r>
          </w:p>
        </w:tc>
        <w:tc>
          <w:tcPr>
            <w:tcW w:w="1190" w:type="dxa"/>
            <w:tcBorders>
              <w:top w:val="nil"/>
              <w:bottom w:val="nil"/>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29</w:t>
            </w:r>
            <w:r w:rsidRPr="004B2FA7">
              <w:rPr>
                <w:rFonts w:ascii="BIZ UDゴシック" w:eastAsia="BIZ UDゴシック" w:hAnsi="BIZ UDゴシック" w:hint="eastAsia"/>
                <w:sz w:val="16"/>
                <w:szCs w:val="16"/>
              </w:rPr>
              <w:t xml:space="preserve"> </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tcPr>
          <w:p w:rsidR="00B54C1B" w:rsidRPr="004B2FA7" w:rsidRDefault="00B54C1B" w:rsidP="005B33FF">
            <w:pPr>
              <w:adjustRightInd w:val="0"/>
              <w:spacing w:line="240" w:lineRule="exact"/>
              <w:ind w:leftChars="32" w:left="279"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入所者の入院や休日夜間等における対応について円滑な協力を得るため、あらかじめ必要な事項を取り決めておくこと。</w:t>
            </w:r>
          </w:p>
        </w:tc>
        <w:tc>
          <w:tcPr>
            <w:tcW w:w="1190" w:type="dxa"/>
            <w:tcBorders>
              <w:top w:val="nil"/>
              <w:bottom w:val="single" w:sz="4" w:space="0" w:color="auto"/>
            </w:tcBorders>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29</w:t>
            </w:r>
            <w:r w:rsidRPr="004B2FA7">
              <w:rPr>
                <w:rFonts w:ascii="BIZ UDゴシック" w:eastAsia="BIZ UDゴシック" w:hAnsi="BIZ UDゴシック" w:hint="eastAsia"/>
                <w:sz w:val="16"/>
                <w:szCs w:val="16"/>
              </w:rPr>
              <w:t xml:space="preserve"> </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bottom w:val="nil"/>
            </w:tcBorders>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45</w:t>
            </w:r>
          </w:p>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掲示</w:t>
            </w:r>
          </w:p>
        </w:tc>
        <w:tc>
          <w:tcPr>
            <w:tcW w:w="6785" w:type="dxa"/>
            <w:gridSpan w:val="3"/>
            <w:tcBorders>
              <w:bottom w:val="dotted" w:sz="4" w:space="0" w:color="auto"/>
            </w:tcBorders>
          </w:tcPr>
          <w:p w:rsidR="00B54C1B" w:rsidRPr="004B2FA7" w:rsidRDefault="00B54C1B" w:rsidP="0030505D">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施設内の見やすい場所に、運営規程の概要、従業者の勤務体制、協力病院、利用料その他のサービスの選択に資すると認められる重要事項を掲示していますか。　なお、文字の大きさ、掲示物の様式等、見やすい形式で掲示されていますか。</w:t>
            </w:r>
          </w:p>
        </w:tc>
        <w:tc>
          <w:tcPr>
            <w:tcW w:w="1190" w:type="dxa"/>
            <w:tcBorders>
              <w:bottom w:val="nil"/>
            </w:tcBorders>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8765669"/>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726156"/>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04749602"/>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Borders>
              <w:bottom w:val="nil"/>
            </w:tcBorders>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34</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項</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B54C1B" w:rsidRPr="004B2FA7" w:rsidRDefault="00B54C1B"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運営規程の概要、従業者の勤務の体制、事故発生時の対応、苦情処理の体制、提供するサービスの第三者評価の実施状況</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実施の有無、実施した直近の年月日、実施した評価機関の名称、評価結果の開示状況</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等の入所申込者のサービスの選択に資すると認められる重要事項を介護老人保健施設の見やすい場所に掲示することを規定したものであるが、次に掲げる点に留意する必要がある。</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30</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sz w:val="21"/>
                <w:szCs w:val="21"/>
              </w:rPr>
              <w:t xml:space="preserve">　</w:t>
            </w:r>
            <w:r w:rsidRPr="004B2FA7">
              <w:rPr>
                <w:rFonts w:ascii="BIZ UDゴシック" w:eastAsia="BIZ UDゴシック" w:hAnsi="BIZ UDゴシック" w:hint="eastAsia"/>
                <w:sz w:val="21"/>
                <w:szCs w:val="21"/>
              </w:rPr>
              <w:t>①　設の見やすい場所とは、重要事項を伝えるべき介護サービスの入所申込者、入所その家族に対して見やすい場所のことであること。</w:t>
            </w:r>
          </w:p>
          <w:p w:rsidR="00B54C1B" w:rsidRPr="004B2FA7" w:rsidRDefault="00B54C1B" w:rsidP="00273A14">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従業者の勤務の体制については、職種ごと、常勤・非常勤ごと等の人数を掲示する趣旨であり、従業者の氏名まで掲示することを求めるものではないこと。</w:t>
            </w:r>
          </w:p>
        </w:tc>
        <w:tc>
          <w:tcPr>
            <w:tcW w:w="1190" w:type="dxa"/>
            <w:tcBorders>
              <w:top w:val="nil"/>
              <w:bottom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tcBorders>
          </w:tcPr>
          <w:p w:rsidR="00B54C1B" w:rsidRPr="004B2FA7" w:rsidRDefault="00B54C1B" w:rsidP="00273A14">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B54C1B" w:rsidRPr="004B2FA7" w:rsidRDefault="00B54C1B" w:rsidP="00273A14">
            <w:pPr>
              <w:adjustRightInd w:val="0"/>
              <w:spacing w:line="240" w:lineRule="exact"/>
              <w:ind w:left="164" w:firstLineChars="0" w:hanging="16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重要事項を記載したファイル等を介護サービスの入所申込者、入所者又はその家族等が自由に閲覧可能な形で当該介護老人保健施設内に備え付けることで同条第</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項の掲示に代えることができることを規定したものである。</w:t>
            </w:r>
          </w:p>
        </w:tc>
        <w:tc>
          <w:tcPr>
            <w:tcW w:w="1190" w:type="dxa"/>
            <w:tcBorders>
              <w:top w:val="nil"/>
            </w:tcBorders>
            <w:shd w:val="clear" w:color="auto" w:fill="auto"/>
          </w:tcPr>
          <w:p w:rsidR="00B54C1B" w:rsidRPr="004B2FA7" w:rsidRDefault="00B54C1B"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w:t>
            </w:r>
            <w:r w:rsidR="002221C3" w:rsidRPr="004B2FA7">
              <w:rPr>
                <w:rFonts w:ascii="BIZ UDゴシック" w:eastAsia="BIZ UDゴシック" w:hAnsi="BIZ UDゴシック" w:hint="eastAsia"/>
                <w:sz w:val="16"/>
                <w:szCs w:val="16"/>
              </w:rPr>
              <w:t>34</w:t>
            </w:r>
            <w:r w:rsidRPr="004B2FA7">
              <w:rPr>
                <w:rFonts w:ascii="BIZ UDゴシック" w:eastAsia="BIZ UDゴシック" w:hAnsi="BIZ UDゴシック" w:hint="eastAsia"/>
                <w:sz w:val="16"/>
                <w:szCs w:val="16"/>
              </w:rPr>
              <w:t>条第</w:t>
            </w:r>
            <w:r w:rsidR="002221C3" w:rsidRPr="004B2FA7">
              <w:rPr>
                <w:rFonts w:ascii="BIZ UDゴシック" w:eastAsia="BIZ UDゴシック" w:hAnsi="BIZ UDゴシック" w:hint="eastAsia"/>
                <w:sz w:val="16"/>
                <w:szCs w:val="16"/>
              </w:rPr>
              <w:t>2</w:t>
            </w:r>
            <w:r w:rsidRPr="004B2FA7">
              <w:rPr>
                <w:rFonts w:ascii="BIZ UDゴシック" w:eastAsia="BIZ UDゴシック" w:hAnsi="BIZ UDゴシック" w:hint="eastAsia"/>
                <w:sz w:val="16"/>
                <w:szCs w:val="16"/>
              </w:rPr>
              <w:t>項</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30</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bottom w:val="nil"/>
            </w:tcBorders>
          </w:tcPr>
          <w:p w:rsidR="00B54C1B" w:rsidRPr="004B2FA7" w:rsidRDefault="002221C3" w:rsidP="00273A14">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46</w:t>
            </w:r>
          </w:p>
          <w:p w:rsidR="00B54C1B" w:rsidRPr="004B2FA7" w:rsidRDefault="00B54C1B" w:rsidP="00273A14">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秘密保持等</w:t>
            </w:r>
          </w:p>
          <w:p w:rsidR="00430907" w:rsidRPr="004B2FA7" w:rsidRDefault="00430907" w:rsidP="00273A14">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B54C1B" w:rsidRPr="004B2FA7" w:rsidRDefault="00E81CF9" w:rsidP="00273A14">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221C3"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B54C1B" w:rsidRPr="004B2FA7">
              <w:rPr>
                <w:rFonts w:ascii="BIZ UDゴシック" w:eastAsia="BIZ UDゴシック" w:hAnsi="BIZ UDゴシック" w:hint="eastAsia"/>
                <w:sz w:val="21"/>
                <w:szCs w:val="21"/>
              </w:rPr>
              <w:t xml:space="preserve"> 従業者が、正当な理由がなく、その業務上知り得た入所者又はその家族の秘密を漏らしていませんか。</w:t>
            </w:r>
          </w:p>
        </w:tc>
        <w:tc>
          <w:tcPr>
            <w:tcW w:w="1190" w:type="dxa"/>
          </w:tcPr>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647569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いる</w:t>
            </w:r>
          </w:p>
          <w:p w:rsidR="00BB4C5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0959884"/>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0"/>
              </w:rPr>
              <w:t>いない</w:t>
            </w:r>
          </w:p>
          <w:p w:rsidR="00B54C1B"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88861353"/>
                <w14:checkbox>
                  <w14:checked w14:val="0"/>
                  <w14:checkedState w14:val="2611" w14:font="ＭＳ 明朝"/>
                  <w14:uncheckedState w14:val="2610" w14:font="ＭＳ ゴシック"/>
                </w14:checkbox>
              </w:sdtPr>
              <w:sdtEndPr/>
              <w:sdtContent>
                <w:r w:rsidR="00BB4C52" w:rsidRPr="004B2FA7">
                  <w:rPr>
                    <w:rFonts w:hAnsi="ＭＳ ゴシック" w:hint="eastAsia"/>
                    <w:spacing w:val="2"/>
                    <w:sz w:val="20"/>
                    <w:szCs w:val="20"/>
                  </w:rPr>
                  <w:t>☐</w:t>
                </w:r>
              </w:sdtContent>
            </w:sdt>
            <w:r w:rsidR="00BB4C52" w:rsidRPr="004B2FA7">
              <w:rPr>
                <w:rFonts w:ascii="BIZ UDゴシック" w:eastAsia="BIZ UDゴシック" w:hAnsi="BIZ UDゴシック" w:hint="eastAsia"/>
                <w:kern w:val="0"/>
                <w:sz w:val="20"/>
                <w:szCs w:val="21"/>
              </w:rPr>
              <w:t>該当なし</w:t>
            </w:r>
          </w:p>
        </w:tc>
        <w:tc>
          <w:tcPr>
            <w:tcW w:w="1317" w:type="dxa"/>
          </w:tcPr>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w:t>
            </w:r>
            <w:r w:rsidR="002221C3" w:rsidRPr="004B2FA7">
              <w:rPr>
                <w:rFonts w:ascii="BIZ UDゴシック" w:eastAsia="BIZ UDゴシック" w:hAnsi="BIZ UDゴシック" w:hint="eastAsia"/>
                <w:sz w:val="16"/>
                <w:szCs w:val="16"/>
                <w:lang w:eastAsia="zh-CN"/>
              </w:rPr>
              <w:t>35</w:t>
            </w:r>
            <w:r w:rsidRPr="004B2FA7">
              <w:rPr>
                <w:rFonts w:ascii="BIZ UDゴシック" w:eastAsia="BIZ UDゴシック" w:hAnsi="BIZ UDゴシック" w:hint="eastAsia"/>
                <w:sz w:val="16"/>
                <w:szCs w:val="16"/>
                <w:lang w:eastAsia="zh-CN"/>
              </w:rPr>
              <w:t>条第</w:t>
            </w:r>
            <w:r w:rsidR="002221C3" w:rsidRPr="004B2FA7">
              <w:rPr>
                <w:rFonts w:ascii="BIZ UDゴシック" w:eastAsia="BIZ UDゴシック" w:hAnsi="BIZ UDゴシック" w:hint="eastAsia"/>
                <w:sz w:val="16"/>
                <w:szCs w:val="16"/>
                <w:lang w:eastAsia="zh-CN"/>
              </w:rPr>
              <w:t>1</w:t>
            </w:r>
            <w:r w:rsidRPr="004B2FA7">
              <w:rPr>
                <w:rFonts w:ascii="BIZ UDゴシック" w:eastAsia="BIZ UDゴシック" w:hAnsi="BIZ UDゴシック" w:hint="eastAsia"/>
                <w:sz w:val="16"/>
                <w:szCs w:val="16"/>
                <w:lang w:eastAsia="zh-CN"/>
              </w:rPr>
              <w:t>項</w:t>
            </w:r>
          </w:p>
          <w:p w:rsidR="00B54C1B" w:rsidRPr="004B2FA7" w:rsidRDefault="00B54C1B"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002221C3" w:rsidRPr="004B2FA7">
              <w:rPr>
                <w:rFonts w:ascii="BIZ UDゴシック" w:eastAsia="BIZ UDゴシック" w:hAnsi="BIZ UDゴシック" w:hint="eastAsia"/>
                <w:sz w:val="16"/>
                <w:szCs w:val="16"/>
              </w:rPr>
              <w:t>12</w:t>
            </w:r>
            <w:r w:rsidRPr="004B2FA7">
              <w:rPr>
                <w:rFonts w:ascii="BIZ UDゴシック" w:eastAsia="BIZ UDゴシック" w:hAnsi="BIZ UDゴシック" w:hint="eastAsia"/>
                <w:sz w:val="16"/>
                <w:szCs w:val="16"/>
              </w:rPr>
              <w:t>老企</w:t>
            </w:r>
            <w:r w:rsidR="002221C3" w:rsidRPr="004B2FA7">
              <w:rPr>
                <w:rFonts w:ascii="BIZ UDゴシック" w:eastAsia="BIZ UDゴシック" w:hAnsi="BIZ UDゴシック" w:hint="eastAsia"/>
                <w:sz w:val="16"/>
                <w:szCs w:val="16"/>
              </w:rPr>
              <w:t>44</w:t>
            </w:r>
            <w:r w:rsidRPr="004B2FA7">
              <w:rPr>
                <w:rFonts w:ascii="BIZ UDゴシック" w:eastAsia="BIZ UDゴシック" w:hAnsi="BIZ UDゴシック" w:hint="eastAsia"/>
                <w:sz w:val="16"/>
                <w:szCs w:val="16"/>
              </w:rPr>
              <w:t>第</w:t>
            </w:r>
            <w:r w:rsidR="002221C3"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rPr>
              <w:t>の</w:t>
            </w:r>
            <w:r w:rsidR="002221C3" w:rsidRPr="004B2FA7">
              <w:rPr>
                <w:rFonts w:ascii="BIZ UDゴシック" w:eastAsia="BIZ UDゴシック" w:hAnsi="BIZ UDゴシック" w:hint="eastAsia"/>
                <w:sz w:val="16"/>
                <w:szCs w:val="16"/>
              </w:rPr>
              <w:t>31</w:t>
            </w:r>
            <w:r w:rsidR="00E81CF9" w:rsidRPr="004B2FA7">
              <w:rPr>
                <w:rFonts w:ascii="BIZ UDゴシック" w:eastAsia="BIZ UDゴシック" w:hAnsi="BIZ UDゴシック" w:hint="eastAsia"/>
                <w:sz w:val="16"/>
                <w:szCs w:val="16"/>
              </w:rPr>
              <w:t>(</w:t>
            </w:r>
            <w:r w:rsidR="002221C3"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single"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従業者が、退職した後においても、正当な理由がなく、その業務上知り得た入所者又はその家族の秘 密を漏らすことがないよう、雇用時に文書で取り決めるなど、必要な措置を講じていますか。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67848560"/>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7747860"/>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59540831"/>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条例第35条第2項</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 xml:space="preserve">平12老企44第4の31 </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居宅介護支援事業者に対して、入所者に関する情報を提供する際には、あらかじめ文書により入所者の同意を得ていますか。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41799986"/>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4814779"/>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16467879"/>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条例第35条第3項</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 xml:space="preserve">平12老企44第4の31 </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47</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居宅介護支援事業者に対する利益供与等の禁止</w:t>
            </w: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居宅介護支援事業者又はその従業者に対し、要介護被保険者に当該施設を紹介することの対償として、金品その他の財産上の利益を供与していませんか。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652463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494115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9784651"/>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条例第36条第1項</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居宅介護支援事業者又はその従業者から、当該施設からの退所者を紹介することの対償として、金品その他の財産上の利益を収受していませんか。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767983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988815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4017759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条例第36条第2項</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48　</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苦情処理</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提供した介護保健施設サービスに関する入所者及びその家族からの苦情に迅速かつ適切に対応するために、苦情を受け付けるための窓口を設置する等の必要な措置を講じていますか。</w:t>
            </w:r>
          </w:p>
        </w:tc>
        <w:tc>
          <w:tcPr>
            <w:tcW w:w="1190" w:type="dxa"/>
            <w:tcBorders>
              <w:bottom w:val="nil"/>
            </w:tcBorders>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8794616"/>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0437662"/>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7972730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条例第37条第1項</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具体的には、苦情を受け付ける窓口を設置することのほか、相談窓口、苦情処理の体制及び手順等、当該施設における苦情を処理するために講ずる措置の概要について明らかにし、これを入所者又はその家族にサービスの内容を説明する文書</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重要事項説明書</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に記載するとともに、施設に掲示する等の措置をいいます。</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の苦情を受け付けた場合には、当該苦情の受付日、内容等を記録していますか。また、サービスの質の向上を図る上で苦情が重要な情報であるとの認識に立ち、苦情の内容を踏まえ、サービスの質の向上に向けた取組を行っていますか。</w:t>
            </w:r>
          </w:p>
          <w:p w:rsidR="00A96932" w:rsidRPr="004B2FA7" w:rsidRDefault="00E55661" w:rsidP="00A96932">
            <w:pPr>
              <w:adjustRightInd w:val="0"/>
              <w:spacing w:line="240" w:lineRule="exact"/>
              <w:ind w:leftChars="5" w:left="87" w:hangingChars="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30505D" w:rsidRPr="004B2FA7">
              <w:rPr>
                <w:rFonts w:ascii="BIZ UDゴシック" w:eastAsia="BIZ UDゴシック" w:hAnsi="BIZ UDゴシック" w:hint="eastAsia"/>
                <w:sz w:val="21"/>
                <w:szCs w:val="21"/>
              </w:rPr>
              <w:t>なお、苦情の内容等の記録の保存期間は</w:t>
            </w:r>
            <w:r w:rsidR="00A96932" w:rsidRPr="004B2FA7">
              <w:rPr>
                <w:rFonts w:ascii="BIZ UDゴシック" w:eastAsia="BIZ UDゴシック" w:hAnsi="BIZ UDゴシック" w:hint="eastAsia"/>
                <w:sz w:val="21"/>
                <w:szCs w:val="21"/>
              </w:rPr>
              <w:t>2</w:t>
            </w:r>
            <w:r w:rsidR="0030505D" w:rsidRPr="004B2FA7">
              <w:rPr>
                <w:rFonts w:ascii="BIZ UDゴシック" w:eastAsia="BIZ UDゴシック" w:hAnsi="BIZ UDゴシック" w:hint="eastAsia"/>
                <w:sz w:val="21"/>
                <w:szCs w:val="21"/>
              </w:rPr>
              <w:t>年間です</w:t>
            </w:r>
            <w:r w:rsidR="00A96932" w:rsidRPr="004B2FA7">
              <w:rPr>
                <w:rFonts w:ascii="BIZ UDゴシック" w:eastAsia="BIZ UDゴシック" w:hAnsi="BIZ UDゴシック" w:hint="eastAsia"/>
                <w:sz w:val="21"/>
                <w:szCs w:val="21"/>
              </w:rPr>
              <w:t>。</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3030668"/>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1688697"/>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17340476"/>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条例第37条第2項</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提供した介護保健施設サービスに関し、法第23条の規定により市町村が行う文書その他の物件の提出若しくは提示の求め又は当該市町村の職員からの質問若しくは照会に応じ、入所者からの苦情に関して 市町村が行う調査に協力していますか。また、市町村から指導又は助言を受けた場合には、当該指導又は助言に従って必要な改善を行っていますか。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0085898"/>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7476995"/>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45636722"/>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条例第37条第3項</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市町村から求めがあった場合には、上記</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の改善の内容を市町村に報告していますか。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5402668"/>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1050215"/>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98641602"/>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条例第37条第4項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提供した介護保健施設サービスに関する入所者からの苦情に関して国民健康保険団体連合会</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以下「国保連」という。</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が行う法第176条第1項第3号の規定による調査に協力していますか。また、国保連から同号の規定による指導又は助言を受けた場合には、当該指導又は助言に従って必要な改善を行っていますか。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691379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22571136"/>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83754707"/>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条例第37条第5項</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 xml:space="preserve">平12老企44第4の33 </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国保連からの求めがあった場合には、上記</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の改善の内容を国保連に報告していますか。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0089849"/>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3157939"/>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77814515"/>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条例第37条第6項</w:t>
            </w:r>
          </w:p>
        </w:tc>
      </w:tr>
      <w:tr w:rsidR="004B2FA7" w:rsidRPr="004B2FA7" w:rsidTr="00F51C3A">
        <w:tc>
          <w:tcPr>
            <w:tcW w:w="1278" w:type="dxa"/>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49　</w:t>
            </w:r>
          </w:p>
          <w:p w:rsidR="00A96932" w:rsidRPr="004B2FA7" w:rsidRDefault="00A96932" w:rsidP="00A96932">
            <w:pPr>
              <w:adjustRightInd w:val="0"/>
              <w:spacing w:line="240" w:lineRule="exact"/>
              <w:ind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地域との</w:t>
            </w:r>
          </w:p>
          <w:p w:rsidR="00A96932" w:rsidRPr="004B2FA7" w:rsidRDefault="00A96932" w:rsidP="00A96932">
            <w:pPr>
              <w:adjustRightInd w:val="0"/>
              <w:spacing w:line="240" w:lineRule="exact"/>
              <w:ind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連携等</w:t>
            </w: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施設の運営に当たっては、介護老人保健施設が地域に開かれたものとして運営されるよう、地域の住民又はボランティア団体等との連携及び協力を行う等の地域との交流に努めていますか。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4846313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0799747"/>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3678497"/>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条例第38条第1項</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運営に当たっては、提供した介護保健施設サービスに関する入所者からの苦情に関して、市町村等が派遣する者が相談及び援助を行う事業その他の市町村が実施する事業に協力するよう努めていますか。</w:t>
            </w:r>
          </w:p>
        </w:tc>
        <w:tc>
          <w:tcPr>
            <w:tcW w:w="1190" w:type="dxa"/>
            <w:tcBorders>
              <w:bottom w:val="nil"/>
            </w:tcBorders>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02091"/>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291225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4958461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条例第38条第2項</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サービス相談員を積極的に受け入れる等、市町村と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平12老企44第4の34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50</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事故発生の防止及び発生時の対応</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事故が発生した場合の対応、次の</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の報告の方法等が記載された「事故発生の防止のための指針」を作成していますか。  </w:t>
            </w:r>
          </w:p>
        </w:tc>
        <w:tc>
          <w:tcPr>
            <w:tcW w:w="1190" w:type="dxa"/>
            <w:tcBorders>
              <w:bottom w:val="nil"/>
            </w:tcBorders>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5694946"/>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5899874"/>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65493981"/>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条例第39条第1項第1号</w:t>
            </w:r>
          </w:p>
        </w:tc>
      </w:tr>
      <w:tr w:rsidR="004B2FA7" w:rsidRPr="004B2FA7" w:rsidTr="00F51C3A">
        <w:tc>
          <w:tcPr>
            <w:tcW w:w="1278" w:type="dxa"/>
            <w:vMerge/>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指針には次のような項目を盛り込むこととする。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施設における介護事故の防止に関する基本的考え方</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介護事故の防止のための委員会その他施設内の組織に関する事項</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介護事故の防止のための職員研修に関する基本方針</w:t>
            </w:r>
          </w:p>
          <w:p w:rsidR="00E55661" w:rsidRPr="004B2FA7" w:rsidRDefault="00E55661"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④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p w:rsidR="00E55661" w:rsidRPr="004B2FA7" w:rsidRDefault="00E55661"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⑤ 介護事故等発生時の対応に関する基本方針</w:t>
            </w:r>
          </w:p>
          <w:p w:rsidR="00E55661" w:rsidRPr="004B2FA7" w:rsidRDefault="00E55661"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⑥ 入所者等に対する当該指針の閲覧に関する基本方針</w:t>
            </w:r>
          </w:p>
          <w:p w:rsidR="00E55661" w:rsidRPr="004B2FA7" w:rsidRDefault="00E55661"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⑦ その他介護事故等の発生の防止の推進のために必要な基本方針</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平12老企44第4の35①</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事故が発生した場合又はそれに至る危険性がある事態が生じた場合に、当該事実が報告され、その分析を通じた改善策が従業者に周知徹底する体制が整備されていますか。</w:t>
            </w:r>
          </w:p>
        </w:tc>
        <w:tc>
          <w:tcPr>
            <w:tcW w:w="1190" w:type="dxa"/>
            <w:tcBorders>
              <w:bottom w:val="nil"/>
            </w:tcBorders>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8712142"/>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2467212"/>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79611775"/>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条例第39条第1項第2号</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具体的には、次のようなことを想定している。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介護事故等について報告するための様式を整備すること。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介護職員その他の職員は、介護事故等の発生又は発見ごとにその状況、背景等を記載するとともに、①の様式に従い介護事故等について報告すること。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次の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3</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の事故発生の防止のための委員会において、②により報告された事例を集計し、分析すること。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④ 事例の分析に当たっては、介護事故等の発生時の状況等を分析し、介護事故等の発生原因、結果等をとりまとめ、防止策を検討すること。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⑤ 報告された事例及び分析結果を職員に周知徹底すること。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⑥ 防止策を講じた後に、その効果について評価すること。</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平12老企44</w:t>
            </w:r>
            <w:r w:rsidRPr="004B2FA7">
              <w:rPr>
                <w:rFonts w:ascii="BIZ UDゴシック" w:eastAsia="BIZ UDゴシック" w:hAnsi="BIZ UDゴシック" w:hint="eastAsia"/>
                <w:sz w:val="16"/>
                <w:szCs w:val="16"/>
              </w:rPr>
              <w:t>第4の35②</w:t>
            </w:r>
          </w:p>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p>
          <w:p w:rsidR="00A96932" w:rsidRPr="004B2FA7" w:rsidRDefault="00A96932" w:rsidP="000B4DE3">
            <w:pPr>
              <w:adjustRightInd w:val="0"/>
              <w:spacing w:line="200" w:lineRule="exact"/>
              <w:ind w:leftChars="-39" w:left="-84" w:firstLineChars="0" w:firstLine="0"/>
              <w:contextualSpacing/>
              <w:rPr>
                <w:rFonts w:ascii="BIZ UDゴシック" w:eastAsia="BIZ UDゴシック" w:hAnsi="BIZ UDゴシック"/>
                <w:sz w:val="16"/>
                <w:szCs w:val="16"/>
              </w:rPr>
            </w:pPr>
            <w:r w:rsidRPr="004B2FA7">
              <w:rPr>
                <w:rFonts w:ascii="BIZ UDゴシック" w:eastAsia="BIZ UDゴシック" w:hAnsi="BIZ UDゴシック" w:hint="eastAsia"/>
                <w:w w:val="83"/>
                <w:kern w:val="0"/>
                <w:sz w:val="16"/>
                <w:szCs w:val="16"/>
              </w:rPr>
              <w:t>老人福祉施設等危機管理マニュアル平成30年12月越谷市福祉部介護保険課</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事故発生の防止のために、次のような委員会</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テレビ電話装置等を活用して行うことができるものとする。</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を設置し、定期的及び必要に応じて開催していますか。</w:t>
            </w:r>
          </w:p>
        </w:tc>
        <w:tc>
          <w:tcPr>
            <w:tcW w:w="1190" w:type="dxa"/>
            <w:tcBorders>
              <w:bottom w:val="nil"/>
            </w:tcBorders>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20922256"/>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123100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05353897"/>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条例第39条第1項第3号</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〔事故発生の防止のための委員会〕</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介護事故発生の防止及び再発防止のための対策を検討する委員会であり、幅広い職種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例えば、施設長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管理者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、事務長、医師、看護職員、介護職員、生活相談員</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により構成し、構成メンバーの責務及び役割分担を明確にすることが必要である。</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また、事故防止検討委員会に施設外の安全対策の専門家を委員として積極的に活用することが望ましい。</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平12老企44</w:t>
            </w:r>
            <w:r w:rsidRPr="004B2FA7">
              <w:rPr>
                <w:rFonts w:ascii="BIZ UDゴシック" w:eastAsia="BIZ UDゴシック" w:hAnsi="BIZ UDゴシック" w:hint="eastAsia"/>
                <w:sz w:val="16"/>
                <w:szCs w:val="16"/>
              </w:rPr>
              <w:t>第4の35③</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事故発生の防止のため、次のような従業者に対する研修を実施していますか。</w:t>
            </w:r>
          </w:p>
        </w:tc>
        <w:tc>
          <w:tcPr>
            <w:tcW w:w="1190" w:type="dxa"/>
            <w:tcBorders>
              <w:bottom w:val="nil"/>
            </w:tcBorders>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182988"/>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7225381"/>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4994892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条例第39条第1項第3号</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〔事故発生の防止のための職員に対する研修〕</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職員その他の職員に対する事故発生の防止のための研修内容としては、事故発生防止の基礎的内容等の適切な知識を普及・啓発するとともに、当該施設における指針に基づき、安全管理の徹底を行うものとする。</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職員教育を組織的に徹底させていくためには、施設における指針に基づいた研修プログラムを作成し、定期的な教育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年2回以上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を開催するとともに、新規採用時には必ず事故発生の防止の研修を実施することが重要である。</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また、研修の実施内容についても記録を作成することが必要である。研修の実施は、施設内での研修で差し支えない。</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平12老企44</w:t>
            </w:r>
            <w:r w:rsidRPr="004B2FA7">
              <w:rPr>
                <w:rFonts w:ascii="BIZ UDゴシック" w:eastAsia="BIZ UDゴシック" w:hAnsi="BIZ UDゴシック" w:hint="eastAsia"/>
                <w:sz w:val="16"/>
                <w:szCs w:val="16"/>
              </w:rPr>
              <w:t>第4の35④</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sz w:val="21"/>
                <w:szCs w:val="21"/>
              </w:rPr>
              <w:t>5</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hint="eastAsia"/>
                <w:sz w:val="21"/>
                <w:szCs w:val="21"/>
              </w:rPr>
              <w:t>～</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sz w:val="21"/>
                <w:szCs w:val="21"/>
              </w:rPr>
              <w:t>4</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hint="eastAsia"/>
                <w:sz w:val="21"/>
                <w:szCs w:val="21"/>
              </w:rPr>
              <w:t>掲げる措置を適切に実施するための担当者を置いていますか。</w:t>
            </w:r>
          </w:p>
        </w:tc>
        <w:tc>
          <w:tcPr>
            <w:tcW w:w="1190" w:type="dxa"/>
            <w:tcBorders>
              <w:top w:val="nil"/>
              <w:bottom w:val="nil"/>
            </w:tcBorders>
            <w:shd w:val="clear" w:color="auto" w:fill="auto"/>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4673807"/>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0783067"/>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45188908"/>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条例第39条第1項第4号</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入所者に対する介護保健施設サービスの提供により事故が発生した場合は、速やかに市町村、入所者の家族等に連絡を行うとともに、必要な措置を講じていますか。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3770742"/>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2422343"/>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89960262"/>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条例第39条第2項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介護事故等の状況及び事故に際して採った処置について記録していますか。</w:t>
            </w:r>
          </w:p>
        </w:tc>
        <w:tc>
          <w:tcPr>
            <w:tcW w:w="1190" w:type="dxa"/>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40642422"/>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2600791"/>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00955731"/>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条例第39条第3項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入所者に対する介護保健施設サービスの提供により賠償すべき事故が発生した場合は、損害賠償を速やかに行っていますか。</w:t>
            </w:r>
          </w:p>
        </w:tc>
        <w:tc>
          <w:tcPr>
            <w:tcW w:w="1190" w:type="dxa"/>
            <w:tcBorders>
              <w:bottom w:val="nil"/>
            </w:tcBorders>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0998457"/>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828778"/>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38717606"/>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条例第39条第4項</w:t>
            </w:r>
          </w:p>
        </w:tc>
      </w:tr>
      <w:tr w:rsidR="004B2FA7" w:rsidRPr="004B2FA7" w:rsidTr="00F51C3A">
        <w:tc>
          <w:tcPr>
            <w:tcW w:w="1278" w:type="dxa"/>
            <w:tcBorders>
              <w:top w:val="nil"/>
              <w:bottom w:val="single" w:sz="4" w:space="0" w:color="auto"/>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損害賠償保険に加入しておくか若しくは賠償資力を有することが望ましい。</w:t>
            </w:r>
          </w:p>
        </w:tc>
        <w:tc>
          <w:tcPr>
            <w:tcW w:w="1190" w:type="dxa"/>
            <w:tcBorders>
              <w:top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平12老企44第4の35⑥</w:t>
            </w:r>
          </w:p>
        </w:tc>
      </w:tr>
      <w:tr w:rsidR="004B2FA7" w:rsidRPr="004B2FA7" w:rsidTr="00F51C3A">
        <w:tc>
          <w:tcPr>
            <w:tcW w:w="1278" w:type="dxa"/>
            <w:vMerge w:val="restart"/>
            <w:tcBorders>
              <w:top w:val="single" w:sz="4" w:space="0" w:color="auto"/>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51</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虐待の防止</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shd w:val="clear" w:color="auto" w:fill="auto"/>
          </w:tcPr>
          <w:p w:rsidR="00E55661" w:rsidRPr="004B2FA7" w:rsidRDefault="00A96932" w:rsidP="00E55661">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虐待の発生又はその再発を防止するため、次に掲げる措置を講じていますか。</w:t>
            </w:r>
          </w:p>
          <w:p w:rsidR="00E55661" w:rsidRPr="004B2FA7" w:rsidRDefault="00E55661" w:rsidP="00E55661">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令和6年3月31 日までの間は、努力義務。</w:t>
            </w:r>
          </w:p>
        </w:tc>
        <w:tc>
          <w:tcPr>
            <w:tcW w:w="1190" w:type="dxa"/>
            <w:tcBorders>
              <w:bottom w:val="nil"/>
            </w:tcBorders>
            <w:shd w:val="clear" w:color="auto" w:fill="auto"/>
          </w:tcPr>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7780325"/>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いる</w:t>
            </w:r>
          </w:p>
          <w:p w:rsidR="00A96932"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2318380"/>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17560775"/>
                <w14:checkbox>
                  <w14:checked w14:val="0"/>
                  <w14:checkedState w14:val="2611" w14:font="ＭＳ 明朝"/>
                  <w14:uncheckedState w14:val="2610" w14:font="ＭＳ ゴシック"/>
                </w14:checkbox>
              </w:sdtPr>
              <w:sdtEndPr/>
              <w:sdtContent>
                <w:r w:rsidR="00A96932" w:rsidRPr="004B2FA7">
                  <w:rPr>
                    <w:rFonts w:hAnsi="ＭＳ ゴシック" w:hint="eastAsia"/>
                    <w:spacing w:val="2"/>
                    <w:sz w:val="20"/>
                    <w:szCs w:val="20"/>
                  </w:rPr>
                  <w:t>☐</w:t>
                </w:r>
              </w:sdtContent>
            </w:sdt>
            <w:r w:rsidR="00A96932"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条例第39条の2</w:t>
            </w:r>
          </w:p>
        </w:tc>
      </w:tr>
      <w:tr w:rsidR="004B2FA7" w:rsidRPr="004B2FA7" w:rsidTr="00F51C3A">
        <w:tc>
          <w:tcPr>
            <w:tcW w:w="1278" w:type="dxa"/>
            <w:vMerge/>
            <w:tcBorders>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虐待は、法の目的の一つである高齢者の尊厳の保持や、高齢者の人格の尊重に深刻な影響を及ぼす可能性が極めて高く、介護老人保健施設は虐待の防止のために必要な措置を講じなければならない。虐待を未然に防止するための対策及び発生した場合の対応等については、「高齢者虐待の防止、高齢者の養護者に対する支援等に関する法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平成17 年法律第124 号。以下「高齢者虐待防止法」という。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に規定されているところであり、その実効性を高め、入所者の尊厳の保持・人格の尊重が達成されるよう、次に掲げる観点から虐待の防止に関する措置を講じるものとする。</w:t>
            </w:r>
          </w:p>
        </w:tc>
        <w:tc>
          <w:tcPr>
            <w:tcW w:w="1190" w:type="dxa"/>
            <w:tcBorders>
              <w:top w:val="nil"/>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平12老企44第4の37</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・虐待の未然防止</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老人保健施設は高齢者の尊厳保持・人格尊重に対する配慮を常に心がけながらサービス提供にあたる必要があり、第1条の2の基本方針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・虐待等の早期発見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介護老人保健施設の従業者は、虐待等を発見しやすい立場にあることから、虐待等を早期に発見できるよう、必要な措置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虐待等に対する相談体制、市町村の通報窓口の周知等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がとられていることが望ましい。また、入所者及びその家族からの虐待等に係る相談、入所者から市町村への虐待の届出について、適切な対応をすること。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・虐待等への迅速かつ適切な対応</w:t>
            </w:r>
          </w:p>
          <w:p w:rsidR="00A96932" w:rsidRPr="004B2FA7" w:rsidRDefault="00E55661" w:rsidP="00E55661">
            <w:pPr>
              <w:adjustRightInd w:val="0"/>
              <w:spacing w:line="240" w:lineRule="exact"/>
              <w:ind w:leftChars="97" w:left="210" w:firstLineChars="1" w:firstLine="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虐待が発生した場合には、速やかに市町村の窓口に通報される必要があり、介護老人保健施設は当該通報の手続が迅速かつ適切に行われ、市町村等が行う虐待等に対する調査等に協力するよう努めることとする。</w:t>
            </w:r>
          </w:p>
          <w:p w:rsidR="00A96932" w:rsidRPr="004B2FA7" w:rsidRDefault="00A96932" w:rsidP="00E55661">
            <w:pPr>
              <w:adjustRightInd w:val="0"/>
              <w:spacing w:line="240" w:lineRule="exact"/>
              <w:ind w:leftChars="97" w:left="210" w:firstLineChars="1" w:firstLine="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以上の観点を踏まえ、虐待等の防止・早期発見に加え、虐待等が発生した場合はその再発を確実に防止するために次に掲げる事項を実施するものとする。</w:t>
            </w:r>
          </w:p>
        </w:tc>
        <w:tc>
          <w:tcPr>
            <w:tcW w:w="1190" w:type="dxa"/>
            <w:tcBorders>
              <w:top w:val="nil"/>
              <w:bottom w:val="single" w:sz="4" w:space="0" w:color="auto"/>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当該介護老人保健施設における虐待の防止のための対策を検討する委員会</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テレビ電話装置等を活用して行うことができるものとする。</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を定期的に開催するとともに、その結果について、介護職員その他の従業者に周知徹底を図っていますか。</w:t>
            </w:r>
          </w:p>
        </w:tc>
        <w:tc>
          <w:tcPr>
            <w:tcW w:w="1190" w:type="dxa"/>
            <w:tcBorders>
              <w:top w:val="single"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600072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909003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378263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条例第39条の2</w:t>
            </w:r>
          </w:p>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第1号</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96932" w:rsidRPr="004B2FA7" w:rsidRDefault="00E55661" w:rsidP="00A96932">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〔虐待防止</w:t>
            </w:r>
            <w:r w:rsidR="00A96932" w:rsidRPr="004B2FA7">
              <w:rPr>
                <w:rFonts w:ascii="BIZ UDゴシック" w:eastAsia="BIZ UDゴシック" w:hAnsi="BIZ UDゴシック" w:hint="eastAsia"/>
                <w:sz w:val="21"/>
                <w:szCs w:val="21"/>
              </w:rPr>
              <w:t>委員会〕</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施設外の虐待防止の専門家を委員として積極的に活用することが望ましい。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90" w:type="dxa"/>
            <w:tcBorders>
              <w:top w:val="nil"/>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平12老企44第4の37①</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虐待防止検討委員会は、具体的には、次のような事項について検討することとする。その際、そこで得た結果</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施設における虐待に対する体制、虐待等の再発防止策等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は、従業者に周知徹底を図る必要がある。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虐待防止検討委員会その他施設内の組織に関すること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虐待の防止のための指針の整備に関すること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ハ　虐待の防止のための職員研修の内容に関すること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ニ　虐待等について、従業者が相談・報告できる体制整備に関すること</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ホ　従業者が虐待等を把握した場合に、市町村への通報が迅速かつ適切に行われるための方法に関すること</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ヘ　虐待等が発生した場合、その発生原因等の分析から得られる再発の確実な防止策に関すること</w:t>
            </w:r>
          </w:p>
          <w:p w:rsidR="00A96932" w:rsidRPr="004B2FA7" w:rsidRDefault="00A96932" w:rsidP="00106FBD">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ト　前号の再発の防止策を講じた際に、その効果についての評価に関すること</w:t>
            </w:r>
          </w:p>
        </w:tc>
        <w:tc>
          <w:tcPr>
            <w:tcW w:w="1190" w:type="dxa"/>
            <w:tcBorders>
              <w:top w:val="nil"/>
              <w:bottom w:val="single" w:sz="4" w:space="0" w:color="auto"/>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当該介護老人保健施設における虐待の防止のための指針を整備していますか。</w:t>
            </w:r>
          </w:p>
        </w:tc>
        <w:tc>
          <w:tcPr>
            <w:tcW w:w="1190" w:type="dxa"/>
            <w:tcBorders>
              <w:top w:val="single"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633836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621852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4886060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条例第39条の2</w:t>
            </w:r>
          </w:p>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第2号</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96932" w:rsidRPr="004B2FA7" w:rsidRDefault="00A96932" w:rsidP="00A96932">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〔虐待の防止のための指針〕</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次のような項目を盛り込むこととする。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施設における虐待の防止に関する基本的考え方</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虐待防止検討委員会その他施設内の組織に関する事項</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ハ　虐待の防止のための職員研修に関する基本方針</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ニ　虐待等が発生した場合の対応方法に関する基本方針</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ホ　虐待等が発生した場合の相談・報告体制に関する事項</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ヘ　成年後見制度の利用支援に関する事項</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ト　虐待等に係る苦情解決方法に関する事項</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チ　入所者等に対する当該指針の閲覧に関する事項</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リ　その他虐待の防止の推進のために必要な事項</w:t>
            </w:r>
          </w:p>
        </w:tc>
        <w:tc>
          <w:tcPr>
            <w:tcW w:w="1190" w:type="dxa"/>
            <w:tcBorders>
              <w:top w:val="nil"/>
              <w:bottom w:val="single" w:sz="4" w:space="0" w:color="auto"/>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平12老企44第4の37②</w:t>
            </w: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当該介護老人保健施設において、介護職員その他の従業者に対し、虐待の防止のための研修を定期的に実施すること。</w:t>
            </w:r>
          </w:p>
        </w:tc>
        <w:tc>
          <w:tcPr>
            <w:tcW w:w="1190" w:type="dxa"/>
            <w:tcBorders>
              <w:top w:val="single"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681844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261784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8674553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条例第39条の2</w:t>
            </w:r>
          </w:p>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第3号</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〔虐待の防止のための従業者に対する研修〕</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虐待等の防止に関する基礎的内容等の適切な知識を普及・啓発するものであるとともに、当該介護老人保健施設における指針に基づき、虐待の防止の徹底を行うものとする。</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職員教育を組織的に徹底させていくためには、当該介護老人保健施設が指針に基づいた研修プログラムを作成し、定期的な研修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年2回以上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実施するとともに、新規採用時には必ず虐待の防止のための研修を実施することが重要である。また、研修の実施内容についても記録することが必要である。研修の実施は、施設内での研修で差し支えない。</w:t>
            </w:r>
          </w:p>
        </w:tc>
        <w:tc>
          <w:tcPr>
            <w:tcW w:w="1190" w:type="dxa"/>
            <w:tcBorders>
              <w:top w:val="nil"/>
              <w:bottom w:val="single" w:sz="4" w:space="0" w:color="auto"/>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平12老企44第4の37③</w:t>
            </w: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4D377A" w:rsidRPr="004B2FA7">
              <w:rPr>
                <w:rFonts w:ascii="BIZ UDゴシック" w:eastAsia="BIZ UDゴシック" w:hAnsi="BIZ UDゴシック" w:hint="eastAsia"/>
                <w:sz w:val="21"/>
                <w:szCs w:val="21"/>
              </w:rPr>
              <w:t>～</w:t>
            </w:r>
            <w:r w:rsidRPr="004B2FA7">
              <w:rPr>
                <w:rFonts w:ascii="BIZ UDゴシック" w:eastAsia="BIZ UDゴシック" w:hAnsi="BIZ UDゴシック"/>
                <w:sz w:val="21"/>
                <w:szCs w:val="21"/>
              </w:rPr>
              <w:t>(</w:t>
            </w:r>
            <w:r w:rsidR="004D377A" w:rsidRPr="004B2FA7">
              <w:rPr>
                <w:rFonts w:ascii="BIZ UDゴシック" w:eastAsia="BIZ UDゴシック" w:hAnsi="BIZ UDゴシック"/>
                <w:sz w:val="21"/>
                <w:szCs w:val="21"/>
              </w:rPr>
              <w:t>3</w:t>
            </w:r>
            <w:r w:rsidRPr="004B2FA7">
              <w:rPr>
                <w:rFonts w:ascii="BIZ UDゴシック" w:eastAsia="BIZ UDゴシック" w:hAnsi="BIZ UDゴシック"/>
                <w:sz w:val="21"/>
                <w:szCs w:val="21"/>
              </w:rPr>
              <w:t>)</w:t>
            </w:r>
            <w:r w:rsidR="004D377A" w:rsidRPr="004B2FA7">
              <w:rPr>
                <w:rFonts w:ascii="BIZ UDゴシック" w:eastAsia="BIZ UDゴシック" w:hAnsi="BIZ UDゴシック" w:hint="eastAsia"/>
                <w:sz w:val="21"/>
                <w:szCs w:val="21"/>
              </w:rPr>
              <w:t>に掲げる措置を適切に実施するための担当者を置いていますか。</w:t>
            </w:r>
          </w:p>
        </w:tc>
        <w:tc>
          <w:tcPr>
            <w:tcW w:w="1190" w:type="dxa"/>
            <w:tcBorders>
              <w:top w:val="single"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089879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1499265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910972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条例第39条の2</w:t>
            </w:r>
          </w:p>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第4号</w:t>
            </w:r>
          </w:p>
        </w:tc>
      </w:tr>
      <w:tr w:rsidR="004B2FA7" w:rsidRPr="004B2FA7" w:rsidTr="00F51C3A">
        <w:tc>
          <w:tcPr>
            <w:tcW w:w="1278" w:type="dxa"/>
            <w:tcBorders>
              <w:top w:val="nil"/>
              <w:bottom w:val="single" w:sz="4" w:space="0" w:color="auto"/>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〔虐待の防止に関する措置を適切に実施するための担当者〕</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老人保健施設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90" w:type="dxa"/>
            <w:tcBorders>
              <w:top w:val="nil"/>
              <w:bottom w:val="single" w:sz="4" w:space="0" w:color="auto"/>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平12老企44第4の37④</w:t>
            </w:r>
          </w:p>
        </w:tc>
      </w:tr>
      <w:tr w:rsidR="004B2FA7" w:rsidRPr="004B2FA7" w:rsidTr="00F51C3A">
        <w:tc>
          <w:tcPr>
            <w:tcW w:w="1278" w:type="dxa"/>
            <w:tcBorders>
              <w:top w:val="single" w:sz="4" w:space="0" w:color="auto"/>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52</w:t>
            </w:r>
          </w:p>
          <w:p w:rsidR="004D377A" w:rsidRPr="004B2FA7" w:rsidRDefault="004D377A" w:rsidP="004D377A">
            <w:pPr>
              <w:adjustRightInd w:val="0"/>
              <w:spacing w:line="240" w:lineRule="exact"/>
              <w:ind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会計の区分</w:t>
            </w:r>
          </w:p>
        </w:tc>
        <w:tc>
          <w:tcPr>
            <w:tcW w:w="6785" w:type="dxa"/>
            <w:gridSpan w:val="3"/>
            <w:tcBorders>
              <w:top w:val="single"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介護保健施設サービスの事業の会計とその他の事業の会計を区分していますか。</w:t>
            </w:r>
          </w:p>
        </w:tc>
        <w:tc>
          <w:tcPr>
            <w:tcW w:w="1190" w:type="dxa"/>
            <w:tcBorders>
              <w:top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028938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179132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6299011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tcBorders>
            <w:shd w:val="clear" w:color="auto" w:fill="auto"/>
          </w:tcPr>
          <w:p w:rsidR="002A6D67" w:rsidRPr="004B2FA7" w:rsidRDefault="004D377A" w:rsidP="000B4DE3">
            <w:pPr>
              <w:spacing w:line="200" w:lineRule="exact"/>
              <w:ind w:leftChars="-39" w:left="-84" w:firstLineChars="0" w:firstLine="0"/>
              <w:jc w:val="left"/>
              <w:rPr>
                <w:rFonts w:ascii="BIZ UDゴシック" w:eastAsia="SimSun" w:hAnsi="BIZ UDゴシック"/>
                <w:sz w:val="16"/>
                <w:szCs w:val="16"/>
                <w:lang w:eastAsia="zh-CN"/>
              </w:rPr>
            </w:pPr>
            <w:r w:rsidRPr="004B2FA7">
              <w:rPr>
                <w:rFonts w:ascii="BIZ UDゴシック" w:eastAsia="BIZ UDゴシック" w:hAnsi="BIZ UDゴシック" w:hint="eastAsia"/>
                <w:sz w:val="16"/>
                <w:szCs w:val="16"/>
                <w:lang w:eastAsia="zh-CN"/>
              </w:rPr>
              <w:t>条例第40条</w:t>
            </w:r>
          </w:p>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平12老企44</w:t>
            </w:r>
            <w:r w:rsidRPr="004B2FA7">
              <w:rPr>
                <w:rFonts w:ascii="BIZ UDゴシック" w:eastAsia="BIZ UDゴシック" w:hAnsi="BIZ UDゴシック" w:hint="eastAsia"/>
                <w:sz w:val="16"/>
                <w:szCs w:val="16"/>
              </w:rPr>
              <w:t>第4の36</w:t>
            </w:r>
          </w:p>
        </w:tc>
      </w:tr>
      <w:tr w:rsidR="004B2FA7" w:rsidRPr="004B2FA7" w:rsidTr="00F51C3A">
        <w:tc>
          <w:tcPr>
            <w:tcW w:w="1278" w:type="dxa"/>
            <w:tcBorders>
              <w:top w:val="nil"/>
            </w:tcBorders>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具体的な会計処理の方法については、平成13年3月 28日付け老振発第18号、厚生労働省老健局振興課長通知「介護保険の給付対象事業における会計の区分について」を参考として適切に行っていますか。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9362822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421572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2168775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平13老振18</w:t>
            </w:r>
          </w:p>
        </w:tc>
      </w:tr>
      <w:tr w:rsidR="004B2FA7" w:rsidRPr="004B2FA7" w:rsidTr="00F51C3A">
        <w:tc>
          <w:tcPr>
            <w:tcW w:w="1278" w:type="dxa"/>
            <w:tcBorders>
              <w:bottom w:val="nil"/>
            </w:tcBorders>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53</w:t>
            </w:r>
          </w:p>
          <w:p w:rsidR="004D377A" w:rsidRPr="004B2FA7" w:rsidRDefault="004D377A" w:rsidP="004D377A">
            <w:pPr>
              <w:adjustRightInd w:val="0"/>
              <w:spacing w:line="240" w:lineRule="exact"/>
              <w:ind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記録の整備</w:t>
            </w:r>
          </w:p>
        </w:tc>
        <w:tc>
          <w:tcPr>
            <w:tcW w:w="6785" w:type="dxa"/>
            <w:gridSpan w:val="3"/>
            <w:tcBorders>
              <w:bottom w:val="single" w:sz="4" w:space="0" w:color="auto"/>
            </w:tcBorders>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従業者、施設及び構造設備並びに会計に関する諸記録を整備していますか。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3909422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021682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7846637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条例第41条第1項</w:t>
            </w:r>
          </w:p>
        </w:tc>
      </w:tr>
      <w:tr w:rsidR="004B2FA7" w:rsidRPr="004B2FA7" w:rsidTr="00F51C3A">
        <w:tc>
          <w:tcPr>
            <w:tcW w:w="1278" w:type="dxa"/>
            <w:tcBorders>
              <w:top w:val="nil"/>
              <w:bottom w:val="nil"/>
            </w:tcBorders>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single" w:sz="4" w:space="0" w:color="auto"/>
              <w:bottom w:val="nil"/>
            </w:tcBorders>
          </w:tcPr>
          <w:p w:rsidR="004D377A" w:rsidRPr="004B2FA7" w:rsidRDefault="00E81CF9" w:rsidP="0030505D">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入所者に対する介護保健施設サービスの提供に関する次の諸記録を整備し、その完結の日から2年間　</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ウ、エ、クについては、5年間</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保存していますか。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8449048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661777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6743152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val="restart"/>
          </w:tcPr>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条例第41条第2項</w:t>
            </w:r>
          </w:p>
          <w:p w:rsidR="004D377A" w:rsidRPr="004B2FA7" w:rsidRDefault="004D377A"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施設サービス計画</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イ　居宅において日常生活を営むことができるかどうかについての検討の内容等の記録 </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ウ　提供した具体的なサービスの内容等の記録                                        </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エ　身体的拘束等の態様及び時間、その際の入所者の心身の状況並びに緊急やむを得ない理由の記録  </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オ　入所者に関する市町村への通知に係る記録</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カ　苦情の内容等の記録     </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キ　事故の状況及び事故に際して採った処置についての記録            </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ク　診療録</w:t>
            </w:r>
            <w:r w:rsidR="0030505D" w:rsidRPr="004B2FA7">
              <w:rPr>
                <w:rFonts w:ascii="BIZ UDゴシック" w:eastAsia="BIZ UDゴシック" w:hAnsi="BIZ UDゴシック" w:hint="eastAsia"/>
                <w:sz w:val="21"/>
                <w:szCs w:val="21"/>
              </w:rPr>
              <w:t>（医師法第24条第2項の規定による。）</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nil"/>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single" w:sz="4" w:space="0" w:color="auto"/>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「その完結の日」とは、個々の入所者につき、契約終了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契約の解約・解除、他の施設への入所、入所者の死亡、入所者の自立等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により一連のサービス提供が終了した日を指すものとする。また、介護保健施設サービスの提供に関する記録には診療録が含まれるものであること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ただし、診療録については、医師法第24 条第2項の規定により、5年間保存しなければならないものであること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w:t>
            </w:r>
          </w:p>
        </w:tc>
        <w:tc>
          <w:tcPr>
            <w:tcW w:w="1190" w:type="dxa"/>
            <w:tcBorders>
              <w:top w:val="nil"/>
              <w:bottom w:val="single" w:sz="4" w:space="0" w:color="auto"/>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A96932" w:rsidRPr="004B2FA7" w:rsidRDefault="00A96932" w:rsidP="000B4DE3">
            <w:pPr>
              <w:spacing w:line="200" w:lineRule="exact"/>
              <w:ind w:leftChars="-39" w:left="-84"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平12老企44第4の38</w:t>
            </w:r>
          </w:p>
        </w:tc>
      </w:tr>
      <w:tr w:rsidR="004B2FA7" w:rsidRPr="004B2FA7" w:rsidTr="00F51C3A">
        <w:tc>
          <w:tcPr>
            <w:tcW w:w="8063" w:type="dxa"/>
            <w:gridSpan w:val="4"/>
            <w:shd w:val="clear" w:color="auto" w:fill="DAEEF3" w:themeFill="accent5" w:themeFillTint="33"/>
            <w:vAlign w:val="center"/>
          </w:tcPr>
          <w:p w:rsidR="00A96932" w:rsidRPr="004B2FA7" w:rsidRDefault="00A96932" w:rsidP="00A96932">
            <w:pPr>
              <w:spacing w:line="240" w:lineRule="exact"/>
              <w:ind w:left="164" w:hanging="164"/>
              <w:rPr>
                <w:rFonts w:ascii="BIZ UDゴシック" w:eastAsia="BIZ UDゴシック" w:hAnsi="BIZ UDゴシック"/>
                <w:szCs w:val="18"/>
              </w:rPr>
            </w:pPr>
            <w:r w:rsidRPr="004B2FA7">
              <w:rPr>
                <w:rFonts w:ascii="BIZ UDゴシック" w:eastAsia="BIZ UDゴシック" w:hAnsi="BIZ UDゴシック" w:hint="eastAsia"/>
                <w:szCs w:val="21"/>
                <w:shd w:val="clear" w:color="auto" w:fill="DAEEF3" w:themeFill="accent5" w:themeFillTint="33"/>
              </w:rPr>
              <w:t>第6 ユニット型介護老人保健施設</w:t>
            </w:r>
          </w:p>
        </w:tc>
        <w:tc>
          <w:tcPr>
            <w:tcW w:w="1190" w:type="dxa"/>
            <w:shd w:val="clear" w:color="auto" w:fill="DAEEF3" w:themeFill="accent5" w:themeFillTint="33"/>
            <w:vAlign w:val="center"/>
          </w:tcPr>
          <w:p w:rsidR="00A96932" w:rsidRPr="004B2FA7" w:rsidRDefault="00A96932" w:rsidP="00B42C82">
            <w:pPr>
              <w:spacing w:line="240" w:lineRule="exact"/>
              <w:ind w:left="164" w:hanging="164"/>
              <w:jc w:val="left"/>
              <w:rPr>
                <w:rFonts w:ascii="BIZ UDゴシック" w:eastAsia="BIZ UDゴシック" w:hAnsi="BIZ UDゴシック"/>
                <w:szCs w:val="18"/>
              </w:rPr>
            </w:pPr>
          </w:p>
        </w:tc>
        <w:tc>
          <w:tcPr>
            <w:tcW w:w="1317" w:type="dxa"/>
            <w:shd w:val="clear" w:color="auto" w:fill="DAEEF3" w:themeFill="accent5" w:themeFillTint="33"/>
            <w:vAlign w:val="center"/>
          </w:tcPr>
          <w:p w:rsidR="00A96932" w:rsidRPr="004B2FA7" w:rsidRDefault="00A96932" w:rsidP="00A96932">
            <w:pPr>
              <w:spacing w:line="200" w:lineRule="exact"/>
              <w:ind w:left="103" w:hanging="103"/>
              <w:rPr>
                <w:rFonts w:ascii="BIZ UDゴシック" w:eastAsia="BIZ UDゴシック" w:hAnsi="BIZ UDゴシック"/>
                <w:sz w:val="16"/>
                <w:szCs w:val="16"/>
              </w:rPr>
            </w:pPr>
          </w:p>
        </w:tc>
      </w:tr>
      <w:tr w:rsidR="004B2FA7" w:rsidRPr="004B2FA7" w:rsidTr="00F51C3A">
        <w:tc>
          <w:tcPr>
            <w:tcW w:w="1278" w:type="dxa"/>
            <w:tcBorders>
              <w:bottom w:val="nil"/>
            </w:tcBorders>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54</w:t>
            </w:r>
          </w:p>
          <w:p w:rsidR="004D377A" w:rsidRPr="004B2FA7" w:rsidRDefault="004D377A" w:rsidP="004D377A">
            <w:pPr>
              <w:adjustRightInd w:val="0"/>
              <w:spacing w:line="240" w:lineRule="exact"/>
              <w:ind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基本方針</w:t>
            </w:r>
          </w:p>
        </w:tc>
        <w:tc>
          <w:tcPr>
            <w:tcW w:w="6785" w:type="dxa"/>
            <w:gridSpan w:val="3"/>
          </w:tcPr>
          <w:p w:rsidR="004D377A" w:rsidRPr="004B2FA7" w:rsidRDefault="004D377A" w:rsidP="004D377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入居者1人1人の意思及び人格を尊重し、施設サービス計画に基づき、その居宅における生活への復帰を念頭に置いて、入居前の居宅における生活と入居後の生活が連続したものとなるよう配慮しながら、看護、医学的管理の下における介護及び機能訓練その他必要な医療並びに日常生活上の世話を行うことにより、各ユニットにおいて入居者が相互に社会的関係を築き、自立的な日常生活を営むことを支援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372114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959226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0502239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4D377A" w:rsidRPr="004B2FA7" w:rsidRDefault="004D377A" w:rsidP="000B4DE3">
            <w:pPr>
              <w:spacing w:line="200" w:lineRule="exact"/>
              <w:ind w:leftChars="-26" w:left="-56" w:firstLineChars="0" w:firstLine="0"/>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条例第43条第1項</w:t>
            </w:r>
          </w:p>
          <w:p w:rsidR="004D377A" w:rsidRPr="004B2FA7" w:rsidRDefault="004D377A" w:rsidP="004D377A">
            <w:pPr>
              <w:spacing w:line="200" w:lineRule="exact"/>
              <w:ind w:left="103" w:hanging="103"/>
              <w:jc w:val="left"/>
              <w:rPr>
                <w:rFonts w:ascii="BIZ UDゴシック" w:eastAsia="BIZ UDゴシック" w:hAnsi="BIZ UDゴシック"/>
                <w:sz w:val="16"/>
                <w:szCs w:val="16"/>
                <w:lang w:eastAsia="zh-CN"/>
              </w:rPr>
            </w:pPr>
          </w:p>
        </w:tc>
      </w:tr>
      <w:tr w:rsidR="004B2FA7" w:rsidRPr="004B2FA7" w:rsidTr="00F51C3A">
        <w:tc>
          <w:tcPr>
            <w:tcW w:w="8063" w:type="dxa"/>
            <w:gridSpan w:val="4"/>
            <w:tcBorders>
              <w:bottom w:val="nil"/>
            </w:tcBorders>
            <w:shd w:val="clear" w:color="auto" w:fill="DAEEF3" w:themeFill="accent5" w:themeFillTint="33"/>
            <w:vAlign w:val="center"/>
          </w:tcPr>
          <w:p w:rsidR="00A96932" w:rsidRPr="004B2FA7" w:rsidRDefault="00A96932" w:rsidP="00A96932">
            <w:pPr>
              <w:spacing w:line="240" w:lineRule="exact"/>
              <w:ind w:left="149" w:hanging="149"/>
              <w:rPr>
                <w:rFonts w:ascii="BIZ UDゴシック" w:eastAsia="BIZ UDゴシック" w:hAnsi="BIZ UDゴシック"/>
                <w:sz w:val="18"/>
                <w:szCs w:val="18"/>
                <w:lang w:eastAsia="zh-CN"/>
              </w:rPr>
            </w:pPr>
            <w:r w:rsidRPr="004B2FA7">
              <w:rPr>
                <w:rFonts w:ascii="BIZ UDゴシック" w:eastAsia="BIZ UDゴシック" w:hAnsi="BIZ UDゴシック" w:hint="eastAsia"/>
                <w:sz w:val="22"/>
                <w:szCs w:val="18"/>
              </w:rPr>
              <w:t>【設備基準】</w:t>
            </w:r>
          </w:p>
        </w:tc>
        <w:tc>
          <w:tcPr>
            <w:tcW w:w="1190" w:type="dxa"/>
            <w:tcBorders>
              <w:bottom w:val="nil"/>
            </w:tcBorders>
            <w:shd w:val="clear" w:color="auto" w:fill="DAEEF3" w:themeFill="accent5" w:themeFillTint="33"/>
            <w:vAlign w:val="center"/>
          </w:tcPr>
          <w:p w:rsidR="00A96932" w:rsidRPr="004B2FA7" w:rsidRDefault="00A96932" w:rsidP="00B42C82">
            <w:pPr>
              <w:spacing w:line="240" w:lineRule="exact"/>
              <w:ind w:left="119" w:hanging="119"/>
              <w:jc w:val="left"/>
              <w:rPr>
                <w:rFonts w:ascii="BIZ UDゴシック" w:eastAsia="BIZ UDゴシック" w:hAnsi="BIZ UDゴシック"/>
                <w:sz w:val="18"/>
                <w:szCs w:val="18"/>
                <w:lang w:eastAsia="zh-CN"/>
              </w:rPr>
            </w:pPr>
          </w:p>
        </w:tc>
        <w:tc>
          <w:tcPr>
            <w:tcW w:w="1317" w:type="dxa"/>
            <w:tcBorders>
              <w:bottom w:val="nil"/>
            </w:tcBorders>
            <w:shd w:val="clear" w:color="auto" w:fill="DAEEF3" w:themeFill="accent5" w:themeFillTint="33"/>
            <w:vAlign w:val="center"/>
          </w:tcPr>
          <w:p w:rsidR="00A96932" w:rsidRPr="004B2FA7" w:rsidRDefault="00A96932" w:rsidP="00A96932">
            <w:pPr>
              <w:spacing w:line="200" w:lineRule="exact"/>
              <w:ind w:left="103" w:hanging="103"/>
              <w:rPr>
                <w:rFonts w:ascii="BIZ UDゴシック" w:eastAsia="BIZ UDゴシック" w:hAnsi="BIZ UDゴシック"/>
                <w:sz w:val="16"/>
                <w:szCs w:val="16"/>
                <w:lang w:eastAsia="zh-CN"/>
              </w:rPr>
            </w:pPr>
          </w:p>
        </w:tc>
      </w:tr>
      <w:tr w:rsidR="004B2FA7" w:rsidRPr="004B2FA7" w:rsidTr="00F51C3A">
        <w:tc>
          <w:tcPr>
            <w:tcW w:w="1278" w:type="dxa"/>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55</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施設及び</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設備に</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関する基準</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次の施設を備えていますか。</w:t>
            </w:r>
          </w:p>
          <w:tbl>
            <w:tblPr>
              <w:tblStyle w:val="a3"/>
              <w:tblW w:w="0" w:type="auto"/>
              <w:tblInd w:w="150" w:type="dxa"/>
              <w:tblLayout w:type="fixed"/>
              <w:tblLook w:val="04A0" w:firstRow="1" w:lastRow="0" w:firstColumn="1" w:lastColumn="0" w:noHBand="0" w:noVBand="1"/>
            </w:tblPr>
            <w:tblGrid>
              <w:gridCol w:w="3279"/>
              <w:gridCol w:w="746"/>
            </w:tblGrid>
            <w:tr w:rsidR="004B2FA7" w:rsidRPr="004B2FA7" w:rsidTr="004D377A">
              <w:tc>
                <w:tcPr>
                  <w:tcW w:w="3279" w:type="dxa"/>
                </w:tcPr>
                <w:p w:rsidR="004D377A" w:rsidRPr="004B2FA7" w:rsidRDefault="004D377A"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sz w:val="21"/>
                      <w:szCs w:val="21"/>
                    </w:rPr>
                    <w:t>① ユニット</w:t>
                  </w:r>
                </w:p>
              </w:tc>
              <w:tc>
                <w:tcPr>
                  <w:tcW w:w="746" w:type="dxa"/>
                </w:tcPr>
                <w:p w:rsidR="004D377A" w:rsidRPr="004B2FA7" w:rsidRDefault="004B2FA7"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72132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p>
              </w:tc>
            </w:tr>
            <w:tr w:rsidR="004B2FA7" w:rsidRPr="004B2FA7" w:rsidTr="004D377A">
              <w:tc>
                <w:tcPr>
                  <w:tcW w:w="3279" w:type="dxa"/>
                </w:tcPr>
                <w:p w:rsidR="004D377A" w:rsidRPr="004B2FA7" w:rsidRDefault="004D377A"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sz w:val="21"/>
                      <w:szCs w:val="21"/>
                    </w:rPr>
                    <w:t>② 診察室</w:t>
                  </w:r>
                </w:p>
              </w:tc>
              <w:tc>
                <w:tcPr>
                  <w:tcW w:w="746" w:type="dxa"/>
                </w:tcPr>
                <w:p w:rsidR="004D377A" w:rsidRPr="004B2FA7" w:rsidRDefault="004B2FA7"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443531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p>
              </w:tc>
            </w:tr>
            <w:tr w:rsidR="004B2FA7" w:rsidRPr="004B2FA7" w:rsidTr="004D377A">
              <w:tc>
                <w:tcPr>
                  <w:tcW w:w="3279" w:type="dxa"/>
                </w:tcPr>
                <w:p w:rsidR="004D377A" w:rsidRPr="004B2FA7" w:rsidRDefault="004D377A"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sz w:val="21"/>
                      <w:szCs w:val="21"/>
                    </w:rPr>
                    <w:t>③ 機能訓練室</w:t>
                  </w:r>
                </w:p>
              </w:tc>
              <w:tc>
                <w:tcPr>
                  <w:tcW w:w="746" w:type="dxa"/>
                </w:tcPr>
                <w:p w:rsidR="004D377A" w:rsidRPr="004B2FA7" w:rsidRDefault="004B2FA7"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5011297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p>
              </w:tc>
            </w:tr>
            <w:tr w:rsidR="004B2FA7" w:rsidRPr="004B2FA7" w:rsidTr="004D377A">
              <w:tc>
                <w:tcPr>
                  <w:tcW w:w="3279" w:type="dxa"/>
                </w:tcPr>
                <w:p w:rsidR="004D377A" w:rsidRPr="004B2FA7" w:rsidRDefault="004D377A"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sz w:val="21"/>
                      <w:szCs w:val="21"/>
                    </w:rPr>
                    <w:t>④ 浴室</w:t>
                  </w:r>
                </w:p>
              </w:tc>
              <w:tc>
                <w:tcPr>
                  <w:tcW w:w="746" w:type="dxa"/>
                </w:tcPr>
                <w:p w:rsidR="004D377A" w:rsidRPr="004B2FA7" w:rsidRDefault="004B2FA7"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9951254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p>
              </w:tc>
            </w:tr>
            <w:tr w:rsidR="004B2FA7" w:rsidRPr="004B2FA7" w:rsidTr="004D377A">
              <w:tc>
                <w:tcPr>
                  <w:tcW w:w="3279" w:type="dxa"/>
                </w:tcPr>
                <w:p w:rsidR="004D377A" w:rsidRPr="004B2FA7" w:rsidRDefault="004D377A"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sz w:val="21"/>
                      <w:szCs w:val="21"/>
                    </w:rPr>
                    <w:t>⑤ サービス・ステーション</w:t>
                  </w:r>
                </w:p>
              </w:tc>
              <w:tc>
                <w:tcPr>
                  <w:tcW w:w="746" w:type="dxa"/>
                </w:tcPr>
                <w:p w:rsidR="004D377A" w:rsidRPr="004B2FA7" w:rsidRDefault="004B2FA7"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9536949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p>
              </w:tc>
            </w:tr>
            <w:tr w:rsidR="004B2FA7" w:rsidRPr="004B2FA7" w:rsidTr="004D377A">
              <w:tc>
                <w:tcPr>
                  <w:tcW w:w="3279" w:type="dxa"/>
                </w:tcPr>
                <w:p w:rsidR="004D377A" w:rsidRPr="004B2FA7" w:rsidRDefault="004D377A"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sz w:val="21"/>
                      <w:szCs w:val="21"/>
                    </w:rPr>
                    <w:t>⑥ 調理室</w:t>
                  </w:r>
                </w:p>
              </w:tc>
              <w:tc>
                <w:tcPr>
                  <w:tcW w:w="746" w:type="dxa"/>
                </w:tcPr>
                <w:p w:rsidR="004D377A" w:rsidRPr="004B2FA7" w:rsidRDefault="004B2FA7"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4376602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p>
              </w:tc>
            </w:tr>
            <w:tr w:rsidR="004B2FA7" w:rsidRPr="004B2FA7" w:rsidTr="004D377A">
              <w:tc>
                <w:tcPr>
                  <w:tcW w:w="3279" w:type="dxa"/>
                </w:tcPr>
                <w:p w:rsidR="004D377A" w:rsidRPr="004B2FA7" w:rsidRDefault="004D377A"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sz w:val="21"/>
                      <w:szCs w:val="21"/>
                    </w:rPr>
                    <w:t>⑦ 洗濯室又は洗濯場</w:t>
                  </w:r>
                </w:p>
              </w:tc>
              <w:tc>
                <w:tcPr>
                  <w:tcW w:w="746" w:type="dxa"/>
                </w:tcPr>
                <w:p w:rsidR="004D377A" w:rsidRPr="004B2FA7" w:rsidRDefault="004B2FA7"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246626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p>
              </w:tc>
            </w:tr>
            <w:tr w:rsidR="004B2FA7" w:rsidRPr="004B2FA7" w:rsidTr="004D377A">
              <w:tc>
                <w:tcPr>
                  <w:tcW w:w="3279" w:type="dxa"/>
                </w:tcPr>
                <w:p w:rsidR="004D377A" w:rsidRPr="004B2FA7" w:rsidRDefault="004D377A"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sz w:val="21"/>
                      <w:szCs w:val="21"/>
                    </w:rPr>
                    <w:t>⑧ 汚物処理室</w:t>
                  </w:r>
                </w:p>
              </w:tc>
              <w:tc>
                <w:tcPr>
                  <w:tcW w:w="746" w:type="dxa"/>
                </w:tcPr>
                <w:p w:rsidR="004D377A" w:rsidRPr="004B2FA7" w:rsidRDefault="004B2FA7"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559419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p>
              </w:tc>
            </w:tr>
            <w:tr w:rsidR="004B2FA7" w:rsidRPr="004B2FA7" w:rsidTr="004D377A">
              <w:tc>
                <w:tcPr>
                  <w:tcW w:w="3279" w:type="dxa"/>
                </w:tcPr>
                <w:p w:rsidR="004D377A" w:rsidRPr="004B2FA7" w:rsidRDefault="004D377A"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⑨ 事務室</w:t>
                  </w:r>
                </w:p>
              </w:tc>
              <w:tc>
                <w:tcPr>
                  <w:tcW w:w="746" w:type="dxa"/>
                </w:tcPr>
                <w:p w:rsidR="004D377A" w:rsidRPr="004B2FA7" w:rsidRDefault="004B2FA7" w:rsidP="00A96932">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1666193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p>
              </w:tc>
            </w:tr>
          </w:tbl>
          <w:p w:rsidR="004D377A" w:rsidRPr="004B2FA7" w:rsidRDefault="004D377A" w:rsidP="004D377A">
            <w:pPr>
              <w:adjustRightInd w:val="0"/>
              <w:spacing w:line="240" w:lineRule="exact"/>
              <w:ind w:left="150" w:hangingChars="100" w:hanging="150"/>
              <w:contextualSpacing/>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w w:val="83"/>
                <w:kern w:val="0"/>
                <w:sz w:val="21"/>
                <w:szCs w:val="21"/>
              </w:rPr>
              <w:t xml:space="preserve">　</w:t>
            </w:r>
          </w:p>
        </w:tc>
        <w:tc>
          <w:tcPr>
            <w:tcW w:w="1190" w:type="dxa"/>
            <w:tcBorders>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r w:rsidRPr="004B2FA7">
              <w:rPr>
                <w:rFonts w:ascii="BIZ UDゴシック" w:eastAsia="BIZ UDゴシック" w:hAnsi="BIZ UDゴシック" w:hint="eastAsia"/>
                <w:w w:val="83"/>
                <w:kern w:val="0"/>
                <w:sz w:val="21"/>
                <w:szCs w:val="21"/>
              </w:rPr>
              <w:t>左記に記載</w:t>
            </w:r>
          </w:p>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bottom w:val="nil"/>
            </w:tcBorders>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条例第44条第1項</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平11厚令40第41条第1項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ユニットケアを行うためには、入居者の自律的な生活を保障する療養室</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使い慣れた家具等を持ち込むことのできる個室</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と、少人数の家庭的な雰囲気の中で生活できる共同生活室</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居宅での居間に相当する部屋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が不可欠であることから、施設全体をこうした療養室と共同生活室によって一体的に構成される場 所</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ユニット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を単位として構成し、運営しなければならない。</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A96932" w:rsidRPr="004B2FA7" w:rsidRDefault="00A96932" w:rsidP="00787F8E">
            <w:pPr>
              <w:adjustRightInd w:val="0"/>
              <w:spacing w:line="240" w:lineRule="exact"/>
              <w:ind w:left="167" w:hangingChars="90" w:hanging="167"/>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入居者が、自室のあるユニットを超えて広がりのある日常生活を楽しむことができるよう、他のユニットの入居者と交流したり、多数の入居者が集まったりすることのできる場所を設けていますか。</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w:t>
            </w:r>
          </w:p>
        </w:tc>
      </w:tr>
      <w:tr w:rsidR="004B2FA7" w:rsidRPr="004B2FA7" w:rsidTr="00F51C3A">
        <w:tc>
          <w:tcPr>
            <w:tcW w:w="1278" w:type="dxa"/>
            <w:tcBorders>
              <w:bottom w:val="nil"/>
            </w:tcBorders>
          </w:tcPr>
          <w:p w:rsidR="00A96932" w:rsidRPr="004B2FA7" w:rsidRDefault="00E81CF9"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w:t>
            </w:r>
          </w:p>
          <w:p w:rsidR="00A96932" w:rsidRPr="004B2FA7" w:rsidRDefault="00A96932" w:rsidP="00A96932">
            <w:pPr>
              <w:adjustRightInd w:val="0"/>
              <w:spacing w:line="240" w:lineRule="exact"/>
              <w:ind w:left="14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ユニット</w:t>
            </w:r>
          </w:p>
        </w:tc>
        <w:tc>
          <w:tcPr>
            <w:tcW w:w="6785" w:type="dxa"/>
            <w:gridSpan w:val="3"/>
          </w:tcPr>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ユニットは、居宅に近い居住環境のもとで、居宅における生活に近い日常生活の中でケアを行うというユニットケアの特徴を踏まえたものとなっていますか。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613145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752170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4130299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の③</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療養室</w:t>
            </w: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1の療養室の定員は1人となっていますか。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ただし、夫婦で療養室を利用する場合など入居者への介護老人保健施設サービスの提供上必要と認められる場合は、2人とすることができます。</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829991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336353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5103193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④イ</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nil"/>
            </w:tcBorders>
          </w:tcPr>
          <w:p w:rsidR="00A96932" w:rsidRPr="004B2FA7" w:rsidRDefault="00E81CF9" w:rsidP="00A96932">
            <w:pPr>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療養室は、いずれかのユニットに属するものとし、当該ユニットの共同生活室に近接して一体的に設けていますか</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次のア～ウに該当しますか</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9177188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788962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3859141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val="restart"/>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の④のロ</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当該共同生活室に隣接している療養室</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当該共同生活室に隣接していないが、上記アの療養室と隣接している療養室</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その他当該共同生活室に近接して一体的に設けられている療養室</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他の共同生活室のア及びイに該当する療養室を除く。</w:t>
            </w:r>
            <w:r w:rsidR="00E81CF9" w:rsidRPr="004B2FA7">
              <w:rPr>
                <w:rFonts w:ascii="BIZ UDゴシック" w:eastAsia="BIZ UDゴシック" w:hAnsi="BIZ UDゴシック" w:hint="eastAsia"/>
                <w:sz w:val="21"/>
                <w:szCs w:val="21"/>
              </w:rPr>
              <w:t>)</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nil"/>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各ユニットにおいて入居者が相互に社会的関係を築き、自立的な日常生活を営むことを支援するものであることから、1のユニットの入居定員は、おおむね10人以下としていますか。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ただし、各ユニットにおいて入居者が相互に社会的関係を築き、自律的な日常生活を営むことに支障がないと認められる場合は、入居定員が15人までのユニットも認められます。</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194181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947630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2834105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の④ハ</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nil"/>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1の療養室の床面積等は、次のア、イのいずれかを満たしていますか。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1426177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419523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1704605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val="restart"/>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 xml:space="preserve"> </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の④のニ</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10.65平方メートル以上を標準とすること。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ただし2人室の場合は21.3平方メートル以上を標準とすること。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ユニットに属さない療養室を改修したものは、10.65平方メートル以上とすること。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ただし2人室の場合は21.3平方メートル以上を標準とすること。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これらの場合には、入居者同士の視線の遮断の確保を前提にしたうえで、療養室を隔てる壁について、天井との間に一定の隙間が生じても差し支えない。</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療養室を地階に設けていませんか。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955825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854244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8703598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1以上の出入口は、避難上有効な空地、廊下又は広間に直接面して設けていますか。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033644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047529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7679222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寝台又はこれに代わる設備を備えていますか。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325177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338086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9103462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6</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single" w:sz="4" w:space="0" w:color="auto"/>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入居者の身の回り品を保管することができる設備を備えていますか。</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27440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353430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5086914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9</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ナース・コールを設けていますか。</w:t>
            </w:r>
          </w:p>
        </w:tc>
        <w:tc>
          <w:tcPr>
            <w:tcW w:w="1190" w:type="dxa"/>
            <w:tcBorders>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667874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415188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7670430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val="restart"/>
            <w:shd w:val="clear" w:color="auto" w:fill="auto"/>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 xml:space="preserve"> </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平12老企44第3の2の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の②のイ</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入所者の状況等に応じ、サービスに支障を来さない場合には、入所者の動向を検知できる見守り機器を設置することで代用することとして差し支えありません。</w:t>
            </w:r>
          </w:p>
        </w:tc>
        <w:tc>
          <w:tcPr>
            <w:tcW w:w="1190" w:type="dxa"/>
            <w:tcBorders>
              <w:top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shd w:val="clear" w:color="auto" w:fill="auto"/>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p>
        </w:tc>
      </w:tr>
      <w:tr w:rsidR="004B2FA7" w:rsidRPr="004B2FA7" w:rsidTr="00F51C3A">
        <w:tc>
          <w:tcPr>
            <w:tcW w:w="1278" w:type="dxa"/>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イ </w:t>
            </w:r>
          </w:p>
          <w:p w:rsidR="00A96932" w:rsidRPr="004B2FA7" w:rsidRDefault="00A96932" w:rsidP="00A96932">
            <w:pPr>
              <w:adjustRightInd w:val="0"/>
              <w:spacing w:line="240" w:lineRule="exact"/>
              <w:ind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共同生活室</w:t>
            </w:r>
          </w:p>
        </w:tc>
        <w:tc>
          <w:tcPr>
            <w:tcW w:w="6785" w:type="dxa"/>
            <w:gridSpan w:val="3"/>
            <w:tcBorders>
              <w:bottom w:val="nil"/>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いずれかのユニットに属し、当該ユニットの入居者が交流し、共同で日常生活を営むための場所としてふさわしい形状を有していますか。</w:t>
            </w:r>
          </w:p>
        </w:tc>
        <w:tc>
          <w:tcPr>
            <w:tcW w:w="1190" w:type="dxa"/>
            <w:tcBorders>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037389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819539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2493317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条例第44条第2項第1号ア</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他のユニットの入居者が、当該共同生活室を通過することなく、施設内の他の場所に移動することができるようになっていること。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当該ユニットの入居者全員とその介護等を行う職員が一度に食事をしたり、談話等を楽しんだりすることが可能な備品を備えた上で、当該共同生活室内を車椅子が支障なく通行できる形状が確保されていること。</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の⑤のイ</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1の共同生活室の床面積は、2平方メートルの当該共同生活室が属するユニットの入居定員を乗じて得た面積以上を標準としていますか。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896666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035314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4039411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条例第44条第2項</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第1号ア</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必要な設備</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簡易な流し・調理設備など</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及び備品</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入居者が食事をしたり談話等を楽しんだりするのに適したテーブル、椅子等</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を備えていますか。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8111844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007981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6092991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条例第44条第2項第6号</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の⑤のハ</w:t>
            </w:r>
          </w:p>
        </w:tc>
      </w:tr>
      <w:tr w:rsidR="004B2FA7" w:rsidRPr="004B2FA7" w:rsidTr="00F51C3A">
        <w:tc>
          <w:tcPr>
            <w:tcW w:w="1278" w:type="dxa"/>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洗面所</w:t>
            </w: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療養室ごとに設けるか、又は共同生活室ごとに適当数設けていますか。</w:t>
            </w:r>
          </w:p>
        </w:tc>
        <w:tc>
          <w:tcPr>
            <w:tcW w:w="1190" w:type="dxa"/>
            <w:tcBorders>
              <w:bottom w:val="dotted" w:sz="4" w:space="0" w:color="auto"/>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014578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084745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8068477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dotted" w:sz="4" w:space="0" w:color="auto"/>
            </w:tcBorders>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療養室ごとに設ける方式と、共同生活室ごとに設ける方式とを混在させても差し支えありません。</w:t>
            </w:r>
          </w:p>
        </w:tc>
        <w:tc>
          <w:tcPr>
            <w:tcW w:w="1190" w:type="dxa"/>
            <w:tcBorders>
              <w:top w:val="dotted" w:sz="4" w:space="0" w:color="auto"/>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dotted" w:sz="4" w:space="0" w:color="auto"/>
            </w:tcBorders>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の⑥</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共同生活室に設けている場合は、1か所でなく2か所以上に分散して設けていますか。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657346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055774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4633987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の⑥</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身体の不自由な者が使用するのに適したものとなっていますか。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651120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079680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4274658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条例第44条第2項第1号イ</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便所</w:t>
            </w: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療養室ごとに設けるか、又は共同生活室ごとに適当数設けていますか。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783078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207012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4760781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条例第44条第2項第1号ウ</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療養室ごとに設ける方式と、共同生活室ごとに設ける方式とを混在させても差し支えありません。</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の⑦</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共同生活室に設けている場合は、1か所でなく2か所以上に分散して設けていますか。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086168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185865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8602544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の⑦</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ブザー又はこれに代わる設備を設けるとともに、身体の不自由な者が使用するのに適したものとなっていますか。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4842885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703519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8150078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条例第44条第2項第1号ウ</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常夜灯を設けていますか。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1029838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90603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8201125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条例第44条第2項第1号ウ</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ウ</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bottom w:val="nil"/>
            </w:tcBorders>
          </w:tcPr>
          <w:p w:rsidR="00A96932" w:rsidRPr="004B2FA7" w:rsidRDefault="00E81CF9"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w:t>
            </w:r>
          </w:p>
          <w:p w:rsidR="00A96932" w:rsidRPr="004B2FA7" w:rsidRDefault="00A96932" w:rsidP="00A96932">
            <w:pPr>
              <w:adjustRightInd w:val="0"/>
              <w:spacing w:line="240" w:lineRule="exact"/>
              <w:ind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機能訓練室</w:t>
            </w: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1平方メートルに入居定員数を乗じて得た面積以上の面積を有し、必要な器械・器具を備えていますか。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5725802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055930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4874143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平11厚令40第41条第2項第2号</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専ら当該ユニット型介護老人保健施設の用に供するものとなっていますか</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サービスの提供に支障がない場合は、この限りではありません</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82594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192566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7834400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平11厚令40第41条第3項</w:t>
            </w:r>
          </w:p>
        </w:tc>
      </w:tr>
      <w:tr w:rsidR="004B2FA7" w:rsidRPr="004B2FA7" w:rsidTr="00F51C3A">
        <w:tc>
          <w:tcPr>
            <w:tcW w:w="1278" w:type="dxa"/>
            <w:tcBorders>
              <w:bottom w:val="nil"/>
            </w:tcBorders>
          </w:tcPr>
          <w:p w:rsidR="00A16100" w:rsidRPr="004B2FA7" w:rsidRDefault="00E81CF9"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浴室</w:t>
            </w: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身体の不自由な者が入浴するのに適したものになっていますか。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962997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606033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5951282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条例第44条第2項第2号ア</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一般浴槽のほか、入浴に介助を必要とする者の入浴に適した特別浴槽を設けていますか。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201748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801461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7913307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条例第44条第2項第2号イ</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療養室のある階ごとに設けていますか。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636603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290128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6939793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の⑧</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専ら当該ユニット型介護老人保健施設の用に供するものとなっていますか</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サービスの提供に支障がない場合は、この限りではありません</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383216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15324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3431131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平11厚令40第41条第3項</w:t>
            </w:r>
          </w:p>
        </w:tc>
      </w:tr>
      <w:tr w:rsidR="004B2FA7" w:rsidRPr="004B2FA7" w:rsidTr="00F51C3A">
        <w:tc>
          <w:tcPr>
            <w:tcW w:w="1278" w:type="dxa"/>
            <w:tcBorders>
              <w:bottom w:val="nil"/>
            </w:tcBorders>
          </w:tcPr>
          <w:p w:rsidR="00A96932" w:rsidRPr="004B2FA7" w:rsidRDefault="00E81CF9"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設備構造</w:t>
            </w: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施設の建物は、建築基準法第2条第9号の二に規定する耐火建築物となっていますか。</w:t>
            </w:r>
          </w:p>
          <w:p w:rsidR="00A96932" w:rsidRPr="004B2FA7" w:rsidRDefault="00E55661"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ただし、療養室等を2階以上の階及び地階のいずれにも設けていない場合は、法第2条第9号の二に規定する準耐火建築物とすることができます。</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918184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356642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7422175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条例第44条第4項第1号</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療養室等が2階以上の階にある場合は、屋内の直通階段及びエレベーターをそれぞれ1以上設けていますか。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584909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124250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429943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条例第44条第4項第2号</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療養室等が3階以上の階にある場合は、避難に支障がないように避難階段を2以上設けていますか。 </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上記</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に規定する直通階段を建築基準法施行令第123条第1項に規定する避難階段としての構造とする場合は、その直通階段の数を避難階段の数に算入することができます。</w:t>
            </w:r>
            <w:r w:rsidRPr="004B2FA7">
              <w:rPr>
                <w:rFonts w:ascii="BIZ UDゴシック" w:eastAsia="BIZ UDゴシック" w:hAnsi="BIZ UDゴシック" w:hint="eastAsia"/>
                <w:sz w:val="21"/>
                <w:szCs w:val="21"/>
              </w:rPr>
              <w:t>)</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606774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677953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4124686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条例第44条第4項第3号</w:t>
            </w:r>
          </w:p>
        </w:tc>
      </w:tr>
      <w:tr w:rsidR="004B2FA7" w:rsidRPr="004B2FA7" w:rsidTr="00F51C3A">
        <w:tc>
          <w:tcPr>
            <w:tcW w:w="1278" w:type="dxa"/>
          </w:tcPr>
          <w:p w:rsidR="00A16100" w:rsidRPr="004B2FA7" w:rsidRDefault="00E81CF9"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階段</w:t>
            </w:r>
          </w:p>
        </w:tc>
        <w:tc>
          <w:tcPr>
            <w:tcW w:w="6785" w:type="dxa"/>
            <w:gridSpan w:val="3"/>
          </w:tcPr>
          <w:p w:rsidR="00A96932" w:rsidRPr="004B2FA7" w:rsidRDefault="00A96932" w:rsidP="00A96932">
            <w:pPr>
              <w:adjustRightInd w:val="0"/>
              <w:spacing w:line="240" w:lineRule="exact"/>
              <w:ind w:leftChars="5" w:left="87"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階段に手すりを設けていますか。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763303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882145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6333583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条例第44条第4項第4号</w:t>
            </w:r>
          </w:p>
        </w:tc>
      </w:tr>
      <w:tr w:rsidR="004B2FA7" w:rsidRPr="004B2FA7" w:rsidTr="00F51C3A">
        <w:tc>
          <w:tcPr>
            <w:tcW w:w="1278" w:type="dxa"/>
            <w:vMerge w:val="restart"/>
          </w:tcPr>
          <w:p w:rsidR="00A16100" w:rsidRPr="004B2FA7" w:rsidRDefault="00E81CF9"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廊下</w:t>
            </w: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幅は内法で1.8メートル以上になっていますか。</w:t>
            </w:r>
          </w:p>
        </w:tc>
        <w:tc>
          <w:tcPr>
            <w:tcW w:w="1190" w:type="dxa"/>
            <w:vMerge w:val="restart"/>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89189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192536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1600580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val="restart"/>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条例第44条第4項第5号ア</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の⑨</w:t>
            </w:r>
          </w:p>
        </w:tc>
      </w:tr>
      <w:tr w:rsidR="004B2FA7" w:rsidRPr="004B2FA7" w:rsidTr="00F51C3A">
        <w:tc>
          <w:tcPr>
            <w:tcW w:w="1278" w:type="dxa"/>
            <w:vMerge/>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A96932" w:rsidRPr="004B2FA7" w:rsidRDefault="00A96932" w:rsidP="00A96932">
            <w:pPr>
              <w:adjustRightInd w:val="0"/>
              <w:spacing w:line="240" w:lineRule="exact"/>
              <w:ind w:leftChars="16" w:left="221"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なお、廊下の一部の幅を拡張することにより、入居者、従業員等の円滑な往来に支障が生じないと認められる場合には、 1.5メートル以上として差し支えありません。また、廊下の幅は内法によるものとし、手すりから測定するものとします。</w:t>
            </w:r>
          </w:p>
        </w:tc>
        <w:tc>
          <w:tcPr>
            <w:tcW w:w="1190" w:type="dxa"/>
            <w:vMerge/>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p>
        </w:tc>
      </w:tr>
      <w:tr w:rsidR="004B2FA7" w:rsidRPr="004B2FA7" w:rsidTr="00F51C3A">
        <w:tc>
          <w:tcPr>
            <w:tcW w:w="1278" w:type="dxa"/>
            <w:vMerge w:val="restart"/>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中廊下</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廊下の両側に療養室等または</w:t>
            </w:r>
            <w:r w:rsidR="00E55661" w:rsidRPr="004B2FA7">
              <w:rPr>
                <w:rFonts w:ascii="BIZ UDゴシック" w:eastAsia="BIZ UDゴシック" w:hAnsi="BIZ UDゴシック" w:hint="eastAsia"/>
                <w:sz w:val="21"/>
                <w:szCs w:val="21"/>
              </w:rPr>
              <w:t>エレベーター</w:t>
            </w:r>
            <w:r w:rsidR="00A96932" w:rsidRPr="004B2FA7">
              <w:rPr>
                <w:rFonts w:ascii="BIZ UDゴシック" w:eastAsia="BIZ UDゴシック" w:hAnsi="BIZ UDゴシック" w:hint="eastAsia"/>
                <w:sz w:val="21"/>
                <w:szCs w:val="21"/>
              </w:rPr>
              <w:t>室のある廊下</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の幅は内法で2.7メートル以上になっていますか。</w:t>
            </w:r>
          </w:p>
        </w:tc>
        <w:tc>
          <w:tcPr>
            <w:tcW w:w="1190" w:type="dxa"/>
            <w:vMerge w:val="restart"/>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704468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236283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455539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val="restart"/>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条例第44条第4項第5号ア</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の⑨</w:t>
            </w:r>
          </w:p>
        </w:tc>
      </w:tr>
      <w:tr w:rsidR="004B2FA7" w:rsidRPr="004B2FA7" w:rsidTr="00F51C3A">
        <w:tc>
          <w:tcPr>
            <w:tcW w:w="1278" w:type="dxa"/>
            <w:vMerge/>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なお、廊下の一部の幅を拡張することにより、入居者、従業員等の円滑な往来に支障が生じないと認 められる場合には、1.8メートル以上として差し支えありません。また、廊下の幅は内法によるものとし、手すりから測定するものとします。</w:t>
            </w:r>
          </w:p>
        </w:tc>
        <w:tc>
          <w:tcPr>
            <w:tcW w:w="1190" w:type="dxa"/>
            <w:vMerge/>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原則として両側に手すりを設けていますか。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5843330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007202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4271874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条例第44条第4項第5号イ</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の⑨</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常夜灯を設けていますか。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218883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55622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3606286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条例第44条第4項第5号ウ</w:t>
            </w:r>
          </w:p>
        </w:tc>
      </w:tr>
      <w:tr w:rsidR="004B2FA7" w:rsidRPr="004B2FA7" w:rsidTr="00F51C3A">
        <w:tc>
          <w:tcPr>
            <w:tcW w:w="1278" w:type="dxa"/>
          </w:tcPr>
          <w:p w:rsidR="00A96932" w:rsidRPr="004B2FA7" w:rsidRDefault="00E81CF9"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必要な設備</w:t>
            </w:r>
          </w:p>
        </w:tc>
        <w:tc>
          <w:tcPr>
            <w:tcW w:w="6785" w:type="dxa"/>
            <w:gridSpan w:val="3"/>
          </w:tcPr>
          <w:p w:rsidR="00A96932" w:rsidRPr="004B2FA7" w:rsidRDefault="00A96932" w:rsidP="00A96932">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入居者に対するサービスの提供を適切に行うために必要な設備を備えていますか。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8403821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61654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011672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条例第44条第4項第6号</w:t>
            </w:r>
          </w:p>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の⑩</w:t>
            </w:r>
          </w:p>
        </w:tc>
      </w:tr>
      <w:tr w:rsidR="004B2FA7" w:rsidRPr="004B2FA7" w:rsidTr="00F51C3A">
        <w:tc>
          <w:tcPr>
            <w:tcW w:w="1278" w:type="dxa"/>
            <w:tcBorders>
              <w:bottom w:val="nil"/>
            </w:tcBorders>
          </w:tcPr>
          <w:p w:rsidR="00A96932" w:rsidRPr="004B2FA7" w:rsidRDefault="00E81CF9"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w:t>
            </w:r>
          </w:p>
          <w:p w:rsidR="00A96932" w:rsidRPr="004B2FA7" w:rsidRDefault="00A96932" w:rsidP="00A96932">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消火設備等</w:t>
            </w:r>
          </w:p>
        </w:tc>
        <w:tc>
          <w:tcPr>
            <w:tcW w:w="6785" w:type="dxa"/>
            <w:gridSpan w:val="3"/>
            <w:tcBorders>
              <w:bottom w:val="nil"/>
            </w:tcBorders>
          </w:tcPr>
          <w:p w:rsidR="00A96932" w:rsidRPr="004B2FA7" w:rsidRDefault="00A96932" w:rsidP="00A96932">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消火設備その他の非常災害に際して必要な設備を設けていますか。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30337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689404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5419980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71" w:firstLineChars="4" w:firstLine="5"/>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条例第44条第4項第7号</w:t>
            </w:r>
          </w:p>
        </w:tc>
      </w:tr>
      <w:tr w:rsidR="004B2FA7" w:rsidRPr="004B2FA7" w:rsidTr="00F51C3A">
        <w:tc>
          <w:tcPr>
            <w:tcW w:w="8063" w:type="dxa"/>
            <w:gridSpan w:val="4"/>
            <w:tcBorders>
              <w:bottom w:val="nil"/>
            </w:tcBorders>
            <w:shd w:val="clear" w:color="auto" w:fill="DAEEF3" w:themeFill="accent5" w:themeFillTint="33"/>
            <w:vAlign w:val="center"/>
          </w:tcPr>
          <w:p w:rsidR="00A96932" w:rsidRPr="004B2FA7" w:rsidRDefault="00A96932" w:rsidP="00A96932">
            <w:pPr>
              <w:spacing w:line="240" w:lineRule="exact"/>
              <w:ind w:left="149" w:hanging="149"/>
              <w:rPr>
                <w:rFonts w:ascii="BIZ UDゴシック" w:eastAsia="BIZ UDゴシック" w:hAnsi="BIZ UDゴシック"/>
                <w:sz w:val="18"/>
                <w:szCs w:val="18"/>
                <w:lang w:eastAsia="zh-CN"/>
              </w:rPr>
            </w:pPr>
            <w:r w:rsidRPr="004B2FA7">
              <w:rPr>
                <w:rFonts w:ascii="BIZ UDゴシック" w:eastAsia="BIZ UDゴシック" w:hAnsi="BIZ UDゴシック" w:hint="eastAsia"/>
                <w:sz w:val="22"/>
                <w:szCs w:val="18"/>
              </w:rPr>
              <w:t>【運営基準】</w:t>
            </w:r>
          </w:p>
        </w:tc>
        <w:tc>
          <w:tcPr>
            <w:tcW w:w="1190" w:type="dxa"/>
            <w:tcBorders>
              <w:bottom w:val="nil"/>
            </w:tcBorders>
            <w:shd w:val="clear" w:color="auto" w:fill="DAEEF3" w:themeFill="accent5" w:themeFillTint="33"/>
            <w:vAlign w:val="center"/>
          </w:tcPr>
          <w:p w:rsidR="00A96932" w:rsidRPr="004B2FA7" w:rsidRDefault="00A96932" w:rsidP="00B42C82">
            <w:pPr>
              <w:spacing w:line="240" w:lineRule="exact"/>
              <w:ind w:left="119" w:hanging="119"/>
              <w:jc w:val="left"/>
              <w:rPr>
                <w:rFonts w:ascii="BIZ UDゴシック" w:eastAsia="BIZ UDゴシック" w:hAnsi="BIZ UDゴシック"/>
                <w:sz w:val="18"/>
                <w:szCs w:val="18"/>
                <w:lang w:eastAsia="zh-CN"/>
              </w:rPr>
            </w:pPr>
          </w:p>
        </w:tc>
        <w:tc>
          <w:tcPr>
            <w:tcW w:w="1317" w:type="dxa"/>
            <w:tcBorders>
              <w:bottom w:val="nil"/>
            </w:tcBorders>
            <w:shd w:val="clear" w:color="auto" w:fill="DAEEF3" w:themeFill="accent5" w:themeFillTint="33"/>
            <w:vAlign w:val="center"/>
          </w:tcPr>
          <w:p w:rsidR="00A96932" w:rsidRPr="004B2FA7" w:rsidRDefault="00A96932" w:rsidP="00A96932">
            <w:pPr>
              <w:spacing w:line="200" w:lineRule="exact"/>
              <w:ind w:left="103" w:hanging="103"/>
              <w:rPr>
                <w:rFonts w:ascii="BIZ UDゴシック" w:eastAsia="BIZ UDゴシック" w:hAnsi="BIZ UDゴシック"/>
                <w:sz w:val="16"/>
                <w:szCs w:val="16"/>
                <w:lang w:eastAsia="zh-CN"/>
              </w:rPr>
            </w:pPr>
          </w:p>
        </w:tc>
      </w:tr>
      <w:tr w:rsidR="004B2FA7" w:rsidRPr="004B2FA7" w:rsidTr="00F51C3A">
        <w:tc>
          <w:tcPr>
            <w:tcW w:w="1278" w:type="dxa"/>
            <w:vMerge w:val="restart"/>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56</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利用料等の受領</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法定代理受領サービスに該当する介護保健施設サービスを提供した際には、入居者から利用料の一部として、施設サービス費用基準額から当該ユニット型介護老人保健施設に支払われる施設介護サービス費の額を控除して得た額の支払いを受け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733877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562583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4445914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条例第45条第1項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p>
        </w:tc>
      </w:tr>
      <w:tr w:rsidR="004B2FA7" w:rsidRPr="004B2FA7" w:rsidTr="00F51C3A">
        <w:tc>
          <w:tcPr>
            <w:tcW w:w="1278" w:type="dxa"/>
            <w:vMerge/>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法定代理受領サービスに該当しない介護保健施設サービスを提供した際に入居者から支払いを受ける利用料の額と、施設サービス費用基準額との間に、不合理な差額を設けていませんか。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2351896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751279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6884346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条例第45条第2項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次に掲げる費用以外の支払いを受けていませんか。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食事の提供に要する費用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居住に要する費用</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市長が定める基準に基づき入居者が選定する特別な療養室の提供を行ったことに伴い必要となる費用</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エ 市長が定める基準に基づき入居者が選定する特別な食事の提供を行ったことに伴い必要となる費用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オ 理美容代</w:t>
            </w:r>
          </w:p>
          <w:p w:rsidR="00A96932" w:rsidRPr="004B2FA7" w:rsidRDefault="00A96932" w:rsidP="00A96932">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カ 上記アからオに掲げるもののほか、介護保健施設サービスにおいて提供される便宜のうち、日常生活においても通常必要となるものに係る費用であって、その入所者に負担させることが適当と認められるもの</w:t>
            </w:r>
            <w:r w:rsidR="00E81CF9" w:rsidRPr="004B2FA7">
              <w:rPr>
                <w:rFonts w:ascii="BIZ UDゴシック" w:eastAsia="BIZ UDゴシック" w:hAnsi="BIZ UDゴシック" w:hint="eastAsia"/>
                <w:sz w:val="21"/>
                <w:szCs w:val="21"/>
              </w:rPr>
              <w:t>(</w:t>
            </w:r>
            <w:r w:rsidR="00D94B28" w:rsidRPr="004B2FA7">
              <w:rPr>
                <w:rFonts w:ascii="BIZ UDゴシック" w:eastAsia="BIZ UDゴシック" w:hAnsi="BIZ UDゴシック" w:hint="eastAsia"/>
                <w:sz w:val="21"/>
                <w:szCs w:val="21"/>
              </w:rPr>
              <w:t>「その他の日常生活費」</w:t>
            </w:r>
            <w:r w:rsidR="00E81CF9" w:rsidRPr="004B2FA7">
              <w:rPr>
                <w:rFonts w:ascii="BIZ UDゴシック" w:eastAsia="BIZ UDゴシック" w:hAnsi="BIZ UDゴシック" w:hint="eastAsia"/>
                <w:sz w:val="21"/>
                <w:szCs w:val="21"/>
              </w:rPr>
              <w:t>)</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4351934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300663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5046845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条例第45条第3項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平12老振75・老健122</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平12老振発2老老発2</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カの費用の具体的な範囲については、次のア～サのとおり、平成12年3月30日老企第54号通知「通所介護等における日常生活に要する費用の取扱いについて」に沿って適切に取り扱っていますか。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5306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396773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338622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「その他の日常生活費」は、入所者又はその家族等の自由な選択に基づき、施設が提供するサービスの一環として提供する日常生活上の便宜に係る経費としていますか。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801917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632193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210627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sz w:val="16"/>
                <w:szCs w:val="16"/>
              </w:rPr>
              <w:t>1</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A96932" w:rsidP="00A96932">
            <w:pPr>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施設が行う便宜の供与であっても、サービスの提供と関係のないもの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利用者等の嗜好品の購入等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については、「その他の日常生活費」と区別していますか。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5592585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436636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8580157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sz w:val="16"/>
                <w:szCs w:val="16"/>
              </w:rPr>
              <w:t>1</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single"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「その他の日常生活費」は、保険給付の対象となっているサービスと重複していませんか。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969168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551918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4185175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2の①</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保険給付の対象となっているサービスと明確に区分されない曖昧な名目による費用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お世話料、管理協力費、共益費、施設利用補償金等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を受領していませんか。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371000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5955403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3601666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2の②</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オ 「その他の日常生活費」は、利用者又はその家族等の自由な選択に基づいて行われていますか。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505122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952843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9467012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2の③</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カ 「その他の日常生活費」の受領について利用者等又はその家族等に事前に十分な説明を行い、その同意を得ていますか。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0332603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540238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1198456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2の③</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キ 「その他の日常生活費」の受領は、その対象となる便宜を行うための実費相当額の範囲内としていますか。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0226906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500937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1694799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2の④</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ク 「その他の日常生活費」の対象となる便宜及びその額は事業者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施設</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の運営規程において定め、サービスの選択に資すると認められる重要事項として、施設の見やすい場所に掲示していますか。</w:t>
            </w:r>
          </w:p>
          <w:p w:rsidR="00A96932" w:rsidRPr="004B2FA7" w:rsidRDefault="00A96932" w:rsidP="00A96932">
            <w:pPr>
              <w:adjustRightInd w:val="0"/>
              <w:spacing w:line="240" w:lineRule="exact"/>
              <w:ind w:left="187"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ただし、その都度変動する性質の「その他の日常生活費」の額は、「実費」という形で定めてよいこととなっています。</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799532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00187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7259026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2の⑤</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ケ　個人用の日用品等を施設が全ての利用者に対して一律に提供し、全ての利用者からその費用を画一的に徴収していませんか。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381247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842017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9188435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平12老企54別紙</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コ　全ての利用者に一律に提供される教養娯楽に係る費用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共用の共同生活室にあるテレビやカラオケ設備の使用料等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を「その他の日常生活費」として徴収していませんか。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034451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380864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3853716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平12老企54別紙</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　介護老人保健施設の入所者及び短期入所療養介護 の利用者のおむつに係る費用については、保険給付の対象とされていることから、おむつ代を始め、おむつカバー代及びこれらに係る洗濯代、処理費用等おむつに係る費用は一切徴収していませんか。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9064821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627360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3235747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平12老企54別紙</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の④</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平12老振25・老健94</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ア～カに掲げる費用の額に係るサービスの提供に当たっては、あらかじめ、入所者又は家族に対し、当該サービスの内容及び費用について文書を交付して説明を行い、入所者の同意を得ていますか。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305372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500011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6828252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条例第45条</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第5項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領収証には介護保健施設サービスについて入所者から支払いを受けた費用の額のうち、法第48条第2項に規定する厚生労働大臣が定める基準により算定した費用の額</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その額が現にサービスに要した費用を超える場合には現にサービスに要した費用の額</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の100分の10又は20に相当する額、食事の提供に要した費用の額及び居住に要した費用の額に係るもの並びにその他の費用の額を区分して記載し、当該その他の費用の額についてはそれぞれ個別の費用ごとに区分して記載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6342475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808563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5448388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施行規則第82条</w:t>
            </w:r>
          </w:p>
        </w:tc>
      </w:tr>
      <w:tr w:rsidR="004B2FA7" w:rsidRPr="004B2FA7" w:rsidTr="00F51C3A">
        <w:tc>
          <w:tcPr>
            <w:tcW w:w="1278" w:type="dxa"/>
            <w:vMerge w:val="restart"/>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57</w:t>
            </w:r>
          </w:p>
          <w:p w:rsidR="00A96932" w:rsidRPr="004B2FA7" w:rsidRDefault="00A96932" w:rsidP="00A96932">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介護保健施設サービスの取扱方針</w:t>
            </w:r>
          </w:p>
          <w:p w:rsidR="00A96932" w:rsidRPr="004B2FA7" w:rsidRDefault="00A96932" w:rsidP="00A96932">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し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365241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931399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1108133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条例第46条第1項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p>
        </w:tc>
      </w:tr>
      <w:tr w:rsidR="004B2FA7" w:rsidRPr="004B2FA7" w:rsidTr="00F51C3A">
        <w:tc>
          <w:tcPr>
            <w:tcW w:w="1278" w:type="dxa"/>
            <w:vMerge/>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1人1人の入居者について、個性、心身の状況、入居に至るまでの生活歴とその中で培われてきた生活様式や生活習慣を具体的に把握した上で、その日常生活上の活動を適切に援助しなければならない。なお、こうしたことから明らかなように、居者の意向に関わりなく集団で行うゲームや、日常生活動作にない動作を通じた機能訓練など、家庭の中では通常行われないことを行うのは、サービスとして適当でない。</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平12老企44第5の5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各ユニットにおいて入居者が相互に社会的関係を築き、それぞれの役割をもって生活を営むことができるように配慮していますか。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3967665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551916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1226062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条例第46条第2項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基本方針を受けて、入居者へのサービス提供は、入居者がユニットにおいて相互に社会的関係を築くことができるよう、それぞれ役割を持って生活を営めるように配慮して行わなければならないことを規定したものである。このため職員は、入居者相互の信頼関係が醸成されるよう配慮することが必要であるが、同時に、入居者が他の入居者の生活に過度に干渉し、自立的な生活を損なうことのないようにすることにも配慮が必要である。</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平12老企44第5の5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相互の信頼関係が醸成されるよう配慮することが必要ですが、同時に、入居者が他の入居者の生活に過度に干渉し、自律的な生活を損なうことのないように、入居者のプライバシーに配慮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299923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092322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4886273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条例第46条第3項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入居者の自立した生活を支援することを基本として、入居者の要介護状態の軽減又は悪化の防止に資するよう、その者の心身の状況等を常に把握していますか。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242748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462548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639135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条例第46条第4項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入居者又はその家族に対し、サービスの提供方法等について、理解しやすいように説明していますか。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922179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855575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4651005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条例第46条第5項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当該入居者又は他の入居者等の生命又は身体を保護するため緊急やむを得ない場合を除き、身体的拘束等を行っていませんか。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492672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625315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3792045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条例第46条第6項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の身体的拘束等を行う場合には、その態様及び時間、その際の入居者の心身の状況並びに緊急やむを得ない理由を記録していますか。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624622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726968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3740845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条例第46条第7項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sz w:val="21"/>
                <w:szCs w:val="21"/>
              </w:rPr>
              <w:t>8</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hint="eastAsia"/>
                <w:sz w:val="21"/>
                <w:szCs w:val="21"/>
              </w:rPr>
              <w:t xml:space="preserve">　身体的拘束等の適正化を図るため、次に掲げる措置を講じていますか。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6151307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518840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0702422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w:t>
            </w:r>
            <w:r w:rsidRPr="004B2FA7">
              <w:rPr>
                <w:rFonts w:ascii="BIZ UDゴシック" w:eastAsia="BIZ UDゴシック" w:hAnsi="BIZ UDゴシック" w:hint="eastAsia"/>
                <w:sz w:val="16"/>
                <w:szCs w:val="16"/>
              </w:rPr>
              <w:t>8</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身体的拘束等の適正化のための対策を検討する委員会</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テレビ電話装置等を活用して行うことができるものとする。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を3月に1回以上開催するとともに、その結果について、介護職員その他の従業者に周知徹底を図っていますか。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913645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427559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3837662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w:t>
            </w:r>
            <w:r w:rsidRPr="004B2FA7">
              <w:rPr>
                <w:rFonts w:ascii="BIZ UDゴシック" w:eastAsia="BIZ UDゴシック" w:hAnsi="BIZ UDゴシック" w:hint="eastAsia"/>
                <w:sz w:val="16"/>
                <w:szCs w:val="16"/>
              </w:rPr>
              <w:t>8</w:t>
            </w:r>
            <w:r w:rsidRPr="004B2FA7">
              <w:rPr>
                <w:rFonts w:ascii="BIZ UDゴシック" w:eastAsia="BIZ UDゴシック" w:hAnsi="BIZ UDゴシック" w:hint="eastAsia"/>
                <w:sz w:val="16"/>
                <w:szCs w:val="16"/>
                <w:lang w:eastAsia="zh-CN"/>
              </w:rPr>
              <w:t>項</w:t>
            </w:r>
            <w:r w:rsidRPr="004B2FA7">
              <w:rPr>
                <w:rFonts w:ascii="BIZ UDゴシック" w:eastAsia="BIZ UDゴシック" w:hAnsi="BIZ UDゴシック" w:hint="eastAsia"/>
                <w:sz w:val="16"/>
                <w:szCs w:val="16"/>
              </w:rPr>
              <w:t>第1号</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身体的拘束等の適正化のための指針を整備していますか。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433165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828025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5335321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w:t>
            </w:r>
            <w:r w:rsidRPr="004B2FA7">
              <w:rPr>
                <w:rFonts w:ascii="BIZ UDゴシック" w:eastAsia="BIZ UDゴシック" w:hAnsi="BIZ UDゴシック" w:hint="eastAsia"/>
                <w:sz w:val="16"/>
                <w:szCs w:val="16"/>
              </w:rPr>
              <w:t>8</w:t>
            </w:r>
            <w:r w:rsidRPr="004B2FA7">
              <w:rPr>
                <w:rFonts w:ascii="BIZ UDゴシック" w:eastAsia="BIZ UDゴシック" w:hAnsi="BIZ UDゴシック" w:hint="eastAsia"/>
                <w:sz w:val="16"/>
                <w:szCs w:val="16"/>
                <w:lang w:eastAsia="zh-CN"/>
              </w:rPr>
              <w:t>項</w:t>
            </w:r>
            <w:r w:rsidRPr="004B2FA7">
              <w:rPr>
                <w:rFonts w:ascii="BIZ UDゴシック" w:eastAsia="BIZ UDゴシック" w:hAnsi="BIZ UDゴシック" w:hint="eastAsia"/>
                <w:sz w:val="16"/>
                <w:szCs w:val="16"/>
              </w:rPr>
              <w:t>第2号</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介護職員その他の従業者に対し、身体的拘束等の適正化のための研修を定期的に実施していますか。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339735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142546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8666630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w:t>
            </w:r>
            <w:r w:rsidRPr="004B2FA7">
              <w:rPr>
                <w:rFonts w:ascii="BIZ UDゴシック" w:eastAsia="BIZ UDゴシック" w:hAnsi="BIZ UDゴシック" w:hint="eastAsia"/>
                <w:sz w:val="16"/>
                <w:szCs w:val="16"/>
              </w:rPr>
              <w:t>8</w:t>
            </w:r>
            <w:r w:rsidRPr="004B2FA7">
              <w:rPr>
                <w:rFonts w:ascii="BIZ UDゴシック" w:eastAsia="BIZ UDゴシック" w:hAnsi="BIZ UDゴシック" w:hint="eastAsia"/>
                <w:sz w:val="16"/>
                <w:szCs w:val="16"/>
                <w:lang w:eastAsia="zh-CN"/>
              </w:rPr>
              <w:t>項</w:t>
            </w:r>
            <w:r w:rsidRPr="004B2FA7">
              <w:rPr>
                <w:rFonts w:ascii="BIZ UDゴシック" w:eastAsia="BIZ UDゴシック" w:hAnsi="BIZ UDゴシック" w:hint="eastAsia"/>
                <w:sz w:val="16"/>
                <w:szCs w:val="16"/>
              </w:rPr>
              <w:t>第3号</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9</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自らその提供するサービスの質の評価を行い、常にその改善を図っていますか。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014591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603334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7303582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条例第46条第9項</w:t>
            </w:r>
          </w:p>
        </w:tc>
      </w:tr>
      <w:tr w:rsidR="004B2FA7" w:rsidRPr="004B2FA7" w:rsidTr="00F51C3A">
        <w:tc>
          <w:tcPr>
            <w:tcW w:w="1278" w:type="dxa"/>
            <w:vMerge w:val="restart"/>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58</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看護及び医学的管理の下における</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看護及び医学的管理の下における介護は、各ユニットにおいて、入居者が相互に社会的関係を築き、自律的な日常生活を営むことを支援するよう、入居者の病状及び心身の状況等に応じ、適切な技術をもって行われ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118222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175457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1106663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条例第47条第1項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自律的な日常生活を営むことを支援するという点では、入居者の日常生活上の活動への援助が過剰なものとなることのないように留意する必要がある。また、入居者が相互に社会的関係を築くことを支援するという点では、単に入居者が家事の中で役割を持つことを支援するにとどまらず、例えば、入居者相互の間で、頼り、頼られるといった精神的な面での役割が生まれることを支援することにも留意する必要がある。</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入居者の日常生活における家事</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食事の簡単な下準備や配膳、後片づけ、清掃やゴミ出しなど</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を、入居者が、その病状及び心身の状況等に応じて、それぞれの役割をもって行うよう適切に支援していますか。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632514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171922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2827375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条例第47条第2項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入居者が身体の清潔を維持し、精神的に快適な生活を営むことができるよう、適切な方法により、1週間に2回以上、入居者に入浴の機会を提供していますか。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ただし、やむを得ない場合には清拭を行うことをもって入浴の機会の提供に代えることができます。</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849324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557490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0710363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条例第47条第3項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sz w:val="21"/>
                <w:szCs w:val="21"/>
              </w:rPr>
              <w:t xml:space="preserve">※　</w:t>
            </w:r>
            <w:r w:rsidRPr="004B2FA7">
              <w:rPr>
                <w:rFonts w:ascii="BIZ UDゴシック" w:eastAsia="BIZ UDゴシック" w:hAnsi="BIZ UDゴシック" w:hint="eastAsia"/>
                <w:sz w:val="21"/>
                <w:szCs w:val="21"/>
              </w:rPr>
              <w:t>入浴は、単に身体の清潔を維持するだけでなく、入居者が精神的に快適な生活を営む上でも重要なものであることから、こうした観点に照らして「適切な方法により」これを行うこととするとともに、同様の観点から一律の入浴回数を設けるのではなく、個浴の実施など入居者の意向に応じることができるだけの入浴機会を設けなければならないことを規定したものである。</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入居者の病状及び心身の状況に応じて、適切な方法により、排せつの自立について必要な支援を行っていますか。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942778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82236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1436126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条例第47条第4項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おむつを使用せざるを得ない入居者については、排泄の自立を図りつつ、そのおむつを適切に取り替えていますか。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207673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292755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6711013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条例第47条第5項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排せつに係る介護にあたっては、入所者の心身の状況や排せつ状況などをもとに、トイレ誘導や入所者の自立支援に配慮した排せつ介助など適切な方法により実施すること。なお、おむつを使用せざるを得ない場合には、入所者の心身及び活動状況に適したおむつを提供し、適切におむつ交換を実施すること。</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平12老企44第4の18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褥瘡が発生しないよう適切な介護を行うとともに、その発生を予防するための体制を整備していますか。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7931481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991194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3020701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条例第47条第6項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は、褥瘡が発生しないよう適切な介護を行うとともに、その発生を予防するための体制を整備しなければならない。」とは、褥瘡の予防に関わる施設における整備や褥瘡に関する基礎的知識を持ち、日常的なケアにおいて介護職員等が配慮することにより、褥瘡発生の予防効果を向上させることを想定している。例えば、次のようなことが考えられる。</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平12老企44第4の18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tcPr>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①　当該施設における褥瘡のハイリスク者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日常生活自立度が低い入所者等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に対し、褥瘡予防のための計画の作成、実践ならびに評価をする。</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当該施設において、専任の施設内褥瘡予防対策を担当する者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看護師が望ましい</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を決めておくこと。</w:t>
            </w:r>
          </w:p>
          <w:p w:rsidR="00A96932" w:rsidRPr="004B2FA7" w:rsidRDefault="00A96932" w:rsidP="00A96932">
            <w:pPr>
              <w:adjustRightInd w:val="0"/>
              <w:spacing w:line="240" w:lineRule="exact"/>
              <w:ind w:left="446" w:hangingChars="240" w:hanging="44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③　医師、看護職員、介護職員、管理栄養士等からなる褥瘡対策チームを設置すること。</w:t>
            </w:r>
          </w:p>
          <w:p w:rsidR="00A96932" w:rsidRPr="004B2FA7" w:rsidRDefault="00A96932" w:rsidP="00A96932">
            <w:pPr>
              <w:adjustRightInd w:val="0"/>
              <w:spacing w:line="240" w:lineRule="exact"/>
              <w:ind w:left="446" w:hangingChars="240" w:hanging="44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④　当該施設における褥瘡対策のため指針を整備すること。</w:t>
            </w:r>
          </w:p>
          <w:p w:rsidR="00A96932" w:rsidRPr="004B2FA7" w:rsidRDefault="00A96932" w:rsidP="00D94B28">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⑤　介護職員等に対し、褥瘡対策に関する施設内職員継続教育を実施すること。また、施設外の専門家による相談、指導を積極的に活用することが望ましい。</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入居者が行う離床、着替え、整容等の日常生活上の行為を適切に支援していますか。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1285110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918665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2348436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条例第47条第7項</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入居者に対し、その負担により、当該ユニット型介護老人保健施設の従業者以外の者による看護及び介護を受けさせていませんか。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649603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796620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0202562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条例第47条第8項</w:t>
            </w:r>
          </w:p>
        </w:tc>
      </w:tr>
      <w:tr w:rsidR="004B2FA7" w:rsidRPr="004B2FA7" w:rsidTr="00F51C3A">
        <w:tc>
          <w:tcPr>
            <w:tcW w:w="1278" w:type="dxa"/>
            <w:vMerge w:val="restart"/>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59</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食事</w:t>
            </w: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栄養並びに入居者の心身の状況及び嗜好を考慮した食事を提供していますか。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562794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245802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7675270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条例第48条第1項</w:t>
            </w:r>
          </w:p>
        </w:tc>
      </w:tr>
      <w:tr w:rsidR="004B2FA7" w:rsidRPr="004B2FA7" w:rsidTr="00F51C3A">
        <w:tc>
          <w:tcPr>
            <w:tcW w:w="1278" w:type="dxa"/>
            <w:vMerge/>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入居者の心身の状況に応じて、適切な方法により、食事の自立について必要な支援を行っていますか。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30594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41272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1073036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条例第48条第2項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の生活習慣を尊重した適切な時間に食事を提供するとともに、入居者がその心身の状況に応じて、施設側の都合で急がしたりすることなく、入居者ができる限り自立して自分のペースで食事をとることができるよう必要な時間を確保し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756761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66266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3087253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条例第48条第3項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施設側の都度急かしたりすることなく、入居者が自分のペースで食事を摂ることができるよう十分な時間を確保しなければならないことを規定したものである。</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入居者が相互に社会的関係を築くことができるよう、その意思を尊重しつつ、また、その心身の状況に配慮した上で、できる限り離床し、入居者が共同生活室で食事を摂ることを支援していますか。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5153452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392415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0707686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条例第48条第4項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その際、共同生活室で食事を摂るよう強制することはあってはならないので、十分留意する必要がある。</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〔食事の提供について〕</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平12老企44第4の19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〔調理について〕</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調理は、あらかじめ作成された献立に従って行うとともに、その実施状況を明らかにしておくこと。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平12老企44第4の19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〔適時の食事の提供について〕</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食事時間は適切なものとし、夕食時間は午後6時以降とすることが望ましいですが、早くても午後5時以降とすること。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〔食事の提供に関する業務の委託について〕</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〔療養室関係部門と食事関係部門との連携について〕</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食事提供については、入所者の嚥下や咀嚼の状況、食欲など心身の状態等を当該入所者の食事に的確に反映させるために、療養室関係部門と食事関係部門との連絡が十分とられていることが必要であること。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〔栄養相談〕</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入所者に対しては適切な栄養食事相談を行う必要があること。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6</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tcPr>
          <w:p w:rsidR="00A96932" w:rsidRPr="004B2FA7" w:rsidRDefault="00A96932" w:rsidP="00A96932">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〔食事内容の検討について〕</w:t>
            </w:r>
          </w:p>
          <w:p w:rsidR="00A96932" w:rsidRPr="004B2FA7" w:rsidRDefault="00A96932" w:rsidP="00A96932">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食事内容については、当該施設の医師又は栄養士若しくは管理栄養士を含む会議において検討が加えられなければならないこと。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60</w:t>
            </w:r>
          </w:p>
          <w:p w:rsidR="00A96932" w:rsidRPr="004B2FA7" w:rsidRDefault="00A96932" w:rsidP="00D94B28">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その他のサービス提供</w:t>
            </w:r>
          </w:p>
        </w:tc>
        <w:tc>
          <w:tcPr>
            <w:tcW w:w="6785" w:type="dxa"/>
            <w:gridSpan w:val="3"/>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入居者1人1人の嗜好を把握したうえで、それに応じた趣味、教養又は娯楽に係る活動の機会を提供するとともに、同好会やクラブ活動などを含め、入居者が自律的に行うこれらの活動を支援していますか。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4749310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119827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4236262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条例第49条第1項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常に入居者の家族との連携を図るとともに、入居者とその家族との交流等の機会を確保するよう努めていますか。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1631020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120569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1529641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条例第49条第2項</w:t>
            </w:r>
          </w:p>
        </w:tc>
      </w:tr>
      <w:tr w:rsidR="004B2FA7" w:rsidRPr="004B2FA7" w:rsidTr="00F51C3A">
        <w:tc>
          <w:tcPr>
            <w:tcW w:w="1278" w:type="dxa"/>
            <w:tcBorders>
              <w:top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療養室は、家族や友人が来訪・宿泊して入居者と交流するのに適した個室であることから、これらの者ができる限り気軽に来訪・宿泊することができるよう配慮しなければならない。</w:t>
            </w:r>
          </w:p>
        </w:tc>
        <w:tc>
          <w:tcPr>
            <w:tcW w:w="1190" w:type="dxa"/>
            <w:tcBorders>
              <w:top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平12老企44第5の8の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61</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運営規程</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nil"/>
            </w:tcBorders>
          </w:tcPr>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次のア～クに掲げる施設の運営についての重要事項に関する規程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以下「運営規程」という。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を定めていますか。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188609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593581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5397990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条例第50条</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vMerge/>
            <w:tcBorders>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施設の目的及び運営の方針</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従業者の職種、員数及び職務の内容</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入居定員</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ユニットの数及びユニットごとの入居定員</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オ　入居者に対する介護保健施設サービスの内容</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入居者が、自らの生活様式や生活習慣に沿って自律的な日常生活を営むことができるように1日の生活の流れの中で行われる支援の内容</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及び利用料その他の費用の額</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カ　施設の利用に当たっての留意事項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入居者が介護老人保健施設サービスの提供を受ける際に入所者が留意すべき、入居生活上のルール、 設備の利用上の留意事項等</w:t>
            </w:r>
            <w:r w:rsidR="00E81CF9" w:rsidRPr="004B2FA7">
              <w:rPr>
                <w:rFonts w:ascii="BIZ UDゴシック" w:eastAsia="BIZ UDゴシック" w:hAnsi="BIZ UDゴシック" w:hint="eastAsia"/>
                <w:sz w:val="21"/>
                <w:szCs w:val="21"/>
              </w:rPr>
              <w:t>)</w:t>
            </w:r>
          </w:p>
          <w:p w:rsidR="00E55661" w:rsidRPr="004B2FA7" w:rsidRDefault="00E55661"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キ　非常災害対策</w:t>
            </w:r>
          </w:p>
          <w:p w:rsidR="00E55661" w:rsidRPr="004B2FA7" w:rsidRDefault="00E55661"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ク　虐待の防止のための措置に関する事項</w:t>
            </w:r>
          </w:p>
          <w:p w:rsidR="00E55661" w:rsidRPr="004B2FA7" w:rsidRDefault="00E55661"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ケ　個人情報の取扱い</w:t>
            </w:r>
          </w:p>
          <w:p w:rsidR="00E55661" w:rsidRPr="004B2FA7" w:rsidRDefault="00E55661"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コ　その他施設の運営に関する重要事項(入居者等の生命又は身体を保護するため緊急やむを得ない場合に身体的拘束等を行う際の手続について定めておくことが望ましい。)</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平12老企44第5の9</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164" w:firstLineChars="0" w:hanging="16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従業者の職種、員数及び職務の内容」は、従業者の「員数」は日々変わりうるものであるため、業務負担軽減等の観点から、規程を定めるに当たっては、基準において置くべきとされている員数を満たす範囲において、「○人以上」と記載することも差し支えない。</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164" w:firstLineChars="0" w:hanging="16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「施設の利用に当たっての留意事項」は、入所者が介護保健施設サービスの提供を受ける際に入所者が留意すべき事項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入所生活上のルール、設備の利用上の留意事項等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を指すものであること。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hangingChars="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「非常災害対策」は、非常災害に関する具体的計画を指すものであること。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「虐待の防止のための措置に関する事項」は、虐待の防止に係る、組織内の体制</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責任者の選定、従業者への研修方法や研修計画等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や虐待又は虐待が疑われる事案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以下「虐待等」という。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が発生した場合の対応方法等を指す内容であること。</w:t>
            </w:r>
          </w:p>
          <w:p w:rsidR="00A96932" w:rsidRPr="004B2FA7" w:rsidRDefault="00E55661"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　令和6年3月31日まで努力義務</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「その他施設の運営に関する重要事項」は、当該入所者又は他の入所者等の生命又は身体を保護するため緊急やむを得ない場合に身体的拘束等を行う際の手続きについて定めておくことが望ましい。</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tcPr>
          <w:p w:rsidR="00A96932" w:rsidRPr="004B2FA7" w:rsidRDefault="00A96932" w:rsidP="00A96932">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62</w:t>
            </w:r>
          </w:p>
          <w:p w:rsidR="00A96932" w:rsidRPr="004B2FA7" w:rsidRDefault="00A96932" w:rsidP="00A96932">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勤務体制の確保等</w:t>
            </w:r>
          </w:p>
          <w:p w:rsidR="00A96932" w:rsidRPr="004B2FA7" w:rsidRDefault="00A96932" w:rsidP="00A96932">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入居者に対し、適切なサービスを提供することができるよう、従業者の勤務体制を定めていますか。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09299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391407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3492655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条例第51条第1項</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p>
        </w:tc>
      </w:tr>
      <w:tr w:rsidR="004B2FA7" w:rsidRPr="004B2FA7" w:rsidTr="00F51C3A">
        <w:tc>
          <w:tcPr>
            <w:tcW w:w="1278" w:type="dxa"/>
            <w:vMerge/>
            <w:tcBorders>
              <w:bottom w:val="nil"/>
            </w:tcBorders>
          </w:tcPr>
          <w:p w:rsidR="00A96932" w:rsidRPr="004B2FA7" w:rsidRDefault="00A96932" w:rsidP="00A96932">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原則として月ごとの勤務表を作成し、従業者の日々の勤務時間、常勤・非常勤の別、看護・介護職員等の配置等を明確にすること。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夜間の安全確保及び入所者のニーズに対応するため、看護・介護職員による夜勤体制を確保すること。また、休日、夜間等においても医師との連絡が確保される体制をとること。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平12老企44第4の25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居者が安心して日常生活を送ることができるよう、従業者が、1人1人の入居者について、個性、心身の状況、生活歴などを具体的に把握したうえで、その日常生活上の活動を適切に援助するために、いわゆる「馴染みの関係」が求められる。</w:t>
            </w:r>
          </w:p>
        </w:tc>
        <w:tc>
          <w:tcPr>
            <w:tcW w:w="1190" w:type="dxa"/>
            <w:tcBorders>
              <w:top w:val="nil"/>
              <w:bottom w:val="single" w:sz="4" w:space="0" w:color="auto"/>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平12老企44第5の10</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74" w:hangingChars="40" w:hanging="74"/>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sz w:val="21"/>
                <w:szCs w:val="21"/>
              </w:rPr>
              <w:t>2</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hint="eastAsia"/>
                <w:sz w:val="21"/>
                <w:szCs w:val="21"/>
              </w:rPr>
              <w:t xml:space="preserve">　従業者の勤務の体制を定めるに当たっては、入居者が安心して日常生活を送ることができるよう、継続性を重視したサービスの提供に配慮する観点から、次に掲げる職員配置を行っていますか。</w:t>
            </w:r>
          </w:p>
        </w:tc>
        <w:tc>
          <w:tcPr>
            <w:tcW w:w="1190" w:type="dxa"/>
            <w:tcBorders>
              <w:top w:val="single" w:sz="4" w:space="0" w:color="auto"/>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6482079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910935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1157048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条例第51条第2項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昼間については、ユニットごとに常時1人以上の介護職員又は看護職員を配置していますか。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287615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85522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9158251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条例第51条第2項第1号</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夜間及び深夜については、2ユニットごとに1人以上の介護職員又は看護職員を夜間及び深夜の勤務に従事する職員として配置していますか。</w:t>
            </w:r>
          </w:p>
        </w:tc>
        <w:tc>
          <w:tcPr>
            <w:tcW w:w="1190" w:type="dxa"/>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134999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668803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7156013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条例第51条第2項第2号</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bottom w:val="dotted"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ユニットごとに常勤のユニットリーダーを配置していますか。</w:t>
            </w:r>
          </w:p>
        </w:tc>
        <w:tc>
          <w:tcPr>
            <w:tcW w:w="1190" w:type="dxa"/>
            <w:tcBorders>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016606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904509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1951551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条例第51条第2項第3号</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bottom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常勤のユニットリーダーについては、当面は、ユニットケアリーダー研修を受講した職員</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以下「研修受講者」という。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を2名以上配置するほか、研修受講者が配置されているユニット以外のユニットでは、ユニットにおけるケアに責任を持つ</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研修受講者でなくても構わない。</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職員を決めてもらうことで足りるものとする。</w:t>
            </w:r>
          </w:p>
          <w:p w:rsidR="00A96932"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この場合、研修受講者は、研修で得た知識等をリーダー研修を受講していないユニットの責任者に伝達するなど、当該施設におけるユニットケアの質の向上の中核となることが求められる。</w:t>
            </w:r>
          </w:p>
          <w:p w:rsidR="00A96932"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また、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ない。</w:t>
            </w:r>
          </w:p>
        </w:tc>
        <w:tc>
          <w:tcPr>
            <w:tcW w:w="1190" w:type="dxa"/>
            <w:tcBorders>
              <w:top w:val="nil"/>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平12老企44第5の10</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bottom w:val="nil"/>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令和3年4月1日以降に、入居定員が10を超えるユニットを整備する場合においては、令和3年改正省令附則第6条の経過措置に従い、夜勤時間帯</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午後10時から翌日の午前5時までを含めた連続する16時間をいい、原則として施設ごとに設定するものとする。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を含めた介護職員及び看護職員の配置の実態を勘案し、次のとおり職員を配置するよう努めるものとする。</w:t>
            </w:r>
          </w:p>
        </w:tc>
        <w:tc>
          <w:tcPr>
            <w:tcW w:w="1190" w:type="dxa"/>
            <w:tcBorders>
              <w:top w:val="nil"/>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平12老企44第5の10</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①　日勤時間帯の介護職員及び看護職員の配置</w:t>
            </w:r>
          </w:p>
          <w:p w:rsidR="00A96932"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ユニットごとに常時1人の配置に加えて、当該ユニットにおいて日勤時間帯</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夜間時間帯に含まれない連続する8時間をいい、原則として施設ごとに設定するものとする。</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に勤務する別の従業者の1日の勤務時間数を合計を8で除して得た数が、入居者の数が10を超えて1増すごとに0.1以上となるよう介護職員又は看護職員を配置するよう努めること。</w:t>
            </w:r>
          </w:p>
        </w:tc>
        <w:tc>
          <w:tcPr>
            <w:tcW w:w="1190" w:type="dxa"/>
            <w:tcBorders>
              <w:top w:val="nil"/>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夜勤時間帯の介護職員及び看護職員の配置</w:t>
            </w:r>
          </w:p>
          <w:p w:rsidR="00A96932"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2ユニットごとに1人の配置に加えて、当該2ユニットにおいて夜勤時間帯に勤務する別の従業者の1日の勤務時間数の合計を16で除して得た数が、入居者の合計数が20を超えて2又はその端数を増すごとに0.1以上となるように介護職員又は看護職員を配置するよう努めること。</w:t>
            </w:r>
          </w:p>
          <w:p w:rsidR="00A96932" w:rsidRPr="004B2FA7" w:rsidRDefault="00A96932" w:rsidP="00D94B28">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D94B28"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なお、基準条例に規定する職員配置に加えて介護職員又は看護職員を配置することを努める時間については、日勤時間帯又は夜勤時間帯に属していればいずれの時間でも構わず、連続する時間である必要はない。当該ユニットにおいて行われるケアの内容、入居者の状態等に応じて最も配置が必要である時間に充てるよう努めること。</w:t>
            </w:r>
          </w:p>
        </w:tc>
        <w:tc>
          <w:tcPr>
            <w:tcW w:w="1190" w:type="dxa"/>
            <w:tcBorders>
              <w:top w:val="nil"/>
              <w:bottom w:val="single" w:sz="4" w:space="0" w:color="auto"/>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single" w:sz="4" w:space="0" w:color="auto"/>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sz w:val="21"/>
                <w:szCs w:val="21"/>
              </w:rPr>
              <w:t>3</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hint="eastAsia"/>
                <w:sz w:val="21"/>
                <w:szCs w:val="21"/>
              </w:rPr>
              <w:t xml:space="preserve">　ユニット型介護老人保健施設の従業者によって介護保健施設サービスを提供していますか。</w:t>
            </w:r>
          </w:p>
        </w:tc>
        <w:tc>
          <w:tcPr>
            <w:tcW w:w="1190" w:type="dxa"/>
            <w:tcBorders>
              <w:top w:val="single" w:sz="4" w:space="0" w:color="auto"/>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4017923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7408671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4729022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lang w:eastAsia="zh-CN"/>
              </w:rPr>
              <w:t>条例第51条第</w:t>
            </w:r>
            <w:r w:rsidRPr="004B2FA7">
              <w:rPr>
                <w:rFonts w:ascii="BIZ UDゴシック" w:eastAsia="BIZ UDゴシック" w:hAnsi="BIZ UDゴシック" w:hint="eastAsia"/>
                <w:sz w:val="16"/>
                <w:szCs w:val="16"/>
              </w:rPr>
              <w:t>3</w:t>
            </w:r>
            <w:r w:rsidRPr="004B2FA7">
              <w:rPr>
                <w:rFonts w:ascii="BIZ UDゴシック" w:eastAsia="BIZ UDゴシック" w:hAnsi="BIZ UDゴシック" w:hint="eastAsia"/>
                <w:sz w:val="16"/>
                <w:szCs w:val="16"/>
                <w:lang w:eastAsia="zh-CN"/>
              </w:rPr>
              <w:t>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bottom w:val="single" w:sz="4" w:space="0" w:color="auto"/>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入居者に対する介護保健施設サービスの提供に直接影響を及ぼさない業務については、この限りでない。</w:t>
            </w:r>
          </w:p>
        </w:tc>
        <w:tc>
          <w:tcPr>
            <w:tcW w:w="1190" w:type="dxa"/>
            <w:tcBorders>
              <w:top w:val="nil"/>
              <w:bottom w:val="single" w:sz="4" w:space="0" w:color="auto"/>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E55661">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single" w:sz="4" w:space="0" w:color="auto"/>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sz w:val="21"/>
                <w:szCs w:val="21"/>
              </w:rPr>
              <w:t>4</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hint="eastAsia"/>
                <w:sz w:val="21"/>
                <w:szCs w:val="21"/>
              </w:rPr>
              <w:t xml:space="preserve">　従業者に対し、その資質の向上のための研修の機会を確保していますか。</w:t>
            </w:r>
          </w:p>
        </w:tc>
        <w:tc>
          <w:tcPr>
            <w:tcW w:w="1190" w:type="dxa"/>
            <w:tcBorders>
              <w:top w:val="single" w:sz="4" w:space="0" w:color="auto"/>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892204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024116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0152555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lang w:eastAsia="zh-CN"/>
              </w:rPr>
              <w:t>条例第51条第</w:t>
            </w:r>
            <w:r w:rsidRPr="004B2FA7">
              <w:rPr>
                <w:rFonts w:ascii="BIZ UDゴシック" w:eastAsia="BIZ UDゴシック" w:hAnsi="BIZ UDゴシック" w:hint="eastAsia"/>
                <w:sz w:val="16"/>
                <w:szCs w:val="16"/>
              </w:rPr>
              <w:t>4</w:t>
            </w:r>
            <w:r w:rsidRPr="004B2FA7">
              <w:rPr>
                <w:rFonts w:ascii="BIZ UDゴシック" w:eastAsia="BIZ UDゴシック" w:hAnsi="BIZ UDゴシック" w:hint="eastAsia"/>
                <w:sz w:val="16"/>
                <w:szCs w:val="16"/>
                <w:lang w:eastAsia="zh-CN"/>
              </w:rPr>
              <w:t>項</w:t>
            </w:r>
          </w:p>
        </w:tc>
      </w:tr>
      <w:tr w:rsidR="004B2FA7" w:rsidRPr="004B2FA7" w:rsidTr="00F84D32">
        <w:tc>
          <w:tcPr>
            <w:tcW w:w="1278" w:type="dxa"/>
            <w:tcBorders>
              <w:top w:val="nil"/>
              <w:bottom w:val="nil"/>
            </w:tcBorders>
          </w:tcPr>
          <w:p w:rsidR="00E55661" w:rsidRPr="004B2FA7" w:rsidRDefault="00E55661"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bottom w:val="single" w:sz="4" w:space="0" w:color="auto"/>
            </w:tcBorders>
          </w:tcPr>
          <w:p w:rsidR="00E55661" w:rsidRPr="004B2FA7" w:rsidRDefault="00E55661"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の各職種にわたって、統一した運営方針のもとに介護保健施設サービスの提供を行い、かつ、その向上を図るため、計画的に職員の研修の機会を確保するよう努めるものとしたものであること。</w:t>
            </w:r>
          </w:p>
          <w:p w:rsidR="00E55661" w:rsidRPr="004B2FA7" w:rsidRDefault="00E55661" w:rsidP="00A96932">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90" w:type="dxa"/>
            <w:tcBorders>
              <w:top w:val="nil"/>
              <w:bottom w:val="single" w:sz="4" w:space="0" w:color="auto"/>
            </w:tcBorders>
          </w:tcPr>
          <w:p w:rsidR="00E55661" w:rsidRPr="004B2FA7" w:rsidRDefault="00E55661" w:rsidP="00B42C82">
            <w:pPr>
              <w:adjustRightInd w:val="0"/>
              <w:spacing w:line="240" w:lineRule="exact"/>
              <w:ind w:left="137" w:hanging="137"/>
              <w:contextualSpacing/>
              <w:jc w:val="left"/>
              <w:rPr>
                <w:rFonts w:ascii="BIZ UD明朝 Medium" w:eastAsia="BIZ UD明朝 Medium" w:hAnsi="BIZ UD明朝 Medium"/>
                <w:spacing w:val="2"/>
                <w:sz w:val="20"/>
                <w:szCs w:val="20"/>
              </w:rPr>
            </w:pPr>
          </w:p>
        </w:tc>
        <w:tc>
          <w:tcPr>
            <w:tcW w:w="1317" w:type="dxa"/>
            <w:tcBorders>
              <w:top w:val="nil"/>
              <w:bottom w:val="nil"/>
            </w:tcBorders>
          </w:tcPr>
          <w:p w:rsidR="00E55661" w:rsidRPr="004B2FA7" w:rsidRDefault="00E55661" w:rsidP="000B4DE3">
            <w:pPr>
              <w:spacing w:line="200" w:lineRule="exact"/>
              <w:ind w:leftChars="-33" w:left="-68" w:hangingChars="2" w:hanging="3"/>
              <w:jc w:val="left"/>
              <w:rPr>
                <w:rFonts w:ascii="BIZ UDゴシック" w:eastAsia="BIZ UDゴシック" w:hAnsi="BIZ UDゴシック"/>
                <w:sz w:val="16"/>
                <w:szCs w:val="16"/>
                <w:lang w:eastAsia="zh-CN"/>
              </w:rPr>
            </w:pPr>
            <w:r w:rsidRPr="004B2FA7">
              <w:rPr>
                <w:rFonts w:ascii="BIZ UDゴシック" w:eastAsia="BIZ UDゴシック" w:hAnsi="BIZ UDゴシック" w:hint="eastAsia"/>
                <w:sz w:val="16"/>
                <w:szCs w:val="16"/>
              </w:rPr>
              <w:t>平12老企44第5の10(4)</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single" w:sz="4" w:space="0" w:color="auto"/>
              <w:bottom w:val="dotted" w:sz="4" w:space="0" w:color="auto"/>
            </w:tcBorders>
          </w:tcPr>
          <w:p w:rsidR="00A96932"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その際、当該ユニット型介護老人保健施設は、全ての従業者</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看護師、准看護師、介護福祉士、介護支援専門員、法第8条第2項に規定する政令で定める者等の資格を有する者その他これに類する者を除く。</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に対し、認知症介護に係る基礎的な研修を受講させるために必要な措置を講じていますか。</w:t>
            </w:r>
          </w:p>
          <w:p w:rsidR="00E55661" w:rsidRPr="004B2FA7" w:rsidRDefault="00E55661"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　令和6年3月31 日までの間は、努力義務。</w:t>
            </w:r>
          </w:p>
        </w:tc>
        <w:tc>
          <w:tcPr>
            <w:tcW w:w="1190" w:type="dxa"/>
            <w:tcBorders>
              <w:top w:val="single" w:sz="4" w:space="0" w:color="auto"/>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907146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047220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0674542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bottom w:val="nil"/>
            </w:tcBorders>
          </w:tcPr>
          <w:p w:rsidR="00A96932" w:rsidRPr="004B2FA7" w:rsidRDefault="00A96932"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A96932"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当該義務付けの対象とならない者は、各資格のカリキュラム等において、認知症介護に関する基礎的な知識及び技術を習得している者とすることとし、具体的には、同条第3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平12老企44第5の10</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nil"/>
              <w:bottom w:val="single" w:sz="4" w:space="0" w:color="auto"/>
            </w:tcBorders>
          </w:tcPr>
          <w:p w:rsidR="00A96932" w:rsidRPr="004B2FA7" w:rsidRDefault="00D94B28" w:rsidP="00E55661">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介護老人保健施設は、令和6年3月31 日までに医療・福祉関係資格を有さない全ての従業者に対し認知症介護基礎研修を受講させるための必要な措置を講じなければならない。また、新卒採用、中途採用を問わず、施設が新たに採用した従業者</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医療・福祉関係資格を有さない者に限る。</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に対する当該義務付けの適用については、採用後1年間の猶予期間を設けることとし、採用後1年を経過するまでに認知症介護基礎研修を受講させることとする</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この場合についても、令和6年3月31 日までは努力義務で差し支えない</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w:t>
            </w:r>
          </w:p>
        </w:tc>
        <w:tc>
          <w:tcPr>
            <w:tcW w:w="1190" w:type="dxa"/>
            <w:tcBorders>
              <w:top w:val="nil"/>
              <w:bottom w:val="single" w:sz="4" w:space="0" w:color="auto"/>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single" w:sz="4" w:space="0" w:color="auto"/>
              <w:bottom w:val="dotted" w:sz="4" w:space="0" w:color="auto"/>
            </w:tcBorders>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sz w:val="21"/>
                <w:szCs w:val="21"/>
              </w:rPr>
              <w:t>5</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hint="eastAsia"/>
                <w:sz w:val="21"/>
                <w:szCs w:val="21"/>
              </w:rPr>
              <w:t xml:space="preserve">　適切な介護保険施設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90" w:type="dxa"/>
            <w:tcBorders>
              <w:top w:val="single" w:sz="4" w:space="0" w:color="auto"/>
              <w:bottom w:val="nil"/>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7429675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777072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352925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条例第51条第5項</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dotted" w:sz="4" w:space="0" w:color="auto"/>
              <w:bottom w:val="nil"/>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雇用の分野における男女の均等な機会及び待遇の確保等に関する法律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昭和47 年法律第113 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第11 条第1項及び労働施策の総合的な推進並びに労働者の雇用の安定及び職業生活の充実等に関する法律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昭和41 年法律第132 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第30 条の2第1項の規定に基づき、事業主には、職場におけるセクシュアルハラスメントやパワーハラスメント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以下「職場におけるハラスメント」という。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入所者やその家族等から受けるものも含まれることに留意する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平12老企44第5の10</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lang w:eastAsia="zh-CN"/>
              </w:rPr>
            </w:pPr>
          </w:p>
        </w:tc>
        <w:tc>
          <w:tcPr>
            <w:tcW w:w="6785" w:type="dxa"/>
            <w:gridSpan w:val="3"/>
            <w:tcBorders>
              <w:top w:val="nil"/>
              <w:bottom w:val="nil"/>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事業主が講ずべき措置の具体的内容</w:t>
            </w:r>
          </w:p>
          <w:p w:rsidR="00A96932"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事業主が講ずべき措置の具体的な内容は、事業主が職場における性的な言動に起因する問題に関して雇用管理上講ずべき措置等についての指針</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平成18 年厚生労働省告示第615 号</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及び事業主が職場における優越的な関係を背景とした言動に起因する問題に関して雇用管理上講ずべき措置等についての指針</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令和2年厚生労働省告示第5号。以下「パワーハラスメント指針」という。</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において規定されているとおりであるが、特に留意されたい内容は以下のとおりである。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ａ　事業者の方針等の明確化及びその周知・啓発</w:t>
            </w:r>
          </w:p>
          <w:p w:rsidR="00A96932" w:rsidRPr="004B2FA7" w:rsidRDefault="00D94B28"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職場におけるハラスメントの内容及び職場におけるハラスメントを行ってはならない旨の方針を明確化し、従業者に周知・啓発すること。</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ｂ　相談</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苦情を含む。以下同じ。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に応じ、適切に対応するために必要な体制の整備</w:t>
            </w:r>
          </w:p>
          <w:p w:rsidR="00A96932" w:rsidRPr="004B2FA7" w:rsidRDefault="00D94B28"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相談に対応する担当者をあらかじめ定めること等により、相談への対応のための窓口をあらかじめ定め、労働者に周知すること。</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事業主が講じることが望ましい取組について</w:t>
            </w:r>
          </w:p>
          <w:p w:rsidR="00A96932" w:rsidRPr="004B2FA7" w:rsidRDefault="00D94B28" w:rsidP="00D94B28">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パワーハラスメント指針においては、顧客等からの著しい迷惑行為</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カスタマーハラスメント</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の防止のために、事業主が雇用管理上の配慮として行うことが望ましい取組の例として、①相談に応じ、適切に対応するために必要な体制の整備、②被害者への配慮のための取組</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メンタルヘルス不調への相談対応、行為者に対して1人で対応させない等</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及び③被害防止のための取組</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マニュアル作成や研修の実施等、業種・業態等の状況に応じた取組</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が規定されている。介護現場では特に、入所者又はその家族等からのカスタマーハラスメントの防止が求められていることから、イ</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事業主が講ずべき措置の具体的内容</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の必要な措置を講じるにあたっては、「介護現場におけるハラスメント対策マニュアル」、「</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管理職・職員向け</w:t>
            </w:r>
            <w:r w:rsidR="00E81CF9"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研修のための手引き」等を参考にした取組を行うことが望ましい。この際、上記マニュアルや手引きについては、以下の厚生労働省ホームページに掲載しているので参考にされたい。</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hyperlink r:id="rId9" w:history="1">
              <w:r w:rsidR="00A96932" w:rsidRPr="004B2FA7">
                <w:rPr>
                  <w:rStyle w:val="ab"/>
                  <w:rFonts w:ascii="BIZ UDゴシック" w:eastAsia="BIZ UDゴシック" w:hAnsi="BIZ UDゴシック" w:hint="eastAsia"/>
                  <w:color w:val="auto"/>
                  <w:sz w:val="21"/>
                  <w:szCs w:val="21"/>
                  <w:u w:val="none"/>
                </w:rPr>
                <w:t>https://www.mhlw.go.jp/stf/newpage_05120.html</w:t>
              </w:r>
            </w:hyperlink>
            <w:r w:rsidR="00E81CF9" w:rsidRPr="004B2FA7">
              <w:rPr>
                <w:rFonts w:ascii="BIZ UDゴシック" w:eastAsia="BIZ UDゴシック" w:hAnsi="BIZ UDゴシック" w:hint="eastAsia"/>
                <w:sz w:val="21"/>
                <w:szCs w:val="21"/>
              </w:rPr>
              <w:t>)</w:t>
            </w:r>
          </w:p>
          <w:p w:rsidR="00A96932"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加えて、都道府県において、地域医療介護総合確保基金を活用した介護職員に対する悩み相談窓口設置事業や介護施設におけるハラスメント対策推進事業を実施している場合、事業主が行う各種研修の費用等について助成等を行っていることから、事業主はこれらの活用も含め、施設におけるハラスメント対策を推進することが望ましい。</w:t>
            </w:r>
          </w:p>
        </w:tc>
        <w:tc>
          <w:tcPr>
            <w:tcW w:w="1190" w:type="dxa"/>
            <w:tcBorders>
              <w:top w:val="nil"/>
              <w:bottom w:val="nil"/>
            </w:tcBorders>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single" w:sz="4" w:space="0" w:color="auto"/>
            </w:tcBorders>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63</w:t>
            </w:r>
          </w:p>
          <w:p w:rsidR="00A96932" w:rsidRPr="004B2FA7" w:rsidRDefault="00A96932" w:rsidP="00A96932">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定員の遵守</w:t>
            </w:r>
          </w:p>
          <w:p w:rsidR="00A96932" w:rsidRPr="004B2FA7" w:rsidRDefault="00A96932" w:rsidP="00A96932">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p>
        </w:tc>
        <w:tc>
          <w:tcPr>
            <w:tcW w:w="6785" w:type="dxa"/>
            <w:gridSpan w:val="3"/>
            <w:tcBorders>
              <w:top w:val="single" w:sz="4" w:space="0" w:color="auto"/>
            </w:tcBorders>
          </w:tcPr>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災害、虐待その他のやむを得ない事情がある場合を除き、ユニットごとの入居定員及び療養室の定員を超えて入居させていませんか。</w:t>
            </w:r>
          </w:p>
        </w:tc>
        <w:tc>
          <w:tcPr>
            <w:tcW w:w="1190" w:type="dxa"/>
            <w:tcBorders>
              <w:top w:val="single" w:sz="4" w:space="0" w:color="auto"/>
            </w:tcBorders>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680820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709343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1830673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tcBorders>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条例第52条</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p>
        </w:tc>
      </w:tr>
      <w:tr w:rsidR="004B2FA7" w:rsidRPr="004B2FA7" w:rsidTr="00F51C3A">
        <w:tc>
          <w:tcPr>
            <w:tcW w:w="1278" w:type="dxa"/>
            <w:tcBorders>
              <w:top w:val="single" w:sz="4" w:space="0" w:color="auto"/>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64</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電磁的</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記録等</w:t>
            </w:r>
          </w:p>
        </w:tc>
        <w:tc>
          <w:tcPr>
            <w:tcW w:w="6785" w:type="dxa"/>
            <w:gridSpan w:val="3"/>
            <w:tcBorders>
              <w:top w:val="single" w:sz="4" w:space="0" w:color="auto"/>
              <w:bottom w:val="dotted" w:sz="4" w:space="0" w:color="auto"/>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hint="eastAsia"/>
                <w:sz w:val="21"/>
                <w:szCs w:val="21"/>
              </w:rPr>
              <w:t xml:space="preserve">　介護老人保健施設及びその従業者は、作成、保存その他これらに類するもののうち、この条例の規定において書面</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書面、書類、文書、謄本、抄本、正本、副本、複本その他文字、図形等人の知覚によって認識することができる情報が記載された紙その他の有体物をいう。以下この条において同じ。</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で行うことが規定されている又は想定されるもの</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第9条第1項</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前条において準用する場合を含む。</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及び第12条第1項</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前条において準用する場合を含む。</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並びに次項に規定するものを除く。</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については、書面に代えて、当該書面に係る電磁的記録</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電子的方式、磁気的方式その他人の知覚によっては認識することができない方式で作られる記録であって、電子計算機による情報処理の用に供されるものをいう。</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により行っていますか。</w:t>
            </w:r>
          </w:p>
        </w:tc>
        <w:tc>
          <w:tcPr>
            <w:tcW w:w="1190" w:type="dxa"/>
            <w:tcBorders>
              <w:top w:val="single"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8317907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022079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2981580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条例第54条第1項</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〔電磁的記録について〕</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介護老人保健施設及び介護保健施設サービスの提供に当たる者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以下「施設等」という。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の書面の保存等に係る負担の軽減を図るため、施設等は、この省令で規定する書面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被保険者証に関するものを除く。</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の作成、保存等を次に掲げる電磁的記録により行うことができることとしたものである。</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⑴　電磁的記録による作成は、施設等の使用に係る電子計算機に備えられたファイルに記録する方法または磁気ディスク等をもって調製する方法によること。</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⑵　電磁的記録による保存は、以下のいずれかの方法によること。</w:t>
            </w:r>
          </w:p>
          <w:p w:rsidR="00A96932" w:rsidRPr="004B2FA7" w:rsidRDefault="00E55661" w:rsidP="00E55661">
            <w:pPr>
              <w:adjustRightInd w:val="0"/>
              <w:spacing w:line="240" w:lineRule="exact"/>
              <w:ind w:leftChars="98" w:left="495" w:hangingChars="152" w:hanging="28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96932" w:rsidRPr="004B2FA7">
              <w:rPr>
                <w:rFonts w:ascii="BIZ UDゴシック" w:eastAsia="BIZ UDゴシック" w:hAnsi="BIZ UDゴシック" w:hint="eastAsia"/>
                <w:sz w:val="21"/>
                <w:szCs w:val="21"/>
              </w:rPr>
              <w:t>①　作成された電磁的記録を事業者等の使用に係る電子計算機に備えられたファイル又は磁気ディスク等をもって調製するファイルにより保存する方法</w:t>
            </w:r>
          </w:p>
          <w:p w:rsidR="00A96932" w:rsidRPr="004B2FA7" w:rsidRDefault="00A96932" w:rsidP="00E55661">
            <w:pPr>
              <w:adjustRightInd w:val="0"/>
              <w:spacing w:line="240" w:lineRule="exact"/>
              <w:ind w:leftChars="98" w:left="495" w:hangingChars="152" w:hanging="28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⑶　その他、電磁的記録により行うことができるとされているものは、⑴及び⑵に準じた方法によること。</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⑷　また、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190" w:type="dxa"/>
            <w:tcBorders>
              <w:top w:val="nil"/>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平12老企44第6の1</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sz w:val="21"/>
                <w:szCs w:val="21"/>
              </w:rPr>
              <w:t>2</w:t>
            </w:r>
            <w:r w:rsidRPr="004B2FA7">
              <w:rPr>
                <w:rFonts w:ascii="BIZ UDゴシック" w:eastAsia="BIZ UDゴシック" w:hAnsi="BIZ UDゴシック"/>
                <w:sz w:val="21"/>
                <w:szCs w:val="21"/>
              </w:rPr>
              <w:t>)</w:t>
            </w:r>
            <w:r w:rsidR="00A96932" w:rsidRPr="004B2FA7">
              <w:rPr>
                <w:rFonts w:ascii="BIZ UDゴシック" w:eastAsia="BIZ UDゴシック" w:hAnsi="BIZ UDゴシック" w:hint="eastAsia"/>
                <w:sz w:val="21"/>
                <w:szCs w:val="21"/>
              </w:rPr>
              <w:t xml:space="preserve">　介護老人保健施設及びその従業者は、交付、説明、同意、承諾その他これらに類するもの</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以下「交付等」という。</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のうち、この条例の規定において書面で行うことが規定されている又は想定されるものについては、当該交付等の相手方の承諾を得て、書面に代えて、電磁的方法</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電子的方法、磁気的方法その他人の知覚によって認識することができない方法をいう。</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により行っていますか。</w:t>
            </w:r>
          </w:p>
        </w:tc>
        <w:tc>
          <w:tcPr>
            <w:tcW w:w="1190" w:type="dxa"/>
            <w:tcBorders>
              <w:top w:val="single"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7734550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622417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9802900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条例第54条第2項</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〔電磁的方法について〕</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入所者及びその家族等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以下「入所者等」という。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の利便性向上並びに施設等の業務負担軽減等の観点から、施設等は、書面で行うことが規定されている又は想定される交付等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交付、説明、同意、承諾、締結その他これに類するものをいう。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について、事前に入所者等の承諾を得た上で、次に掲げる電磁的方法によることができることとしたものである。</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⑴　電磁的方法による交付は、基準省令第5条第2項から第6項までの規定に準じた方法によること。</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⑵　電磁的方法による同意は、例えば電子メールにより入所者等が同意の意思表示をした場合等が考えられること。なお、「押印についての</w:t>
            </w:r>
            <w:r w:rsidR="00CC68E4" w:rsidRPr="004B2FA7">
              <w:rPr>
                <w:rFonts w:ascii="BIZ UDゴシック" w:eastAsia="BIZ UDゴシック" w:hAnsi="BIZ UDゴシック"/>
                <w:sz w:val="21"/>
                <w:szCs w:val="21"/>
              </w:rPr>
              <w:t>Q</w:t>
            </w:r>
            <w:r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令和2年6月19 日内閣府・法務省・経済産業省</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」を参考にすること。</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⑶　電磁的方法による締結は、入所者等・施設等の間の契約関係を明確にする観点から、書面における署名又は記名・押印に代えて、電子署名を活用することが望ましいこと。なお、「押印についての</w:t>
            </w:r>
            <w:r w:rsidR="00CC68E4" w:rsidRPr="004B2FA7">
              <w:rPr>
                <w:rFonts w:ascii="BIZ UDゴシック" w:eastAsia="BIZ UDゴシック" w:hAnsi="BIZ UDゴシック"/>
                <w:sz w:val="21"/>
                <w:szCs w:val="21"/>
              </w:rPr>
              <w:t>Q</w:t>
            </w:r>
            <w:r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令和2年6月19 日内閣府・法務省・経済産業省</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」を参考にすること。</w:t>
            </w:r>
          </w:p>
          <w:p w:rsidR="00A96932" w:rsidRPr="004B2FA7" w:rsidRDefault="00A96932" w:rsidP="00A96932">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⑷　その他、基準省令第</w:t>
            </w:r>
            <w:r w:rsidRPr="004B2FA7">
              <w:rPr>
                <w:rFonts w:ascii="BIZ UDゴシック" w:eastAsia="BIZ UDゴシック" w:hAnsi="BIZ UDゴシック"/>
                <w:sz w:val="21"/>
                <w:szCs w:val="21"/>
              </w:rPr>
              <w:t xml:space="preserve">51 </w:t>
            </w:r>
            <w:r w:rsidRPr="004B2FA7">
              <w:rPr>
                <w:rFonts w:ascii="BIZ UDゴシック" w:eastAsia="BIZ UDゴシック" w:hAnsi="BIZ UDゴシック" w:hint="eastAsia"/>
                <w:sz w:val="21"/>
                <w:szCs w:val="21"/>
              </w:rPr>
              <w:t>条第2項において電磁的方法によることができるとされているものは、⑴から⑶までに準じた方法によること。ただし、基準省令又はこの通知の規定により電磁的方法の定めがあるものについては、当該定めに従うこと。</w:t>
            </w:r>
          </w:p>
          <w:p w:rsidR="00A96932" w:rsidRPr="004B2FA7" w:rsidRDefault="00A96932" w:rsidP="00A96932">
            <w:pPr>
              <w:tabs>
                <w:tab w:val="left" w:pos="1621"/>
              </w:tabs>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⑸　また、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1190" w:type="dxa"/>
            <w:tcBorders>
              <w:top w:val="nil"/>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平12老企44</w:t>
            </w:r>
          </w:p>
          <w:p w:rsidR="00A96932" w:rsidRPr="004B2FA7" w:rsidRDefault="00A96932" w:rsidP="000B4DE3">
            <w:pPr>
              <w:spacing w:line="200" w:lineRule="exact"/>
              <w:ind w:leftChars="-33" w:left="-68" w:hangingChars="2" w:hanging="3"/>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第6の2</w:t>
            </w:r>
          </w:p>
        </w:tc>
      </w:tr>
      <w:tr w:rsidR="004B2FA7" w:rsidRPr="004B2FA7" w:rsidTr="00F51C3A">
        <w:tc>
          <w:tcPr>
            <w:tcW w:w="8063" w:type="dxa"/>
            <w:gridSpan w:val="4"/>
            <w:shd w:val="clear" w:color="auto" w:fill="DAEEF3" w:themeFill="accent5" w:themeFillTint="33"/>
            <w:vAlign w:val="center"/>
          </w:tcPr>
          <w:p w:rsidR="00A96932" w:rsidRPr="004B2FA7" w:rsidRDefault="00A96932" w:rsidP="00A96932">
            <w:pPr>
              <w:spacing w:line="240" w:lineRule="exact"/>
              <w:ind w:left="164" w:hanging="164"/>
              <w:rPr>
                <w:rFonts w:ascii="BIZ UDゴシック" w:eastAsia="BIZ UDゴシック" w:hAnsi="BIZ UDゴシック"/>
                <w:szCs w:val="18"/>
              </w:rPr>
            </w:pPr>
            <w:r w:rsidRPr="004B2FA7">
              <w:rPr>
                <w:rFonts w:ascii="BIZ UDゴシック" w:eastAsia="BIZ UDゴシック" w:hAnsi="BIZ UDゴシック" w:hint="eastAsia"/>
                <w:szCs w:val="21"/>
              </w:rPr>
              <w:t>第7業務管理体制の整備</w:t>
            </w:r>
          </w:p>
        </w:tc>
        <w:tc>
          <w:tcPr>
            <w:tcW w:w="1190" w:type="dxa"/>
            <w:shd w:val="clear" w:color="auto" w:fill="DAEEF3" w:themeFill="accent5" w:themeFillTint="33"/>
            <w:vAlign w:val="center"/>
          </w:tcPr>
          <w:p w:rsidR="00A96932" w:rsidRPr="004B2FA7" w:rsidRDefault="00A96932" w:rsidP="00B42C82">
            <w:pPr>
              <w:spacing w:line="240" w:lineRule="exact"/>
              <w:ind w:left="164" w:hanging="164"/>
              <w:jc w:val="left"/>
              <w:rPr>
                <w:rFonts w:ascii="BIZ UDゴシック" w:eastAsia="BIZ UDゴシック" w:hAnsi="BIZ UDゴシック"/>
                <w:szCs w:val="18"/>
              </w:rPr>
            </w:pPr>
          </w:p>
        </w:tc>
        <w:tc>
          <w:tcPr>
            <w:tcW w:w="1317" w:type="dxa"/>
            <w:shd w:val="clear" w:color="auto" w:fill="DAEEF3" w:themeFill="accent5" w:themeFillTint="33"/>
            <w:vAlign w:val="center"/>
          </w:tcPr>
          <w:p w:rsidR="00A96932" w:rsidRPr="004B2FA7" w:rsidRDefault="00A96932" w:rsidP="00A96932">
            <w:pPr>
              <w:spacing w:line="200" w:lineRule="exact"/>
              <w:ind w:left="103" w:hanging="103"/>
              <w:rPr>
                <w:rFonts w:ascii="BIZ UDゴシック" w:eastAsia="BIZ UDゴシック" w:hAnsi="BIZ UDゴシック"/>
                <w:sz w:val="16"/>
                <w:szCs w:val="16"/>
              </w:rPr>
            </w:pPr>
          </w:p>
        </w:tc>
      </w:tr>
      <w:tr w:rsidR="004B2FA7" w:rsidRPr="004B2FA7" w:rsidTr="003F0087">
        <w:tc>
          <w:tcPr>
            <w:tcW w:w="1278" w:type="dxa"/>
            <w:tcBorders>
              <w:bottom w:val="nil"/>
            </w:tcBorders>
          </w:tcPr>
          <w:p w:rsidR="003F0087" w:rsidRPr="004B2FA7" w:rsidRDefault="003F0087" w:rsidP="00D94B2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6</w:t>
            </w:r>
            <w:r w:rsidRPr="004B2FA7">
              <w:rPr>
                <w:rFonts w:ascii="BIZ UDゴシック" w:eastAsia="BIZ UDゴシック" w:hAnsi="BIZ UDゴシック" w:cs="ＭＳ 明朝"/>
                <w:sz w:val="21"/>
                <w:szCs w:val="21"/>
              </w:rPr>
              <w:t>5</w:t>
            </w:r>
          </w:p>
          <w:p w:rsidR="00D94B28" w:rsidRPr="004B2FA7" w:rsidRDefault="00D94B28" w:rsidP="00D94B28">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法令遵守等の業務管理体制の整備</w:t>
            </w:r>
          </w:p>
          <w:p w:rsidR="00D94B28" w:rsidRPr="004B2FA7" w:rsidRDefault="00D94B28"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D94B28" w:rsidRPr="004B2FA7" w:rsidRDefault="00D94B28" w:rsidP="00D94B28">
            <w:pPr>
              <w:adjustRightInd w:val="0"/>
              <w:spacing w:line="240" w:lineRule="exact"/>
              <w:ind w:left="67" w:hangingChars="36" w:hanging="67"/>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業務管理体制を適切に整備し､関係行政機関に届け出ていますか｡</w:t>
            </w:r>
          </w:p>
          <w:p w:rsidR="00D94B28" w:rsidRPr="004B2FA7" w:rsidRDefault="00D94B28" w:rsidP="00D94B28">
            <w:pPr>
              <w:adjustRightInd w:val="0"/>
              <w:spacing w:line="240" w:lineRule="exact"/>
              <w:ind w:left="160" w:firstLineChars="0" w:firstLine="0"/>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◎法令遵守責任者の職名･氏名</w:t>
            </w:r>
          </w:p>
          <w:tbl>
            <w:tblPr>
              <w:tblW w:w="628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2126"/>
              <w:gridCol w:w="1843"/>
            </w:tblGrid>
            <w:tr w:rsidR="004B2FA7" w:rsidRPr="004B2FA7" w:rsidTr="00F84D32">
              <w:tc>
                <w:tcPr>
                  <w:tcW w:w="2314" w:type="dxa"/>
                  <w:shd w:val="clear" w:color="auto" w:fill="DAEEF3"/>
                  <w:vAlign w:val="center"/>
                </w:tcPr>
                <w:p w:rsidR="00D94B28" w:rsidRPr="004B2FA7" w:rsidRDefault="00D94B28" w:rsidP="00D94B28">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職名･氏名</w:t>
                  </w:r>
                </w:p>
              </w:tc>
              <w:tc>
                <w:tcPr>
                  <w:tcW w:w="2126" w:type="dxa"/>
                  <w:shd w:val="clear" w:color="auto" w:fill="DAEEF3"/>
                  <w:vAlign w:val="center"/>
                </w:tcPr>
                <w:p w:rsidR="00D94B28" w:rsidRPr="004B2FA7" w:rsidRDefault="00D94B28" w:rsidP="00D94B28">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届出先</w:t>
                  </w:r>
                </w:p>
              </w:tc>
              <w:tc>
                <w:tcPr>
                  <w:tcW w:w="1843" w:type="dxa"/>
                  <w:shd w:val="clear" w:color="auto" w:fill="DAEEF3"/>
                  <w:vAlign w:val="center"/>
                </w:tcPr>
                <w:p w:rsidR="00D94B28" w:rsidRPr="004B2FA7" w:rsidRDefault="00D94B28" w:rsidP="00D94B28">
                  <w:pPr>
                    <w:adjustRightInd w:val="0"/>
                    <w:spacing w:line="240" w:lineRule="exact"/>
                    <w:ind w:left="0" w:firstLineChars="0" w:firstLine="0"/>
                    <w:contextualSpacing/>
                    <w:jc w:val="center"/>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届出日</w:t>
                  </w:r>
                </w:p>
              </w:tc>
            </w:tr>
            <w:tr w:rsidR="004B2FA7" w:rsidRPr="004B2FA7" w:rsidTr="00F84D32">
              <w:tc>
                <w:tcPr>
                  <w:tcW w:w="2314" w:type="dxa"/>
                  <w:tcBorders>
                    <w:bottom w:val="single" w:sz="4" w:space="0" w:color="auto"/>
                  </w:tcBorders>
                  <w:shd w:val="clear" w:color="auto" w:fill="auto"/>
                </w:tcPr>
                <w:p w:rsidR="00D94B28" w:rsidRPr="004B2FA7" w:rsidRDefault="00D94B28" w:rsidP="00D94B2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rsidR="00F84D32" w:rsidRPr="004B2FA7" w:rsidRDefault="00F84D32" w:rsidP="00D94B2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2126" w:type="dxa"/>
                  <w:tcBorders>
                    <w:bottom w:val="single" w:sz="4" w:space="0" w:color="auto"/>
                  </w:tcBorders>
                  <w:shd w:val="clear" w:color="auto" w:fill="auto"/>
                </w:tcPr>
                <w:p w:rsidR="00D94B28" w:rsidRPr="004B2FA7" w:rsidRDefault="00D94B28" w:rsidP="00D94B2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rsidR="00F84D32" w:rsidRPr="004B2FA7" w:rsidRDefault="00F84D32" w:rsidP="00D94B2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1843" w:type="dxa"/>
                  <w:tcBorders>
                    <w:bottom w:val="single" w:sz="4" w:space="0" w:color="auto"/>
                  </w:tcBorders>
                  <w:shd w:val="clear" w:color="auto" w:fill="auto"/>
                </w:tcPr>
                <w:p w:rsidR="00D94B28" w:rsidRPr="004B2FA7" w:rsidRDefault="00D94B28" w:rsidP="00D94B2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rsidR="00F84D32" w:rsidRPr="004B2FA7" w:rsidRDefault="00F84D32" w:rsidP="00D94B28">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r>
          </w:tbl>
          <w:p w:rsidR="00D94B28"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p>
        </w:tc>
        <w:tc>
          <w:tcPr>
            <w:tcW w:w="1190" w:type="dxa"/>
            <w:tcBorders>
              <w:top w:val="nil"/>
              <w:bottom w:val="nil"/>
            </w:tcBorders>
          </w:tcPr>
          <w:p w:rsidR="00D94B28" w:rsidRPr="004B2FA7" w:rsidRDefault="004B2FA7" w:rsidP="00D94B2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572118614"/>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0"/>
              </w:rPr>
              <w:t>いる</w:t>
            </w:r>
          </w:p>
          <w:p w:rsidR="00D94B28" w:rsidRPr="004B2FA7" w:rsidRDefault="004B2FA7" w:rsidP="00D94B2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169549223"/>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0"/>
              </w:rPr>
              <w:t>いない</w:t>
            </w:r>
          </w:p>
          <w:p w:rsidR="00D94B28" w:rsidRPr="004B2FA7" w:rsidRDefault="004B2FA7" w:rsidP="00D94B28">
            <w:pPr>
              <w:spacing w:line="240" w:lineRule="exact"/>
              <w:ind w:left="134" w:hanging="134"/>
              <w:jc w:val="left"/>
              <w:rPr>
                <w:rFonts w:ascii="BIZ UDゴシック" w:eastAsia="BIZ UDゴシック" w:hAnsi="BIZ UDゴシック"/>
                <w:w w:val="83"/>
                <w:kern w:val="0"/>
                <w:sz w:val="21"/>
                <w:szCs w:val="21"/>
              </w:rPr>
            </w:pPr>
            <w:sdt>
              <w:sdtPr>
                <w:rPr>
                  <w:rFonts w:ascii="BIZ UDゴシック" w:eastAsia="BIZ UDゴシック" w:hAnsi="BIZ UDゴシック" w:hint="eastAsia"/>
                  <w:spacing w:val="2"/>
                  <w:sz w:val="20"/>
                  <w:szCs w:val="20"/>
                </w:rPr>
                <w:id w:val="1249694222"/>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1"/>
              </w:rPr>
              <w:t>該当なし</w:t>
            </w:r>
          </w:p>
        </w:tc>
        <w:tc>
          <w:tcPr>
            <w:tcW w:w="1317" w:type="dxa"/>
            <w:tcBorders>
              <w:top w:val="nil"/>
              <w:bottom w:val="nil"/>
            </w:tcBorders>
          </w:tcPr>
          <w:p w:rsidR="00540446" w:rsidRPr="004B2FA7" w:rsidRDefault="00D94B28" w:rsidP="00540446">
            <w:pPr>
              <w:adjustRightInd w:val="0"/>
              <w:spacing w:line="200" w:lineRule="exact"/>
              <w:ind w:left="1" w:firstLineChars="0" w:firstLine="0"/>
              <w:contextualSpacing/>
              <w:jc w:val="left"/>
              <w:rPr>
                <w:rFonts w:ascii="BIZ UDゴシック" w:eastAsia="BIZ UDゴシック" w:hAnsi="BIZ UDゴシック"/>
                <w:snapToGrid w:val="0"/>
                <w:spacing w:val="-2"/>
                <w:kern w:val="0"/>
                <w:sz w:val="16"/>
                <w:szCs w:val="16"/>
              </w:rPr>
            </w:pPr>
            <w:r w:rsidRPr="004B2FA7">
              <w:rPr>
                <w:rFonts w:ascii="BIZ UDゴシック" w:eastAsia="BIZ UDゴシック" w:hAnsi="BIZ UDゴシック"/>
                <w:snapToGrid w:val="0"/>
                <w:spacing w:val="-2"/>
                <w:kern w:val="0"/>
                <w:sz w:val="16"/>
                <w:szCs w:val="16"/>
              </w:rPr>
              <w:t>法第115条の32第1項</w:t>
            </w:r>
          </w:p>
          <w:p w:rsidR="00D94B28" w:rsidRPr="004B2FA7" w:rsidRDefault="00D94B28" w:rsidP="00540446">
            <w:pPr>
              <w:adjustRightInd w:val="0"/>
              <w:spacing w:line="200" w:lineRule="exact"/>
              <w:ind w:left="1" w:firstLineChars="0" w:firstLine="0"/>
              <w:contextualSpacing/>
              <w:jc w:val="left"/>
              <w:rPr>
                <w:rFonts w:ascii="BIZ UDゴシック" w:eastAsia="BIZ UDゴシック" w:hAnsi="BIZ UDゴシック"/>
                <w:snapToGrid w:val="0"/>
                <w:spacing w:val="-2"/>
                <w:kern w:val="0"/>
                <w:sz w:val="16"/>
                <w:szCs w:val="16"/>
              </w:rPr>
            </w:pPr>
            <w:r w:rsidRPr="004B2FA7">
              <w:rPr>
                <w:rFonts w:ascii="BIZ UDゴシック" w:eastAsia="BIZ UDゴシック" w:hAnsi="BIZ UDゴシック"/>
                <w:snapToGrid w:val="0"/>
                <w:spacing w:val="-2"/>
                <w:kern w:val="0"/>
                <w:sz w:val="16"/>
                <w:szCs w:val="16"/>
              </w:rPr>
              <w:t>施行規則第140条の</w:t>
            </w:r>
            <w:r w:rsidR="003F0087" w:rsidRPr="004B2FA7">
              <w:rPr>
                <w:rFonts w:ascii="BIZ UDゴシック" w:eastAsia="BIZ UDゴシック" w:hAnsi="BIZ UDゴシック"/>
                <w:snapToGrid w:val="0"/>
                <w:spacing w:val="-2"/>
                <w:kern w:val="0"/>
                <w:sz w:val="16"/>
                <w:szCs w:val="16"/>
              </w:rPr>
              <w:t>39</w:t>
            </w:r>
          </w:p>
        </w:tc>
      </w:tr>
      <w:tr w:rsidR="004B2FA7" w:rsidRPr="004B2FA7" w:rsidTr="003F0087">
        <w:tc>
          <w:tcPr>
            <w:tcW w:w="1278" w:type="dxa"/>
            <w:tcBorders>
              <w:top w:val="nil"/>
              <w:bottom w:val="nil"/>
            </w:tcBorders>
          </w:tcPr>
          <w:p w:rsidR="00D94B28" w:rsidRPr="004B2FA7" w:rsidRDefault="00D94B28"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D94B28" w:rsidRPr="004B2FA7" w:rsidRDefault="00D94B28" w:rsidP="00D94B28">
            <w:pPr>
              <w:adjustRightInd w:val="0"/>
              <w:spacing w:line="240" w:lineRule="exact"/>
              <w:ind w:left="141" w:hanging="141"/>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〔事業者が整備等する業務管理体制の内容〕</w:t>
            </w:r>
          </w:p>
          <w:p w:rsidR="00D94B28" w:rsidRPr="004B2FA7" w:rsidRDefault="00D94B28" w:rsidP="00D94B28">
            <w:pPr>
              <w:adjustRightInd w:val="0"/>
              <w:spacing w:line="240" w:lineRule="exact"/>
              <w:ind w:left="141" w:hanging="141"/>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 事業所数が20未満</w:t>
            </w:r>
          </w:p>
          <w:p w:rsidR="00D94B28" w:rsidRPr="004B2FA7" w:rsidRDefault="00D94B28" w:rsidP="00D94B28">
            <w:pPr>
              <w:adjustRightInd w:val="0"/>
              <w:spacing w:line="240" w:lineRule="exact"/>
              <w:ind w:left="141" w:hanging="141"/>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 xml:space="preserve"> ･整備届出事項:法令遵守責任者</w:t>
            </w:r>
          </w:p>
          <w:p w:rsidR="00D94B28" w:rsidRPr="004B2FA7" w:rsidRDefault="00D94B28" w:rsidP="00D94B28">
            <w:pPr>
              <w:adjustRightInd w:val="0"/>
              <w:spacing w:line="240" w:lineRule="exact"/>
              <w:ind w:left="186" w:hangingChars="100" w:hanging="18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w:t>
            </w:r>
          </w:p>
          <w:p w:rsidR="00D94B28" w:rsidRPr="004B2FA7" w:rsidRDefault="00D94B28" w:rsidP="00D94B28">
            <w:pPr>
              <w:adjustRightInd w:val="0"/>
              <w:spacing w:line="240" w:lineRule="exact"/>
              <w:ind w:left="141" w:hanging="141"/>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 事業所数が20以上100未満</w:t>
            </w:r>
          </w:p>
          <w:p w:rsidR="00D94B28" w:rsidRPr="004B2FA7" w:rsidRDefault="00D94B28" w:rsidP="00D94B28">
            <w:pPr>
              <w:adjustRightInd w:val="0"/>
              <w:spacing w:line="240" w:lineRule="exact"/>
              <w:ind w:left="141" w:hanging="141"/>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 xml:space="preserve"> ･整備届出事項:法令遵守責任者､法令遵守規定</w:t>
            </w:r>
          </w:p>
          <w:p w:rsidR="00D94B28" w:rsidRPr="004B2FA7" w:rsidRDefault="00D94B28" w:rsidP="00D94B28">
            <w:pPr>
              <w:adjustRightInd w:val="0"/>
              <w:spacing w:line="240" w:lineRule="exact"/>
              <w:ind w:left="186" w:hangingChars="100" w:hanging="18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w:t>
            </w:r>
          </w:p>
          <w:p w:rsidR="00D94B28" w:rsidRPr="004B2FA7" w:rsidRDefault="00D94B28" w:rsidP="00D94B28">
            <w:pPr>
              <w:adjustRightInd w:val="0"/>
              <w:spacing w:line="240" w:lineRule="exact"/>
              <w:ind w:left="141" w:hanging="141"/>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 事業所数が100以上</w:t>
            </w:r>
          </w:p>
          <w:p w:rsidR="00D94B28" w:rsidRPr="004B2FA7" w:rsidRDefault="00D94B28" w:rsidP="00D94B28">
            <w:pPr>
              <w:adjustRightInd w:val="0"/>
              <w:spacing w:line="240" w:lineRule="exact"/>
              <w:ind w:left="141" w:hanging="141"/>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 xml:space="preserve"> ･整備届出事項:法令遵守責任者､法令遵守規定､業務執行監査の定期的実施</w:t>
            </w:r>
          </w:p>
          <w:p w:rsidR="00D94B28" w:rsidRPr="004B2FA7" w:rsidRDefault="00D94B28" w:rsidP="00D94B28">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sz w:val="21"/>
                <w:szCs w:val="21"/>
              </w:rPr>
              <w:t xml:space="preserve"> ･届出書の記載すべき事項:名称又は氏名､主たる事務所の所在地､代表者氏名等､法令遵守責任者氏名等､法令遵守規定の概要､業務執行監査の方法の概要</w:t>
            </w:r>
          </w:p>
        </w:tc>
        <w:tc>
          <w:tcPr>
            <w:tcW w:w="1190" w:type="dxa"/>
            <w:tcBorders>
              <w:top w:val="nil"/>
            </w:tcBorders>
          </w:tcPr>
          <w:p w:rsidR="00D94B28" w:rsidRPr="004B2FA7" w:rsidRDefault="00D94B2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D94B28" w:rsidRPr="004B2FA7" w:rsidRDefault="00D94B28" w:rsidP="00A96932">
            <w:pPr>
              <w:spacing w:line="200" w:lineRule="exact"/>
              <w:ind w:left="103" w:hanging="103"/>
              <w:jc w:val="left"/>
              <w:rPr>
                <w:rFonts w:ascii="BIZ UDゴシック" w:eastAsia="BIZ UDゴシック" w:hAnsi="BIZ UDゴシック"/>
                <w:sz w:val="16"/>
                <w:szCs w:val="16"/>
              </w:rPr>
            </w:pPr>
          </w:p>
        </w:tc>
      </w:tr>
      <w:tr w:rsidR="004B2FA7" w:rsidRPr="004B2FA7" w:rsidTr="003F0087">
        <w:tc>
          <w:tcPr>
            <w:tcW w:w="1278" w:type="dxa"/>
            <w:tcBorders>
              <w:top w:val="nil"/>
              <w:bottom w:val="nil"/>
            </w:tcBorders>
          </w:tcPr>
          <w:p w:rsidR="00D94B28" w:rsidRPr="004B2FA7" w:rsidRDefault="00D94B28"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3F0087" w:rsidRPr="004B2FA7" w:rsidRDefault="00D94B28" w:rsidP="003F0087">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業務管理体制（法令等遵守）についての考え(方針)を定め、職員に周知していますか。</w:t>
            </w:r>
          </w:p>
          <w:p w:rsidR="003F0087" w:rsidRPr="004B2FA7" w:rsidRDefault="003F0087" w:rsidP="00A96932">
            <w:pPr>
              <w:adjustRightInd w:val="0"/>
              <w:spacing w:line="240" w:lineRule="exact"/>
              <w:ind w:left="186" w:hangingChars="100" w:hanging="186"/>
              <w:contextualSpacing/>
              <w:jc w:val="left"/>
              <w:rPr>
                <w:rFonts w:ascii="BIZ UDゴシック" w:eastAsia="BIZ UDゴシック" w:hAnsi="BIZ UDゴシック"/>
                <w:sz w:val="21"/>
                <w:szCs w:val="21"/>
              </w:rPr>
            </w:pPr>
          </w:p>
        </w:tc>
        <w:tc>
          <w:tcPr>
            <w:tcW w:w="1190" w:type="dxa"/>
            <w:tcBorders>
              <w:top w:val="nil"/>
            </w:tcBorders>
          </w:tcPr>
          <w:p w:rsidR="00D94B28" w:rsidRPr="004B2FA7" w:rsidRDefault="004B2FA7" w:rsidP="00D94B2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9924504"/>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0"/>
              </w:rPr>
              <w:t>いる</w:t>
            </w:r>
          </w:p>
          <w:p w:rsidR="00D94B28" w:rsidRPr="004B2FA7" w:rsidRDefault="004B2FA7" w:rsidP="00D94B2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87847558"/>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0"/>
              </w:rPr>
              <w:t>いない</w:t>
            </w:r>
          </w:p>
          <w:p w:rsidR="00D94B28" w:rsidRPr="004B2FA7" w:rsidRDefault="004B2FA7" w:rsidP="00D94B28">
            <w:pPr>
              <w:spacing w:line="240" w:lineRule="exact"/>
              <w:ind w:left="134" w:hanging="134"/>
              <w:jc w:val="left"/>
              <w:rPr>
                <w:rFonts w:ascii="BIZ UDゴシック" w:eastAsia="BIZ UDゴシック" w:hAnsi="BIZ UDゴシック"/>
                <w:w w:val="83"/>
                <w:kern w:val="0"/>
                <w:sz w:val="21"/>
                <w:szCs w:val="21"/>
              </w:rPr>
            </w:pPr>
            <w:sdt>
              <w:sdtPr>
                <w:rPr>
                  <w:rFonts w:ascii="BIZ UDゴシック" w:eastAsia="BIZ UDゴシック" w:hAnsi="BIZ UDゴシック" w:hint="eastAsia"/>
                  <w:spacing w:val="2"/>
                  <w:sz w:val="20"/>
                  <w:szCs w:val="20"/>
                </w:rPr>
                <w:id w:val="232049800"/>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1"/>
              </w:rPr>
              <w:t>該当なし</w:t>
            </w:r>
          </w:p>
        </w:tc>
        <w:tc>
          <w:tcPr>
            <w:tcW w:w="1317" w:type="dxa"/>
            <w:tcBorders>
              <w:top w:val="nil"/>
              <w:bottom w:val="nil"/>
            </w:tcBorders>
          </w:tcPr>
          <w:p w:rsidR="00D94B28" w:rsidRPr="004B2FA7" w:rsidRDefault="00D94B28" w:rsidP="00A96932">
            <w:pPr>
              <w:spacing w:line="200" w:lineRule="exact"/>
              <w:ind w:left="103" w:hanging="103"/>
              <w:jc w:val="left"/>
              <w:rPr>
                <w:rFonts w:ascii="BIZ UDゴシック" w:eastAsia="BIZ UDゴシック" w:hAnsi="BIZ UDゴシック"/>
                <w:sz w:val="16"/>
                <w:szCs w:val="16"/>
              </w:rPr>
            </w:pPr>
          </w:p>
        </w:tc>
      </w:tr>
      <w:tr w:rsidR="004B2FA7" w:rsidRPr="004B2FA7" w:rsidTr="003F0087">
        <w:trPr>
          <w:trHeight w:val="478"/>
        </w:trPr>
        <w:tc>
          <w:tcPr>
            <w:tcW w:w="1278" w:type="dxa"/>
            <w:tcBorders>
              <w:top w:val="nil"/>
              <w:bottom w:val="nil"/>
            </w:tcBorders>
          </w:tcPr>
          <w:p w:rsidR="00D94B28" w:rsidRPr="004B2FA7" w:rsidRDefault="00D94B28"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tcPr>
          <w:p w:rsidR="00D94B28"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業務管理体制（法令等遵守）について、具体的な取組を行っていますか。</w:t>
            </w:r>
          </w:p>
        </w:tc>
        <w:tc>
          <w:tcPr>
            <w:tcW w:w="1190" w:type="dxa"/>
            <w:tcBorders>
              <w:top w:val="nil"/>
              <w:bottom w:val="nil"/>
            </w:tcBorders>
          </w:tcPr>
          <w:p w:rsidR="00D94B28" w:rsidRPr="004B2FA7" w:rsidRDefault="004B2FA7" w:rsidP="00D94B2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57175476"/>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0"/>
              </w:rPr>
              <w:t>いる</w:t>
            </w:r>
          </w:p>
          <w:p w:rsidR="00D94B28" w:rsidRPr="004B2FA7" w:rsidRDefault="004B2FA7" w:rsidP="00D94B2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2189674"/>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0"/>
              </w:rPr>
              <w:t>いない</w:t>
            </w:r>
          </w:p>
          <w:p w:rsidR="00D94B28" w:rsidRPr="004B2FA7" w:rsidRDefault="004B2FA7" w:rsidP="00D94B28">
            <w:pPr>
              <w:spacing w:line="240" w:lineRule="exact"/>
              <w:ind w:left="134" w:hanging="134"/>
              <w:jc w:val="left"/>
              <w:rPr>
                <w:rFonts w:ascii="BIZ UDゴシック" w:eastAsia="BIZ UDゴシック" w:hAnsi="BIZ UDゴシック"/>
                <w:w w:val="83"/>
                <w:kern w:val="0"/>
                <w:sz w:val="21"/>
                <w:szCs w:val="21"/>
              </w:rPr>
            </w:pPr>
            <w:sdt>
              <w:sdtPr>
                <w:rPr>
                  <w:rFonts w:ascii="BIZ UDゴシック" w:eastAsia="BIZ UDゴシック" w:hAnsi="BIZ UDゴシック" w:hint="eastAsia"/>
                  <w:spacing w:val="2"/>
                  <w:sz w:val="20"/>
                  <w:szCs w:val="20"/>
                </w:rPr>
                <w:id w:val="1855759786"/>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1"/>
              </w:rPr>
              <w:t>該当なし</w:t>
            </w:r>
          </w:p>
        </w:tc>
        <w:tc>
          <w:tcPr>
            <w:tcW w:w="1317" w:type="dxa"/>
            <w:tcBorders>
              <w:top w:val="nil"/>
              <w:bottom w:val="nil"/>
            </w:tcBorders>
          </w:tcPr>
          <w:p w:rsidR="00D94B28" w:rsidRPr="004B2FA7" w:rsidRDefault="00D94B28" w:rsidP="00A96932">
            <w:pPr>
              <w:spacing w:line="200" w:lineRule="exact"/>
              <w:ind w:left="103" w:hanging="103"/>
              <w:jc w:val="left"/>
              <w:rPr>
                <w:rFonts w:ascii="BIZ UDゴシック" w:eastAsia="BIZ UDゴシック" w:hAnsi="BIZ UDゴシック"/>
                <w:sz w:val="16"/>
                <w:szCs w:val="16"/>
              </w:rPr>
            </w:pPr>
          </w:p>
        </w:tc>
      </w:tr>
      <w:tr w:rsidR="004B2FA7" w:rsidRPr="004B2FA7" w:rsidTr="003F0087">
        <w:tc>
          <w:tcPr>
            <w:tcW w:w="1278" w:type="dxa"/>
            <w:tcBorders>
              <w:top w:val="nil"/>
              <w:bottom w:val="nil"/>
            </w:tcBorders>
          </w:tcPr>
          <w:p w:rsidR="00D94B28" w:rsidRPr="004B2FA7" w:rsidRDefault="00D94B28"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D94B28" w:rsidRPr="004B2FA7" w:rsidRDefault="00D94B28" w:rsidP="00D94B28">
            <w:pPr>
              <w:adjustRightInd w:val="0"/>
              <w:spacing w:line="240" w:lineRule="exact"/>
              <w:ind w:left="186" w:hangingChars="100" w:hanging="186"/>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rsidR="00D94B28" w:rsidRPr="004B2FA7" w:rsidRDefault="00D94B28" w:rsidP="00D94B28">
            <w:pPr>
              <w:adjustRightInd w:val="0"/>
              <w:spacing w:line="240" w:lineRule="exact"/>
              <w:ind w:left="186" w:hangingChars="100" w:hanging="186"/>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介護報酬の請求等のチェックを実施</w:t>
            </w:r>
          </w:p>
          <w:p w:rsidR="00D94B28" w:rsidRPr="004B2FA7" w:rsidRDefault="00D94B28" w:rsidP="00D94B28">
            <w:pPr>
              <w:adjustRightInd w:val="0"/>
              <w:spacing w:line="240" w:lineRule="exact"/>
              <w:ind w:left="372" w:hangingChars="200" w:hanging="372"/>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rsidR="00D94B28" w:rsidRPr="004B2FA7" w:rsidRDefault="00D94B28" w:rsidP="00D94B28">
            <w:pPr>
              <w:adjustRightInd w:val="0"/>
              <w:spacing w:line="240" w:lineRule="exact"/>
              <w:ind w:left="372" w:hangingChars="200" w:hanging="372"/>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rsidR="00D94B28" w:rsidRPr="004B2FA7" w:rsidRDefault="00D94B28" w:rsidP="00D94B28">
            <w:pPr>
              <w:adjustRightInd w:val="0"/>
              <w:spacing w:line="240" w:lineRule="exact"/>
              <w:ind w:left="372" w:hangingChars="200" w:hanging="372"/>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エ　業務管理体制（法令等遵守）についての研修を実施している。</w:t>
            </w:r>
          </w:p>
          <w:p w:rsidR="00D94B28" w:rsidRPr="004B2FA7" w:rsidRDefault="00D94B28" w:rsidP="00D94B28">
            <w:pPr>
              <w:adjustRightInd w:val="0"/>
              <w:spacing w:line="240" w:lineRule="exact"/>
              <w:ind w:left="372" w:hangingChars="200" w:hanging="372"/>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オ　法令遵守規程を整備している。</w:t>
            </w:r>
          </w:p>
          <w:p w:rsidR="00D94B28" w:rsidRPr="004B2FA7" w:rsidRDefault="00D94B28" w:rsidP="00D94B28">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カ　その他（　　　　　　　　　　　　　　　　　）　</w:t>
            </w:r>
          </w:p>
        </w:tc>
        <w:tc>
          <w:tcPr>
            <w:tcW w:w="1190" w:type="dxa"/>
            <w:tcBorders>
              <w:top w:val="nil"/>
            </w:tcBorders>
          </w:tcPr>
          <w:p w:rsidR="00D94B28" w:rsidRPr="004B2FA7" w:rsidRDefault="00D94B28"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tcPr>
          <w:p w:rsidR="00D94B28" w:rsidRPr="004B2FA7" w:rsidRDefault="00D94B28" w:rsidP="00A96932">
            <w:pPr>
              <w:spacing w:line="200" w:lineRule="exact"/>
              <w:ind w:left="103" w:hanging="103"/>
              <w:jc w:val="left"/>
              <w:rPr>
                <w:rFonts w:ascii="BIZ UDゴシック" w:eastAsia="BIZ UDゴシック" w:hAnsi="BIZ UDゴシック"/>
                <w:sz w:val="16"/>
                <w:szCs w:val="16"/>
              </w:rPr>
            </w:pPr>
          </w:p>
        </w:tc>
      </w:tr>
      <w:tr w:rsidR="004B2FA7" w:rsidRPr="004B2FA7" w:rsidTr="003F0087">
        <w:tc>
          <w:tcPr>
            <w:tcW w:w="1278" w:type="dxa"/>
            <w:tcBorders>
              <w:top w:val="nil"/>
            </w:tcBorders>
          </w:tcPr>
          <w:p w:rsidR="00D94B28" w:rsidRPr="004B2FA7" w:rsidRDefault="00D94B28"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tcPr>
          <w:p w:rsidR="00D94B28" w:rsidRPr="004B2FA7" w:rsidRDefault="00D94B28"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④　業務管理体制（法令等遵守）の取組について、評価・改善活動を行っていますか。</w:t>
            </w:r>
          </w:p>
        </w:tc>
        <w:tc>
          <w:tcPr>
            <w:tcW w:w="1190" w:type="dxa"/>
            <w:tcBorders>
              <w:top w:val="nil"/>
            </w:tcBorders>
          </w:tcPr>
          <w:p w:rsidR="00D94B28" w:rsidRPr="004B2FA7" w:rsidRDefault="004B2FA7" w:rsidP="00D94B28">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8140651"/>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0"/>
              </w:rPr>
              <w:t>いる</w:t>
            </w:r>
          </w:p>
          <w:p w:rsidR="00D94B28" w:rsidRPr="004B2FA7" w:rsidRDefault="004B2FA7" w:rsidP="00D94B28">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935301"/>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0"/>
              </w:rPr>
              <w:t>いない</w:t>
            </w:r>
          </w:p>
          <w:p w:rsidR="00D94B28" w:rsidRPr="004B2FA7" w:rsidRDefault="004B2FA7" w:rsidP="00D94B28">
            <w:pPr>
              <w:spacing w:line="240" w:lineRule="exact"/>
              <w:ind w:left="134" w:hanging="134"/>
              <w:jc w:val="left"/>
              <w:rPr>
                <w:rFonts w:ascii="BIZ UDゴシック" w:eastAsia="BIZ UDゴシック" w:hAnsi="BIZ UDゴシック"/>
                <w:w w:val="83"/>
                <w:kern w:val="0"/>
                <w:sz w:val="21"/>
                <w:szCs w:val="21"/>
              </w:rPr>
            </w:pPr>
            <w:sdt>
              <w:sdtPr>
                <w:rPr>
                  <w:rFonts w:ascii="BIZ UDゴシック" w:eastAsia="BIZ UDゴシック" w:hAnsi="BIZ UDゴシック" w:hint="eastAsia"/>
                  <w:spacing w:val="2"/>
                  <w:sz w:val="20"/>
                  <w:szCs w:val="20"/>
                </w:rPr>
                <w:id w:val="-1993098995"/>
                <w14:checkbox>
                  <w14:checked w14:val="0"/>
                  <w14:checkedState w14:val="2611" w14:font="ＭＳ 明朝"/>
                  <w14:uncheckedState w14:val="2610" w14:font="ＭＳ ゴシック"/>
                </w14:checkbox>
              </w:sdtPr>
              <w:sdtEndPr/>
              <w:sdtContent>
                <w:r w:rsidR="00D94B28" w:rsidRPr="004B2FA7">
                  <w:rPr>
                    <w:rFonts w:ascii="Segoe UI Symbol" w:eastAsia="BIZ UDゴシック" w:hAnsi="Segoe UI Symbol" w:cs="Segoe UI Symbol"/>
                    <w:spacing w:val="2"/>
                    <w:sz w:val="20"/>
                    <w:szCs w:val="20"/>
                  </w:rPr>
                  <w:t>☐</w:t>
                </w:r>
              </w:sdtContent>
            </w:sdt>
            <w:r w:rsidR="00D94B28" w:rsidRPr="004B2FA7">
              <w:rPr>
                <w:rFonts w:ascii="BIZ UDゴシック" w:eastAsia="BIZ UDゴシック" w:hAnsi="BIZ UDゴシック" w:hint="eastAsia"/>
                <w:kern w:val="0"/>
                <w:sz w:val="20"/>
                <w:szCs w:val="21"/>
              </w:rPr>
              <w:t>該当なし</w:t>
            </w:r>
          </w:p>
        </w:tc>
        <w:tc>
          <w:tcPr>
            <w:tcW w:w="1317" w:type="dxa"/>
            <w:tcBorders>
              <w:top w:val="nil"/>
            </w:tcBorders>
          </w:tcPr>
          <w:p w:rsidR="00D94B28" w:rsidRPr="004B2FA7" w:rsidRDefault="00D94B28" w:rsidP="00A96932">
            <w:pPr>
              <w:spacing w:line="200" w:lineRule="exact"/>
              <w:ind w:left="103" w:hanging="103"/>
              <w:jc w:val="left"/>
              <w:rPr>
                <w:rFonts w:ascii="BIZ UDゴシック" w:eastAsia="BIZ UDゴシック" w:hAnsi="BIZ UDゴシック"/>
                <w:sz w:val="16"/>
                <w:szCs w:val="16"/>
              </w:rPr>
            </w:pPr>
          </w:p>
        </w:tc>
      </w:tr>
      <w:tr w:rsidR="004B2FA7" w:rsidRPr="004B2FA7" w:rsidTr="00F51C3A">
        <w:tc>
          <w:tcPr>
            <w:tcW w:w="8063" w:type="dxa"/>
            <w:gridSpan w:val="4"/>
            <w:shd w:val="clear" w:color="auto" w:fill="DAEEF3" w:themeFill="accent5" w:themeFillTint="33"/>
            <w:vAlign w:val="center"/>
          </w:tcPr>
          <w:p w:rsidR="00A96932" w:rsidRPr="004B2FA7" w:rsidRDefault="00A96932" w:rsidP="00A96932">
            <w:pPr>
              <w:spacing w:line="240" w:lineRule="exact"/>
              <w:ind w:left="164" w:hanging="164"/>
              <w:rPr>
                <w:rFonts w:ascii="BIZ UDゴシック" w:eastAsia="BIZ UDゴシック" w:hAnsi="BIZ UDゴシック"/>
                <w:szCs w:val="18"/>
              </w:rPr>
            </w:pPr>
            <w:r w:rsidRPr="004B2FA7">
              <w:rPr>
                <w:rFonts w:ascii="BIZ UDゴシック" w:eastAsia="BIZ UDゴシック" w:hAnsi="BIZ UDゴシック" w:hint="eastAsia"/>
                <w:szCs w:val="21"/>
              </w:rPr>
              <w:t>第</w:t>
            </w:r>
            <w:r w:rsidR="00A16100" w:rsidRPr="004B2FA7">
              <w:rPr>
                <w:rFonts w:ascii="BIZ UDゴシック" w:eastAsia="BIZ UDゴシック" w:hAnsi="BIZ UDゴシック"/>
                <w:szCs w:val="21"/>
              </w:rPr>
              <w:t>8</w:t>
            </w:r>
            <w:r w:rsidRPr="004B2FA7">
              <w:rPr>
                <w:rFonts w:ascii="BIZ UDゴシック" w:eastAsia="BIZ UDゴシック" w:hAnsi="BIZ UDゴシック" w:hint="eastAsia"/>
                <w:szCs w:val="21"/>
              </w:rPr>
              <w:t xml:space="preserve"> 介護給付費の算定及び取扱い</w:t>
            </w:r>
          </w:p>
        </w:tc>
        <w:tc>
          <w:tcPr>
            <w:tcW w:w="1190" w:type="dxa"/>
            <w:shd w:val="clear" w:color="auto" w:fill="DAEEF3" w:themeFill="accent5" w:themeFillTint="33"/>
            <w:vAlign w:val="center"/>
          </w:tcPr>
          <w:p w:rsidR="00A96932" w:rsidRPr="004B2FA7" w:rsidRDefault="00A96932" w:rsidP="00B42C82">
            <w:pPr>
              <w:spacing w:line="240" w:lineRule="exact"/>
              <w:ind w:left="164" w:hanging="164"/>
              <w:jc w:val="left"/>
              <w:rPr>
                <w:rFonts w:ascii="BIZ UDゴシック" w:eastAsia="BIZ UDゴシック" w:hAnsi="BIZ UDゴシック"/>
                <w:szCs w:val="18"/>
              </w:rPr>
            </w:pPr>
          </w:p>
        </w:tc>
        <w:tc>
          <w:tcPr>
            <w:tcW w:w="1317" w:type="dxa"/>
            <w:shd w:val="clear" w:color="auto" w:fill="DAEEF3" w:themeFill="accent5" w:themeFillTint="33"/>
            <w:vAlign w:val="center"/>
          </w:tcPr>
          <w:p w:rsidR="00A96932" w:rsidRPr="004B2FA7" w:rsidRDefault="00A96932" w:rsidP="00A96932">
            <w:pPr>
              <w:spacing w:line="200" w:lineRule="exact"/>
              <w:ind w:left="103" w:hanging="103"/>
              <w:rPr>
                <w:rFonts w:ascii="BIZ UDゴシック" w:eastAsia="BIZ UDゴシック" w:hAnsi="BIZ UDゴシック"/>
                <w:sz w:val="16"/>
                <w:szCs w:val="16"/>
              </w:rPr>
            </w:pPr>
          </w:p>
        </w:tc>
      </w:tr>
      <w:tr w:rsidR="004B2FA7" w:rsidRPr="004B2FA7" w:rsidTr="00F51C3A">
        <w:tc>
          <w:tcPr>
            <w:tcW w:w="1278" w:type="dxa"/>
            <w:vMerge w:val="restart"/>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66</w:t>
            </w:r>
          </w:p>
          <w:p w:rsidR="00A96932" w:rsidRPr="004B2FA7" w:rsidRDefault="00A96932" w:rsidP="00A96932">
            <w:pPr>
              <w:adjustRightInd w:val="0"/>
              <w:spacing w:line="240" w:lineRule="exact"/>
              <w:ind w:left="119" w:hanging="119"/>
              <w:contextualSpacing/>
              <w:jc w:val="left"/>
              <w:rPr>
                <w:rFonts w:ascii="BIZ UDゴシック" w:eastAsia="BIZ UDゴシック" w:hAnsi="BIZ UDゴシック"/>
                <w:sz w:val="18"/>
                <w:szCs w:val="21"/>
              </w:rPr>
            </w:pPr>
            <w:r w:rsidRPr="004B2FA7">
              <w:rPr>
                <w:rFonts w:ascii="BIZ UDゴシック" w:eastAsia="BIZ UDゴシック" w:hAnsi="BIZ UDゴシック" w:hint="eastAsia"/>
                <w:sz w:val="18"/>
                <w:szCs w:val="21"/>
              </w:rPr>
              <w:t>《基本的事項》</w:t>
            </w:r>
          </w:p>
          <w:p w:rsidR="00A96932" w:rsidRPr="004B2FA7" w:rsidRDefault="00A96932" w:rsidP="00A96932">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算定の方法</w:t>
            </w:r>
          </w:p>
        </w:tc>
        <w:tc>
          <w:tcPr>
            <w:tcW w:w="6785" w:type="dxa"/>
            <w:gridSpan w:val="3"/>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サービスごとの介護給付費単位数表により費用の額を算定していますか。</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797159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159943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5758281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法第41条第4項</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第48条第2項</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w:t>
            </w:r>
          </w:p>
        </w:tc>
      </w:tr>
      <w:tr w:rsidR="004B2FA7" w:rsidRPr="004B2FA7" w:rsidTr="00F51C3A">
        <w:tc>
          <w:tcPr>
            <w:tcW w:w="1278" w:type="dxa"/>
            <w:vMerge/>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サービスに要する額は、「別に厚生労働大臣が定める1単位の単価」に別表に定める単位数を乗じて算定していますか。</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948450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255689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2341001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tc>
      </w:tr>
      <w:tr w:rsidR="004B2FA7" w:rsidRPr="004B2FA7" w:rsidTr="00F51C3A">
        <w:tc>
          <w:tcPr>
            <w:tcW w:w="1278" w:type="dxa"/>
            <w:vMerge w:val="restart"/>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67</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算定上における端数処理</w:t>
            </w:r>
          </w:p>
        </w:tc>
        <w:tc>
          <w:tcPr>
            <w:tcW w:w="6785" w:type="dxa"/>
            <w:gridSpan w:val="3"/>
            <w:tcBorders>
              <w:bottom w:val="dotted" w:sz="4" w:space="0" w:color="auto"/>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単位数の算定は、基本となる単位数に加減算の計算</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何らかの割合を乗ずる計算に限る。</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を行う度に、小数点以下の端数処理</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四捨五入</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を行っていますか。</w:t>
            </w:r>
          </w:p>
        </w:tc>
        <w:tc>
          <w:tcPr>
            <w:tcW w:w="1190" w:type="dxa"/>
            <w:tcBorders>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121146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889989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5681551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Pr="004B2FA7">
              <w:rPr>
                <w:rFonts w:ascii="BIZ UDゴシック" w:eastAsia="BIZ UDゴシック" w:hAnsi="BIZ UDゴシック" w:cs="ＭＳ明朝" w:hint="eastAsia"/>
                <w:kern w:val="0"/>
                <w:sz w:val="21"/>
                <w:szCs w:val="21"/>
              </w:rPr>
              <w:t>この計算の後、指定居宅サービスに要する費用の額の算定に関する基準等の一部を改正する告示</w:t>
            </w:r>
            <w:r w:rsidR="00E81CF9" w:rsidRPr="004B2FA7">
              <w:rPr>
                <w:rFonts w:ascii="BIZ UDゴシック" w:eastAsia="BIZ UDゴシック" w:hAnsi="BIZ UDゴシック" w:cs="ＭＳ明朝" w:hint="eastAsia"/>
                <w:kern w:val="0"/>
                <w:sz w:val="21"/>
                <w:szCs w:val="21"/>
              </w:rPr>
              <w:t>(</w:t>
            </w:r>
            <w:r w:rsidRPr="004B2FA7">
              <w:rPr>
                <w:rFonts w:ascii="BIZ UDゴシック" w:eastAsia="BIZ UDゴシック" w:hAnsi="BIZ UDゴシック" w:cs="ＭＳ明朝" w:hint="eastAsia"/>
                <w:kern w:val="0"/>
                <w:sz w:val="21"/>
                <w:szCs w:val="21"/>
              </w:rPr>
              <w:t>令和3年厚生労働省告示第</w:t>
            </w:r>
            <w:r w:rsidRPr="004B2FA7">
              <w:rPr>
                <w:rFonts w:ascii="BIZ UDゴシック" w:eastAsia="BIZ UDゴシック" w:hAnsi="BIZ UDゴシック" w:cs="ＭＳ明朝"/>
                <w:kern w:val="0"/>
                <w:sz w:val="21"/>
                <w:szCs w:val="21"/>
              </w:rPr>
              <w:t xml:space="preserve">73 </w:t>
            </w:r>
            <w:r w:rsidRPr="004B2FA7">
              <w:rPr>
                <w:rFonts w:ascii="BIZ UDゴシック" w:eastAsia="BIZ UDゴシック" w:hAnsi="BIZ UDゴシック" w:cs="ＭＳ明朝" w:hint="eastAsia"/>
                <w:kern w:val="0"/>
                <w:sz w:val="21"/>
                <w:szCs w:val="21"/>
              </w:rPr>
              <w:t>号</w:t>
            </w:r>
            <w:r w:rsidR="00E81CF9" w:rsidRPr="004B2FA7">
              <w:rPr>
                <w:rFonts w:ascii="BIZ UDゴシック" w:eastAsia="BIZ UDゴシック" w:hAnsi="BIZ UDゴシック" w:cs="ＭＳ明朝" w:hint="eastAsia"/>
                <w:kern w:val="0"/>
                <w:sz w:val="21"/>
                <w:szCs w:val="21"/>
              </w:rPr>
              <w:t>)</w:t>
            </w:r>
            <w:r w:rsidRPr="004B2FA7">
              <w:rPr>
                <w:rFonts w:ascii="BIZ UDゴシック" w:eastAsia="BIZ UDゴシック" w:hAnsi="BIZ UDゴシック" w:cs="ＭＳ明朝" w:hint="eastAsia"/>
                <w:kern w:val="0"/>
                <w:sz w:val="21"/>
                <w:szCs w:val="21"/>
              </w:rPr>
              <w:t>附則第</w:t>
            </w:r>
            <w:r w:rsidRPr="004B2FA7">
              <w:rPr>
                <w:rFonts w:ascii="BIZ UDゴシック" w:eastAsia="BIZ UDゴシック" w:hAnsi="BIZ UDゴシック" w:cs="ＭＳ明朝"/>
                <w:kern w:val="0"/>
                <w:sz w:val="21"/>
                <w:szCs w:val="21"/>
              </w:rPr>
              <w:t xml:space="preserve">12 </w:t>
            </w:r>
            <w:r w:rsidRPr="004B2FA7">
              <w:rPr>
                <w:rFonts w:ascii="BIZ UDゴシック" w:eastAsia="BIZ UDゴシック" w:hAnsi="BIZ UDゴシック" w:cs="ＭＳ明朝" w:hint="eastAsia"/>
                <w:kern w:val="0"/>
                <w:sz w:val="21"/>
                <w:szCs w:val="21"/>
              </w:rPr>
              <w:t>条に規定する単位数の計算を行う場合は、小数点以下の端数処理</w:t>
            </w:r>
            <w:r w:rsidR="00E81CF9" w:rsidRPr="004B2FA7">
              <w:rPr>
                <w:rFonts w:ascii="BIZ UDゴシック" w:eastAsia="BIZ UDゴシック" w:hAnsi="BIZ UDゴシック" w:cs="ＭＳ明朝" w:hint="eastAsia"/>
                <w:kern w:val="0"/>
                <w:sz w:val="21"/>
                <w:szCs w:val="21"/>
              </w:rPr>
              <w:t>(</w:t>
            </w:r>
            <w:r w:rsidRPr="004B2FA7">
              <w:rPr>
                <w:rFonts w:ascii="BIZ UDゴシック" w:eastAsia="BIZ UDゴシック" w:hAnsi="BIZ UDゴシック" w:cs="ＭＳ明朝" w:hint="eastAsia"/>
                <w:kern w:val="0"/>
                <w:sz w:val="21"/>
                <w:szCs w:val="21"/>
              </w:rPr>
              <w:t>四捨五入</w:t>
            </w:r>
            <w:r w:rsidR="00E81CF9" w:rsidRPr="004B2FA7">
              <w:rPr>
                <w:rFonts w:ascii="BIZ UDゴシック" w:eastAsia="BIZ UDゴシック" w:hAnsi="BIZ UDゴシック" w:cs="ＭＳ明朝" w:hint="eastAsia"/>
                <w:kern w:val="0"/>
                <w:sz w:val="21"/>
                <w:szCs w:val="21"/>
              </w:rPr>
              <w:t>)</w:t>
            </w:r>
            <w:r w:rsidRPr="004B2FA7">
              <w:rPr>
                <w:rFonts w:ascii="BIZ UDゴシック" w:eastAsia="BIZ UDゴシック" w:hAnsi="BIZ UDゴシック" w:cs="ＭＳ明朝" w:hint="eastAsia"/>
                <w:kern w:val="0"/>
                <w:sz w:val="21"/>
                <w:szCs w:val="21"/>
              </w:rPr>
              <w:t>を行うが、小数点以下の端数処理の結果、上乗せされる単位数が1単位に満たない場合は、1単位に切り上げて算定する。</w:t>
            </w:r>
          </w:p>
        </w:tc>
        <w:tc>
          <w:tcPr>
            <w:tcW w:w="1190" w:type="dxa"/>
            <w:tcBorders>
              <w:top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算定された単位数から金額に換算する際生じる1円未満の端数があるときは、その端数金額は切り捨てて計算していますか。</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49440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808657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9508140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68</w:t>
            </w:r>
          </w:p>
          <w:p w:rsidR="00A96932" w:rsidRPr="004B2FA7" w:rsidRDefault="00A96932" w:rsidP="00A96932">
            <w:pPr>
              <w:adjustRightInd w:val="0"/>
              <w:spacing w:line="240" w:lineRule="exact"/>
              <w:ind w:left="33" w:hangingChars="18" w:hanging="3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入退所の日数の数え方</w:t>
            </w:r>
          </w:p>
        </w:tc>
        <w:tc>
          <w:tcPr>
            <w:tcW w:w="6785" w:type="dxa"/>
            <w:gridSpan w:val="3"/>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入所又は短期入所の日数は、原則として、入所及び退所した日の両方を含んでいますか。</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209391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224626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2473149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w:t>
            </w:r>
          </w:p>
        </w:tc>
      </w:tr>
      <w:tr w:rsidR="004B2FA7" w:rsidRPr="004B2FA7" w:rsidTr="00F51C3A">
        <w:tc>
          <w:tcPr>
            <w:tcW w:w="1278" w:type="dxa"/>
            <w:vMerge/>
            <w:tcBorders>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所者等が、同一敷地内又は隣接若しくは近接する敷地における介護保険施設等であって、相互に職員の兼務や施設の共用等が行われているものの間では、利用者等が一の介護保険施設等から退所等をしたその日に、他の介護保険施設等に入所等する場合には、退所等した介護保険施設等においてはその日の算定はできません。このとおり算定していますか。</w:t>
            </w:r>
          </w:p>
        </w:tc>
        <w:tc>
          <w:tcPr>
            <w:tcW w:w="1190" w:type="dxa"/>
            <w:tcBorders>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782667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321791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6374880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介護保険施設等とは、介護保険施設、短期入所生活介護、短期入所療養介護及び特定施設入居者生活介護のことです。</w:t>
            </w:r>
          </w:p>
        </w:tc>
        <w:tc>
          <w:tcPr>
            <w:tcW w:w="1190" w:type="dxa"/>
            <w:tcBorders>
              <w:top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入所者等が、同一敷地内又は隣接若しくは近接する敷地における病院若しくは診療所の医療保険適用病床であって、当該介護保険施設等との間で相互に職員の兼務や施設の共用等が行われているものに入院する場合</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同一医療機関内の転棟の場合を含む。</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は、介護保険施設等においては退所等の日は算定できず、また同一敷地内等の医療保険適用病床を退院したその日に介護保険施設等に入所等する場合</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同一 医療機関内の転棟の場合を含む。</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は、介護保険施設等においては入所等の日は算定できません。このとおり算定していますか。</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5457050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6419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0576792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の③</w:t>
            </w:r>
          </w:p>
        </w:tc>
      </w:tr>
      <w:tr w:rsidR="004B2FA7" w:rsidRPr="004B2FA7" w:rsidTr="00F51C3A">
        <w:tc>
          <w:tcPr>
            <w:tcW w:w="1278" w:type="dxa"/>
            <w:vMerge w:val="restart"/>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69</w:t>
            </w:r>
          </w:p>
          <w:p w:rsidR="0044680A" w:rsidRPr="004B2FA7" w:rsidRDefault="00A96932" w:rsidP="0044680A">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定員超過利用の場合の所定単位数の算定</w:t>
            </w:r>
          </w:p>
          <w:p w:rsidR="00A96932" w:rsidRPr="004B2FA7" w:rsidRDefault="00A96932" w:rsidP="0044680A">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18"/>
                <w:szCs w:val="21"/>
              </w:rPr>
              <w:t>【該当する場合のみ】</w:t>
            </w:r>
          </w:p>
        </w:tc>
        <w:tc>
          <w:tcPr>
            <w:tcW w:w="6785" w:type="dxa"/>
            <w:gridSpan w:val="3"/>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災害、虐待の受入れ等やむを得ない理由による定員超過利用を除き、短期入所療養介護の月平均の利用者数又は介護老人保健施設の月平均の入所者数が定員を超えた場合に、その翌月から定員超過利用が解消される月まで、利用者等の全員について、所定単位数の7割を算定することとなっています。</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このとおり算定していますか。</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379513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101233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1843680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平12厚告27</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13のイ</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通所リハビリテーションの利用者数が運営規程に定める利用定員を超えた場合に、利用者の全員について、所定単位数の7割を算定していますか。</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0025365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993306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44680A">
            <w:pPr>
              <w:spacing w:line="240" w:lineRule="exact"/>
              <w:ind w:left="0" w:firstLineChars="0" w:firstLine="0"/>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3471818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平12厚告27</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2のイ</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平12老企36第2</w:t>
            </w:r>
          </w:p>
        </w:tc>
      </w:tr>
      <w:tr w:rsidR="004B2FA7" w:rsidRPr="004B2FA7" w:rsidTr="00F51C3A">
        <w:tc>
          <w:tcPr>
            <w:tcW w:w="1278" w:type="dxa"/>
            <w:tcBorders>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70</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常勤換算方法による職員数の</w:t>
            </w:r>
          </w:p>
          <w:p w:rsidR="00A96932" w:rsidRPr="004B2FA7" w:rsidRDefault="00A96932" w:rsidP="00A96932">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算定方法</w:t>
            </w:r>
          </w:p>
        </w:tc>
        <w:tc>
          <w:tcPr>
            <w:tcW w:w="6785" w:type="dxa"/>
            <w:gridSpan w:val="3"/>
            <w:tcBorders>
              <w:bottom w:val="dotted" w:sz="4" w:space="0" w:color="auto"/>
            </w:tcBorders>
            <w:shd w:val="clear" w:color="auto" w:fill="auto"/>
          </w:tcPr>
          <w:p w:rsidR="00A96932" w:rsidRPr="004B2FA7" w:rsidRDefault="00A96932" w:rsidP="00A96932">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暦月ごとの職員の勤務延時間数は、当該施設の常勤職員の勤務時間で除した時間数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小数点2位以下切り捨て</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として算定していますか。</w:t>
            </w:r>
          </w:p>
          <w:p w:rsidR="00A96932" w:rsidRPr="004B2FA7" w:rsidRDefault="00A96932" w:rsidP="00A96932">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ただし、やむを得ない事情により、配置されている職員数が一時的に1割の範囲内で減少した場合については、1月以内に職員が補充されれば、職員数が減少しなかったものとみなします。</w:t>
            </w:r>
          </w:p>
        </w:tc>
        <w:tc>
          <w:tcPr>
            <w:tcW w:w="1190" w:type="dxa"/>
            <w:tcBorders>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513473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290746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335549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96932" w:rsidRPr="004B2FA7" w:rsidRDefault="00A96932" w:rsidP="0044680A">
            <w:pPr>
              <w:adjustRightInd w:val="0"/>
              <w:spacing w:line="240" w:lineRule="exact"/>
              <w:ind w:leftChars="17" w:left="214" w:hangingChars="95" w:hanging="177"/>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4680A"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その他、常勤換算方法及び常勤の具体的な取扱いについては、①及び②のとおりとすること。</w:t>
            </w:r>
          </w:p>
        </w:tc>
        <w:tc>
          <w:tcPr>
            <w:tcW w:w="1190" w:type="dxa"/>
            <w:tcBorders>
              <w:top w:val="nil"/>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96932" w:rsidRPr="004B2FA7" w:rsidRDefault="00A96932" w:rsidP="00A96932">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①　雇用の分野における男女の均等な機会及び待遇の確保等に関する法律</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昭和</w:t>
            </w:r>
            <w:r w:rsidRPr="004B2FA7">
              <w:rPr>
                <w:rFonts w:ascii="BIZ UDゴシック" w:eastAsia="BIZ UDゴシック" w:hAnsi="BIZ UDゴシック" w:cs="メイリオ"/>
                <w:kern w:val="0"/>
                <w:sz w:val="21"/>
                <w:szCs w:val="21"/>
              </w:rPr>
              <w:t>47</w:t>
            </w:r>
            <w:r w:rsidRPr="004B2FA7">
              <w:rPr>
                <w:rFonts w:ascii="BIZ UDゴシック" w:eastAsia="BIZ UDゴシック" w:hAnsi="BIZ UDゴシック" w:cs="メイリオ" w:hint="eastAsia"/>
                <w:kern w:val="0"/>
                <w:sz w:val="21"/>
                <w:szCs w:val="21"/>
              </w:rPr>
              <w:t>年法律第</w:t>
            </w:r>
            <w:r w:rsidRPr="004B2FA7">
              <w:rPr>
                <w:rFonts w:ascii="BIZ UDゴシック" w:eastAsia="BIZ UDゴシック" w:hAnsi="BIZ UDゴシック" w:cs="メイリオ"/>
                <w:kern w:val="0"/>
                <w:sz w:val="21"/>
                <w:szCs w:val="21"/>
              </w:rPr>
              <w:t>113</w:t>
            </w:r>
            <w:r w:rsidRPr="004B2FA7">
              <w:rPr>
                <w:rFonts w:ascii="BIZ UDゴシック" w:eastAsia="BIZ UDゴシック" w:hAnsi="BIZ UDゴシック" w:cs="メイリオ" w:hint="eastAsia"/>
                <w:kern w:val="0"/>
                <w:sz w:val="21"/>
                <w:szCs w:val="21"/>
              </w:rPr>
              <w:t>号</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第</w:t>
            </w:r>
            <w:r w:rsidRPr="004B2FA7">
              <w:rPr>
                <w:rFonts w:ascii="BIZ UDゴシック" w:eastAsia="BIZ UDゴシック" w:hAnsi="BIZ UDゴシック" w:cs="メイリオ"/>
                <w:kern w:val="0"/>
                <w:sz w:val="21"/>
                <w:szCs w:val="21"/>
              </w:rPr>
              <w:t>13</w:t>
            </w:r>
            <w:r w:rsidRPr="004B2FA7">
              <w:rPr>
                <w:rFonts w:ascii="BIZ UDゴシック" w:eastAsia="BIZ UDゴシック" w:hAnsi="BIZ UDゴシック" w:cs="メイリオ" w:hint="eastAsia"/>
                <w:kern w:val="0"/>
                <w:sz w:val="21"/>
                <w:szCs w:val="21"/>
              </w:rPr>
              <w:t>条第1項に規定する措置</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以下「母性健康管理措置」という。</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又は育児休業、介護休業等育児又は家族介護を行う労働者の福祉に関する法律</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平成3年法律第</w:t>
            </w:r>
            <w:r w:rsidRPr="004B2FA7">
              <w:rPr>
                <w:rFonts w:ascii="BIZ UDゴシック" w:eastAsia="BIZ UDゴシック" w:hAnsi="BIZ UDゴシック" w:cs="メイリオ"/>
                <w:kern w:val="0"/>
                <w:sz w:val="21"/>
                <w:szCs w:val="21"/>
              </w:rPr>
              <w:t>76</w:t>
            </w:r>
            <w:r w:rsidRPr="004B2FA7">
              <w:rPr>
                <w:rFonts w:ascii="BIZ UDゴシック" w:eastAsia="BIZ UDゴシック" w:hAnsi="BIZ UDゴシック" w:cs="メイリオ" w:hint="eastAsia"/>
                <w:kern w:val="0"/>
                <w:sz w:val="21"/>
                <w:szCs w:val="21"/>
              </w:rPr>
              <w:t>号。以下「育児・介護休業法」という。</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第</w:t>
            </w:r>
            <w:r w:rsidRPr="004B2FA7">
              <w:rPr>
                <w:rFonts w:ascii="BIZ UDゴシック" w:eastAsia="BIZ UDゴシック" w:hAnsi="BIZ UDゴシック" w:cs="メイリオ"/>
                <w:kern w:val="0"/>
                <w:sz w:val="21"/>
                <w:szCs w:val="21"/>
              </w:rPr>
              <w:t>23</w:t>
            </w:r>
            <w:r w:rsidRPr="004B2FA7">
              <w:rPr>
                <w:rFonts w:ascii="BIZ UDゴシック" w:eastAsia="BIZ UDゴシック" w:hAnsi="BIZ UDゴシック" w:cs="メイリオ" w:hint="eastAsia"/>
                <w:kern w:val="0"/>
                <w:sz w:val="21"/>
                <w:szCs w:val="21"/>
              </w:rPr>
              <w:t>条第1項、同条第3項又は同法第</w:t>
            </w:r>
            <w:r w:rsidRPr="004B2FA7">
              <w:rPr>
                <w:rFonts w:ascii="BIZ UDゴシック" w:eastAsia="BIZ UDゴシック" w:hAnsi="BIZ UDゴシック" w:cs="メイリオ"/>
                <w:kern w:val="0"/>
                <w:sz w:val="21"/>
                <w:szCs w:val="21"/>
              </w:rPr>
              <w:t>24</w:t>
            </w:r>
            <w:r w:rsidRPr="004B2FA7">
              <w:rPr>
                <w:rFonts w:ascii="BIZ UDゴシック" w:eastAsia="BIZ UDゴシック" w:hAnsi="BIZ UDゴシック" w:cs="メイリオ" w:hint="eastAsia"/>
                <w:kern w:val="0"/>
                <w:sz w:val="21"/>
                <w:szCs w:val="21"/>
              </w:rPr>
              <w:t>条に規定する所定労働時間の短縮等の措置</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以下「育児及び介護のための所定労働時間の短縮等の措置」という。</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が講じられている場合、</w:t>
            </w:r>
            <w:r w:rsidRPr="004B2FA7">
              <w:rPr>
                <w:rFonts w:ascii="BIZ UDゴシック" w:eastAsia="BIZ UDゴシック" w:hAnsi="BIZ UDゴシック" w:cs="メイリオ"/>
                <w:kern w:val="0"/>
                <w:sz w:val="21"/>
                <w:szCs w:val="21"/>
              </w:rPr>
              <w:t>30</w:t>
            </w:r>
            <w:r w:rsidRPr="004B2FA7">
              <w:rPr>
                <w:rFonts w:ascii="BIZ UDゴシック" w:eastAsia="BIZ UDゴシック" w:hAnsi="BIZ UDゴシック" w:cs="メイリオ" w:hint="eastAsia"/>
                <w:kern w:val="0"/>
                <w:sz w:val="21"/>
                <w:szCs w:val="21"/>
              </w:rPr>
              <w:t>時間以上の勤務で、常勤換算方法での計算に当たり、常勤の従業者が勤務すべき時間数を満たしたものとし、1として取り扱うことを可能とする。</w:t>
            </w:r>
          </w:p>
        </w:tc>
        <w:tc>
          <w:tcPr>
            <w:tcW w:w="1190" w:type="dxa"/>
            <w:tcBorders>
              <w:top w:val="nil"/>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96932" w:rsidRPr="004B2FA7" w:rsidRDefault="00A96932" w:rsidP="00A96932">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②　当該事業所における勤務時間が、当該事業所において定められている常勤の従業者が勤務すべき時間数</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32</w:t>
            </w:r>
            <w:r w:rsidRPr="004B2FA7">
              <w:rPr>
                <w:rFonts w:ascii="BIZ UDゴシック" w:eastAsia="BIZ UDゴシック" w:hAnsi="BIZ UDゴシック" w:cs="メイリオ" w:hint="eastAsia"/>
                <w:kern w:val="0"/>
                <w:sz w:val="21"/>
                <w:szCs w:val="21"/>
              </w:rPr>
              <w:t>時間を下回る場合は</w:t>
            </w:r>
            <w:r w:rsidRPr="004B2FA7">
              <w:rPr>
                <w:rFonts w:ascii="BIZ UDゴシック" w:eastAsia="BIZ UDゴシック" w:hAnsi="BIZ UDゴシック" w:cs="メイリオ"/>
                <w:kern w:val="0"/>
                <w:sz w:val="21"/>
                <w:szCs w:val="21"/>
              </w:rPr>
              <w:t>32</w:t>
            </w:r>
            <w:r w:rsidRPr="004B2FA7">
              <w:rPr>
                <w:rFonts w:ascii="BIZ UDゴシック" w:eastAsia="BIZ UDゴシック" w:hAnsi="BIZ UDゴシック" w:cs="メイリオ" w:hint="eastAsia"/>
                <w:kern w:val="0"/>
                <w:sz w:val="21"/>
                <w:szCs w:val="21"/>
              </w:rPr>
              <w:t>時間を基本とする。</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w:t>
            </w:r>
            <w:r w:rsidRPr="004B2FA7">
              <w:rPr>
                <w:rFonts w:ascii="BIZ UDゴシック" w:eastAsia="BIZ UDゴシック" w:hAnsi="BIZ UDゴシック" w:cs="メイリオ"/>
                <w:kern w:val="0"/>
                <w:sz w:val="21"/>
                <w:szCs w:val="21"/>
              </w:rPr>
              <w:t>30</w:t>
            </w:r>
            <w:r w:rsidRPr="004B2FA7">
              <w:rPr>
                <w:rFonts w:ascii="BIZ UDゴシック" w:eastAsia="BIZ UDゴシック" w:hAnsi="BIZ UDゴシック" w:cs="メイリオ" w:hint="eastAsia"/>
                <w:kern w:val="0"/>
                <w:sz w:val="21"/>
                <w:szCs w:val="21"/>
              </w:rPr>
              <w:t>時間として取り扱うことを可能とする。</w:t>
            </w:r>
          </w:p>
          <w:p w:rsidR="00A96932" w:rsidRPr="004B2FA7" w:rsidRDefault="00A96932" w:rsidP="00A96932">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また、常勤による従業者の配置要件が設けられている場合、従業者が労働基準法</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昭和</w:t>
            </w:r>
            <w:r w:rsidRPr="004B2FA7">
              <w:rPr>
                <w:rFonts w:ascii="BIZ UDゴシック" w:eastAsia="BIZ UDゴシック" w:hAnsi="BIZ UDゴシック" w:cs="メイリオ"/>
                <w:kern w:val="0"/>
                <w:sz w:val="21"/>
                <w:szCs w:val="21"/>
              </w:rPr>
              <w:t>22</w:t>
            </w:r>
            <w:r w:rsidRPr="004B2FA7">
              <w:rPr>
                <w:rFonts w:ascii="BIZ UDゴシック" w:eastAsia="BIZ UDゴシック" w:hAnsi="BIZ UDゴシック" w:cs="メイリオ" w:hint="eastAsia"/>
                <w:kern w:val="0"/>
                <w:sz w:val="21"/>
                <w:szCs w:val="21"/>
              </w:rPr>
              <w:t>年法律第</w:t>
            </w:r>
            <w:r w:rsidRPr="004B2FA7">
              <w:rPr>
                <w:rFonts w:ascii="BIZ UDゴシック" w:eastAsia="BIZ UDゴシック" w:hAnsi="BIZ UDゴシック" w:cs="メイリオ"/>
                <w:kern w:val="0"/>
                <w:sz w:val="21"/>
                <w:szCs w:val="21"/>
              </w:rPr>
              <w:t>49</w:t>
            </w:r>
            <w:r w:rsidRPr="004B2FA7">
              <w:rPr>
                <w:rFonts w:ascii="BIZ UDゴシック" w:eastAsia="BIZ UDゴシック" w:hAnsi="BIZ UDゴシック" w:cs="メイリオ" w:hint="eastAsia"/>
                <w:kern w:val="0"/>
                <w:sz w:val="21"/>
                <w:szCs w:val="21"/>
              </w:rPr>
              <w:t>号</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第</w:t>
            </w:r>
            <w:r w:rsidRPr="004B2FA7">
              <w:rPr>
                <w:rFonts w:ascii="BIZ UDゴシック" w:eastAsia="BIZ UDゴシック" w:hAnsi="BIZ UDゴシック" w:cs="メイリオ"/>
                <w:kern w:val="0"/>
                <w:sz w:val="21"/>
                <w:szCs w:val="21"/>
              </w:rPr>
              <w:t>65</w:t>
            </w:r>
            <w:r w:rsidRPr="004B2FA7">
              <w:rPr>
                <w:rFonts w:ascii="BIZ UDゴシック" w:eastAsia="BIZ UDゴシック" w:hAnsi="BIZ UDゴシック" w:cs="メイリオ" w:hint="eastAsia"/>
                <w:kern w:val="0"/>
                <w:sz w:val="21"/>
                <w:szCs w:val="21"/>
              </w:rPr>
              <w:t>条に規定する休業、母性健康管理措置、育児・介護休業法第2条第1号に規定する育児休業、同条第2号に規定する介護休業、同法第</w:t>
            </w:r>
            <w:r w:rsidRPr="004B2FA7">
              <w:rPr>
                <w:rFonts w:ascii="BIZ UDゴシック" w:eastAsia="BIZ UDゴシック" w:hAnsi="BIZ UDゴシック" w:cs="メイリオ"/>
                <w:kern w:val="0"/>
                <w:sz w:val="21"/>
                <w:szCs w:val="21"/>
              </w:rPr>
              <w:t>23</w:t>
            </w:r>
            <w:r w:rsidRPr="004B2FA7">
              <w:rPr>
                <w:rFonts w:ascii="BIZ UDゴシック" w:eastAsia="BIZ UDゴシック" w:hAnsi="BIZ UDゴシック" w:cs="メイリオ" w:hint="eastAsia"/>
                <w:kern w:val="0"/>
                <w:sz w:val="21"/>
                <w:szCs w:val="21"/>
              </w:rPr>
              <w:t>条第2項の育児休業に関する制度に準ずる措置又は同法第</w:t>
            </w:r>
            <w:r w:rsidRPr="004B2FA7">
              <w:rPr>
                <w:rFonts w:ascii="BIZ UDゴシック" w:eastAsia="BIZ UDゴシック" w:hAnsi="BIZ UDゴシック" w:cs="メイリオ"/>
                <w:kern w:val="0"/>
                <w:sz w:val="21"/>
                <w:szCs w:val="21"/>
              </w:rPr>
              <w:t>24</w:t>
            </w:r>
            <w:r w:rsidRPr="004B2FA7">
              <w:rPr>
                <w:rFonts w:ascii="BIZ UDゴシック" w:eastAsia="BIZ UDゴシック" w:hAnsi="BIZ UDゴシック" w:cs="メイリオ" w:hint="eastAsia"/>
                <w:kern w:val="0"/>
                <w:sz w:val="21"/>
                <w:szCs w:val="21"/>
              </w:rPr>
              <w:t>条第1項</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第2号に係る部分に限る。</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規定により同項第2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1190" w:type="dxa"/>
            <w:tcBorders>
              <w:top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71</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人員基準欠</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如の場合の</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単位数の算</w:t>
            </w:r>
          </w:p>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定</w:t>
            </w:r>
          </w:p>
          <w:p w:rsidR="00A96932" w:rsidRPr="004B2FA7" w:rsidRDefault="00A96932" w:rsidP="00A96932">
            <w:pPr>
              <w:adjustRightInd w:val="0"/>
              <w:spacing w:line="240" w:lineRule="exact"/>
              <w:ind w:left="119" w:hanging="119"/>
              <w:contextualSpacing/>
              <w:jc w:val="left"/>
              <w:rPr>
                <w:rFonts w:ascii="BIZ UDゴシック" w:eastAsia="BIZ UDゴシック" w:hAnsi="BIZ UDゴシック"/>
                <w:sz w:val="18"/>
                <w:szCs w:val="21"/>
              </w:rPr>
            </w:pPr>
            <w:r w:rsidRPr="004B2FA7">
              <w:rPr>
                <w:rFonts w:ascii="BIZ UDゴシック" w:eastAsia="BIZ UDゴシック" w:hAnsi="BIZ UDゴシック" w:hint="eastAsia"/>
                <w:sz w:val="18"/>
                <w:szCs w:val="21"/>
              </w:rPr>
              <w:t>【該当する</w:t>
            </w:r>
          </w:p>
          <w:p w:rsidR="00A96932" w:rsidRPr="004B2FA7" w:rsidRDefault="00A96932" w:rsidP="00A96932">
            <w:pPr>
              <w:adjustRightInd w:val="0"/>
              <w:spacing w:line="240" w:lineRule="exact"/>
              <w:ind w:left="119" w:hanging="11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18"/>
                <w:szCs w:val="21"/>
              </w:rPr>
              <w:t>場合のみ】</w:t>
            </w:r>
          </w:p>
        </w:tc>
        <w:tc>
          <w:tcPr>
            <w:tcW w:w="6785" w:type="dxa"/>
            <w:gridSpan w:val="3"/>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医師、看護職員、介護職員、理学療法士、作業療法士、言語聴覚士又は介護支援専門員が、人員基準を満たしていない場合に、所定単位数の7割を算定していますか。</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691344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738435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5263744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平12厚告27</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13のロ</w:t>
            </w:r>
          </w:p>
        </w:tc>
      </w:tr>
      <w:tr w:rsidR="004B2FA7" w:rsidRPr="004B2FA7" w:rsidTr="00F51C3A">
        <w:tc>
          <w:tcPr>
            <w:tcW w:w="1278" w:type="dxa"/>
            <w:vMerge/>
            <w:tcBorders>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人員基準上満たすべき看護師等の員数を算定する際の利用者数は、前年度の平均を用いていますか。</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ただし、新規開設又は再開の場合は、推定数とします。</w:t>
            </w:r>
            <w:r w:rsidRPr="004B2FA7">
              <w:rPr>
                <w:rFonts w:ascii="BIZ UDゴシック" w:eastAsia="BIZ UDゴシック" w:hAnsi="BIZ UDゴシック" w:hint="eastAsia"/>
                <w:sz w:val="21"/>
                <w:szCs w:val="21"/>
              </w:rPr>
              <w:t>)</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また、平均利用者数等の算定に当たっては、小数点第2位以下を切り上げていますか。</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308792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179428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24372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w:t>
            </w:r>
          </w:p>
        </w:tc>
      </w:tr>
      <w:tr w:rsidR="004B2FA7" w:rsidRPr="004B2FA7" w:rsidTr="00F84D32">
        <w:tc>
          <w:tcPr>
            <w:tcW w:w="1278" w:type="dxa"/>
            <w:vMerge w:val="restart"/>
            <w:tcBorders>
              <w:top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看護・介護職員が人員基準上必要とされる員数を満たさない場合は、次のとおり減算していますか。</w:t>
            </w:r>
          </w:p>
        </w:tc>
        <w:tc>
          <w:tcPr>
            <w:tcW w:w="1190" w:type="dxa"/>
            <w:tcBorders>
              <w:bottom w:val="dotted" w:sz="4" w:space="0" w:color="auto"/>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bottom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③、⑤</w:t>
            </w:r>
          </w:p>
        </w:tc>
      </w:tr>
      <w:tr w:rsidR="004B2FA7" w:rsidRPr="004B2FA7" w:rsidTr="00A16100">
        <w:tc>
          <w:tcPr>
            <w:tcW w:w="1278" w:type="dxa"/>
            <w:vMerge/>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1割を超えて減少した場合には、その翌月から人員基準欠如が解消されるに至った月まで、利用者全員について、所定単位数の7割を算定していますか。</w:t>
            </w:r>
          </w:p>
        </w:tc>
        <w:tc>
          <w:tcPr>
            <w:tcW w:w="1190" w:type="dxa"/>
            <w:tcBorders>
              <w:top w:val="dotted" w:sz="4" w:space="0" w:color="auto"/>
              <w:bottom w:val="dotted"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033018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688212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809237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vMerge/>
            <w:tcBorders>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1割の範囲内で減少した場合には、その翌々月から利用者全員について、所定単位数の7割を算定していますか。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ただし、翌月末において人員基準を満たせば減算になりません。</w:t>
            </w:r>
          </w:p>
        </w:tc>
        <w:tc>
          <w:tcPr>
            <w:tcW w:w="1190" w:type="dxa"/>
            <w:tcBorders>
              <w:top w:val="dotted"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6740094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983780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2788213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96932" w:rsidRPr="004B2FA7" w:rsidRDefault="00E81CF9"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96932" w:rsidRPr="004B2FA7">
              <w:rPr>
                <w:rFonts w:ascii="BIZ UDゴシック" w:eastAsia="BIZ UDゴシック" w:hAnsi="BIZ UDゴシック" w:hint="eastAsia"/>
                <w:sz w:val="21"/>
                <w:szCs w:val="21"/>
              </w:rPr>
              <w:t xml:space="preserve"> 看護・介護職員以外の職員が人員基準上必要とされる員数を満たさない場合は、その翌々月から人員基準欠如が解消されるに至った月まで、利用者等全員について、所定単位数の7割を算定していますか。</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ただし、翌月末において人員基準を満たせば減算になりません。</w:t>
            </w:r>
          </w:p>
        </w:tc>
        <w:tc>
          <w:tcPr>
            <w:tcW w:w="1190" w:type="dxa"/>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5753658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49448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A96932"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8932533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の④</w:t>
            </w:r>
          </w:p>
        </w:tc>
      </w:tr>
      <w:tr w:rsidR="004B2FA7" w:rsidRPr="004B2FA7" w:rsidTr="00F51C3A">
        <w:tc>
          <w:tcPr>
            <w:tcW w:w="1278" w:type="dxa"/>
            <w:vMerge w:val="restart"/>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72</w:t>
            </w:r>
          </w:p>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夜勤体制</w:t>
            </w:r>
          </w:p>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による減算</w:t>
            </w:r>
          </w:p>
          <w:p w:rsidR="004D377A" w:rsidRPr="004B2FA7" w:rsidRDefault="004D377A" w:rsidP="004D377A">
            <w:pPr>
              <w:adjustRightInd w:val="0"/>
              <w:spacing w:line="240" w:lineRule="exact"/>
              <w:ind w:left="119" w:hanging="119"/>
              <w:contextualSpacing/>
              <w:jc w:val="left"/>
              <w:rPr>
                <w:rFonts w:ascii="BIZ UDゴシック" w:eastAsia="BIZ UDゴシック" w:hAnsi="BIZ UDゴシック"/>
                <w:sz w:val="18"/>
                <w:szCs w:val="21"/>
              </w:rPr>
            </w:pPr>
            <w:r w:rsidRPr="004B2FA7">
              <w:rPr>
                <w:rFonts w:ascii="BIZ UDゴシック" w:eastAsia="BIZ UDゴシック" w:hAnsi="BIZ UDゴシック" w:hint="eastAsia"/>
                <w:sz w:val="18"/>
                <w:szCs w:val="21"/>
              </w:rPr>
              <w:t>【該当する</w:t>
            </w:r>
          </w:p>
          <w:p w:rsidR="004D377A" w:rsidRPr="004B2FA7" w:rsidRDefault="004D377A" w:rsidP="004D377A">
            <w:pPr>
              <w:adjustRightInd w:val="0"/>
              <w:spacing w:line="240" w:lineRule="exact"/>
              <w:ind w:left="119" w:hanging="11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18"/>
                <w:szCs w:val="21"/>
              </w:rPr>
              <w:t>場合のみ】</w:t>
            </w:r>
          </w:p>
        </w:tc>
        <w:tc>
          <w:tcPr>
            <w:tcW w:w="6785" w:type="dxa"/>
            <w:gridSpan w:val="3"/>
            <w:tcBorders>
              <w:bottom w:val="dotted"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ある月</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暦月</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において夜勤を行う職員が基準</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平12厚告29</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を満たさない次のいずれかの事態が発生した場合に、その翌月において利用者等全員について、所定単位数の100分の97を算定していますか。</w:t>
            </w:r>
          </w:p>
        </w:tc>
        <w:tc>
          <w:tcPr>
            <w:tcW w:w="1190" w:type="dxa"/>
            <w:tcBorders>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580153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619372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432611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平12厚告19別表の9のイの注1</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平12厚告21別表第1の2のイの注1</w:t>
            </w:r>
          </w:p>
        </w:tc>
      </w:tr>
      <w:tr w:rsidR="004B2FA7" w:rsidRPr="004B2FA7" w:rsidTr="00F51C3A">
        <w:tc>
          <w:tcPr>
            <w:tcW w:w="1278" w:type="dxa"/>
            <w:vMerge/>
            <w:tcBorders>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夜間時間帯</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午後10時から翌日の午前5時までの時間を含めた連続する16時間をいい、原則として施設ごとに設定する時間とする。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において夜勤職員数が基準に定める員数を満たさない事態が2日以上連続して発生した場合</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夜間時間帯において夜勤職員数が基準に定める員数を満たさない事態が4日以上発生した場合</w:t>
            </w:r>
          </w:p>
        </w:tc>
        <w:tc>
          <w:tcPr>
            <w:tcW w:w="1190" w:type="dxa"/>
            <w:tcBorders>
              <w:top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w:t>
            </w:r>
          </w:p>
        </w:tc>
      </w:tr>
      <w:tr w:rsidR="004B2FA7" w:rsidRPr="004B2FA7" w:rsidTr="00F51C3A">
        <w:tc>
          <w:tcPr>
            <w:tcW w:w="1278" w:type="dxa"/>
            <w:tcBorders>
              <w:top w:val="nil"/>
              <w:bottom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nil"/>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夜勤を行う職員の員数の算定における利用者等の数は、前年度の平均を用いていますか。ただし、新規開設又は再開の場合は推定数とします。</w:t>
            </w:r>
          </w:p>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また、平均利用者数等の算定に当たっては、小数点以下を切り上げていますか。</w:t>
            </w:r>
          </w:p>
        </w:tc>
        <w:tc>
          <w:tcPr>
            <w:tcW w:w="1190" w:type="dxa"/>
            <w:tcBorders>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bottom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の③</w:t>
            </w:r>
          </w:p>
        </w:tc>
      </w:tr>
      <w:tr w:rsidR="004B2FA7" w:rsidRPr="004B2FA7" w:rsidTr="00F51C3A">
        <w:tc>
          <w:tcPr>
            <w:tcW w:w="1278" w:type="dxa"/>
            <w:tcBorders>
              <w:top w:val="nil"/>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shd w:val="clear" w:color="auto" w:fill="auto"/>
          </w:tcPr>
          <w:p w:rsidR="00CA6F35" w:rsidRPr="004B2FA7" w:rsidRDefault="00A96932" w:rsidP="00CA6F35">
            <w:pPr>
              <w:autoSpaceDE w:val="0"/>
              <w:autoSpaceDN w:val="0"/>
              <w:adjustRightInd w:val="0"/>
              <w:spacing w:line="240" w:lineRule="exact"/>
              <w:ind w:left="210" w:hangingChars="113" w:hanging="21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夜勤職員基準に定められる夜勤を行う職員の員数は、夜勤時間帯を通じて配置されるべき職員の員数であり、複数の職員が交代で勤務することにより当該基準を満たして構わないものとする。</w:t>
            </w:r>
          </w:p>
          <w:p w:rsidR="00CA6F35" w:rsidRPr="004B2FA7" w:rsidRDefault="00A96932" w:rsidP="00CA6F35">
            <w:pPr>
              <w:autoSpaceDE w:val="0"/>
              <w:autoSpaceDN w:val="0"/>
              <w:adjustRightInd w:val="0"/>
              <w:spacing w:line="240" w:lineRule="exact"/>
              <w:ind w:leftChars="100" w:left="216"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また、夜勤職員基準に定められる員数に小数が生じる場合においては、整数部分の員数の職員の配置に加えて、夜勤時間帯に勤務する別の職員の勤務時間数の合計を</w:t>
            </w:r>
            <w:r w:rsidRPr="004B2FA7">
              <w:rPr>
                <w:rFonts w:ascii="BIZ UDゴシック" w:eastAsia="BIZ UDゴシック" w:hAnsi="BIZ UDゴシック" w:cs="メイリオ"/>
                <w:kern w:val="0"/>
                <w:sz w:val="21"/>
                <w:szCs w:val="21"/>
              </w:rPr>
              <w:t>16</w:t>
            </w:r>
            <w:r w:rsidRPr="004B2FA7">
              <w:rPr>
                <w:rFonts w:ascii="BIZ UDゴシック" w:eastAsia="BIZ UDゴシック" w:hAnsi="BIZ UDゴシック" w:cs="メイリオ" w:hint="eastAsia"/>
                <w:kern w:val="0"/>
                <w:sz w:val="21"/>
                <w:szCs w:val="21"/>
              </w:rPr>
              <w:t>で除して</w:t>
            </w:r>
            <w:r w:rsidR="00CA6F35" w:rsidRPr="004B2FA7">
              <w:rPr>
                <w:rFonts w:ascii="BIZ UDゴシック" w:eastAsia="BIZ UDゴシック" w:hAnsi="BIZ UDゴシック" w:cs="メイリオ" w:hint="eastAsia"/>
                <w:kern w:val="0"/>
                <w:sz w:val="21"/>
                <w:szCs w:val="21"/>
              </w:rPr>
              <w:t>得た数が、小数部分の数以上となるように職員を配置することとする。</w:t>
            </w:r>
          </w:p>
          <w:p w:rsidR="00A96932" w:rsidRPr="004B2FA7" w:rsidRDefault="00A96932" w:rsidP="00CA6F35">
            <w:pPr>
              <w:autoSpaceDE w:val="0"/>
              <w:autoSpaceDN w:val="0"/>
              <w:adjustRightInd w:val="0"/>
              <w:spacing w:line="240" w:lineRule="exact"/>
              <w:ind w:leftChars="100" w:left="216"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190" w:type="dxa"/>
            <w:tcBorders>
              <w:top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73</w:t>
            </w:r>
          </w:p>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新設、増床</w:t>
            </w:r>
          </w:p>
          <w:p w:rsidR="004D377A" w:rsidRPr="004B2FA7" w:rsidRDefault="004D377A" w:rsidP="004D377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又は減床の場合の利用者数等</w:t>
            </w:r>
          </w:p>
          <w:p w:rsidR="004D377A" w:rsidRPr="004B2FA7" w:rsidRDefault="004D377A" w:rsidP="004D377A">
            <w:pPr>
              <w:adjustRightInd w:val="0"/>
              <w:spacing w:line="240" w:lineRule="exact"/>
              <w:ind w:left="119" w:hanging="11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18"/>
                <w:szCs w:val="21"/>
              </w:rPr>
              <w:t>【該当する場合のみ】</w:t>
            </w:r>
          </w:p>
        </w:tc>
        <w:tc>
          <w:tcPr>
            <w:tcW w:w="6785" w:type="dxa"/>
            <w:gridSpan w:val="3"/>
            <w:tcBorders>
              <w:bottom w:val="dotted" w:sz="4" w:space="0" w:color="auto"/>
            </w:tcBorders>
            <w:shd w:val="clear" w:color="auto" w:fill="auto"/>
          </w:tcPr>
          <w:p w:rsidR="004D377A" w:rsidRPr="004B2FA7" w:rsidRDefault="004D377A" w:rsidP="004D377A">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新設、増床又は減床の場合の利用者数等について、人員基準欠如及び夜勤を行う職員の員数の算定に関しては、次のとおりとしていますか。</w:t>
            </w:r>
          </w:p>
        </w:tc>
        <w:tc>
          <w:tcPr>
            <w:tcW w:w="1190" w:type="dxa"/>
            <w:tcBorders>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978401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954583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5472861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val="restart"/>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平12老企40第2の1の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新設又は増床の場合で、前年度において1年未満の実績しかない場合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前年度の実績が全くない場合を含む。</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利用者数等は、新設又は増床の時点から6月未満の間は、ベッド数の90％とし、新設又は増床の時点から6月以上1年未満の間は、直近の6月における全利用者等の延数を6月間の日数で除して得た数とし、新設又は増床の時点から1年以上経過している場合は、直近1年間における全利用者等の延数を1年間の日数で除して得た数とする。</w:t>
            </w:r>
          </w:p>
        </w:tc>
        <w:tc>
          <w:tcPr>
            <w:tcW w:w="1190" w:type="dxa"/>
            <w:tcBorders>
              <w:top w:val="nil"/>
              <w:bottom w:val="nil"/>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tcBorders>
              <w:bottom w:val="single" w:sz="4" w:space="0" w:color="auto"/>
            </w:tcBorders>
            <w:shd w:val="clear" w:color="auto" w:fill="auto"/>
          </w:tcPr>
          <w:p w:rsidR="00A96932" w:rsidRPr="004B2FA7" w:rsidRDefault="00A96932" w:rsidP="00A96932">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96932" w:rsidRPr="004B2FA7" w:rsidRDefault="00A96932" w:rsidP="00A96932">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減床の場合は、減床後の実績が3月以上あるときは、減床後の延利用者数を延日数で除して得た数とする。</w:t>
            </w:r>
          </w:p>
        </w:tc>
        <w:tc>
          <w:tcPr>
            <w:tcW w:w="1190" w:type="dxa"/>
            <w:tcBorders>
              <w:top w:val="nil"/>
              <w:bottom w:val="single" w:sz="4" w:space="0" w:color="auto"/>
            </w:tcBorders>
            <w:shd w:val="clear" w:color="auto" w:fill="auto"/>
          </w:tcPr>
          <w:p w:rsidR="00A96932" w:rsidRPr="004B2FA7" w:rsidRDefault="00A96932"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single" w:sz="4" w:space="0" w:color="auto"/>
            </w:tcBorders>
            <w:shd w:val="clear" w:color="auto" w:fill="auto"/>
          </w:tcPr>
          <w:p w:rsidR="00A96932" w:rsidRPr="004B2FA7" w:rsidRDefault="00A96932"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74</w:t>
            </w:r>
          </w:p>
          <w:p w:rsidR="004D377A" w:rsidRPr="004B2FA7" w:rsidRDefault="004D377A" w:rsidP="004D377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介護保健施設サービス費</w:t>
            </w:r>
          </w:p>
        </w:tc>
        <w:tc>
          <w:tcPr>
            <w:tcW w:w="6785" w:type="dxa"/>
            <w:gridSpan w:val="3"/>
            <w:tcBorders>
              <w:bottom w:val="single" w:sz="4" w:space="0" w:color="auto"/>
            </w:tcBorders>
            <w:shd w:val="clear" w:color="auto" w:fill="auto"/>
          </w:tcPr>
          <w:p w:rsidR="004D377A" w:rsidRPr="004B2FA7" w:rsidRDefault="004D377A" w:rsidP="004D377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厚生労働大臣が定める施設基準及び夜勤に関する基準を満たすものとして、市長に届け出た介護老人保健施設においては、当該施設基準の区分に従い、入所者の要介護状態区分に応じた所定単位数を算定し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660174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608089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3769036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平12厚告21の</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別表の2のイの注1</w:t>
            </w:r>
          </w:p>
        </w:tc>
      </w:tr>
      <w:tr w:rsidR="004B2FA7" w:rsidRPr="004B2FA7" w:rsidTr="00F51C3A">
        <w:tc>
          <w:tcPr>
            <w:tcW w:w="1278" w:type="dxa"/>
            <w:tcBorders>
              <w:top w:val="nil"/>
              <w:bottom w:val="nil"/>
            </w:tcBorders>
            <w:shd w:val="clear" w:color="auto" w:fill="auto"/>
          </w:tcPr>
          <w:p w:rsidR="004D377A" w:rsidRPr="004B2FA7" w:rsidRDefault="00E81CF9"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p>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基本型</w:t>
            </w:r>
          </w:p>
        </w:tc>
        <w:tc>
          <w:tcPr>
            <w:tcW w:w="6785" w:type="dxa"/>
            <w:gridSpan w:val="3"/>
            <w:tcBorders>
              <w:top w:val="single" w:sz="4" w:space="0" w:color="auto"/>
              <w:bottom w:val="single"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又は</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に係る施設基準に該当していますか。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993381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881670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151899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平成27厚告96・</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55</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イ⑴</w:t>
            </w:r>
          </w:p>
        </w:tc>
      </w:tr>
      <w:tr w:rsidR="004B2FA7" w:rsidRPr="004B2FA7" w:rsidTr="00F51C3A">
        <w:tc>
          <w:tcPr>
            <w:tcW w:w="1278" w:type="dxa"/>
            <w:vMerge w:val="restart"/>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看護職員又は介護職員の数が、常勤換算方法で、入所者の数が3又はその端数を増すごとに1以上いますか。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7046034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500756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6210901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定員超過又は人員欠如による介護報酬の3割減算の適用に該当していませんか。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2291555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636381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7519301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入所者の居宅への退所時に、入所者及び家族等に対し療養上の指導を行っていますか。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402935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06903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6505203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当該施設から退所した者</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当該施設内で死亡した者及び当該施設を退所後、直ちに病院又は診療所に入院し、一週間以内に退院した後、直ちに再度当該施設に入所した者を除く。以下「退所者」という。</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の退所後30日以内</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退所時の状態が要介護4又は要介護5の場合にあっては14日以内</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に当該施設の従業者が当該入所者の居宅を訪問し,又は指 定介護支援事業者から情報提供を受けることにより、当該入居者の在宅における生活が1月以上</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要介護4又は要介護5の場合にあっては14日以上</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継続する見込みであることを確認し、記録していますか。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594340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236781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087562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入所者の心身の諸機能の維持回復を図り、日常生活の自立を助けるため、必要なリハビリテーションを計画的に行い、適宜その評価を行っていますか。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197930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609894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4079300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E81CF9" w:rsidP="004D377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MS-Gothic" w:hint="eastAsia"/>
                <w:kern w:val="0"/>
                <w:sz w:val="21"/>
                <w:szCs w:val="21"/>
              </w:rPr>
              <w:t>(</w:t>
            </w:r>
            <w:r w:rsidR="004D377A" w:rsidRPr="004B2FA7">
              <w:rPr>
                <w:rFonts w:ascii="BIZ UDゴシック" w:eastAsia="BIZ UDゴシック" w:hAnsi="BIZ UDゴシック" w:cs="MS-Gothic" w:hint="eastAsia"/>
                <w:kern w:val="0"/>
                <w:sz w:val="21"/>
                <w:szCs w:val="21"/>
              </w:rPr>
              <w:t>6</w:t>
            </w:r>
            <w:r w:rsidRPr="004B2FA7">
              <w:rPr>
                <w:rFonts w:ascii="BIZ UDゴシック" w:eastAsia="BIZ UDゴシック" w:hAnsi="BIZ UDゴシック" w:cs="MS-Gothic" w:hint="eastAsia"/>
                <w:kern w:val="0"/>
                <w:sz w:val="21"/>
                <w:szCs w:val="21"/>
              </w:rPr>
              <w:t>)</w:t>
            </w:r>
            <w:r w:rsidR="004D377A" w:rsidRPr="004B2FA7">
              <w:rPr>
                <w:rFonts w:ascii="BIZ UDゴシック" w:eastAsia="BIZ UDゴシック" w:hAnsi="BIZ UDゴシック" w:cs="MS-Gothic" w:hint="eastAsia"/>
                <w:kern w:val="0"/>
                <w:sz w:val="21"/>
                <w:szCs w:val="21"/>
              </w:rPr>
              <w:t xml:space="preserve">　当該施設の医師が、リハビリテーションの実施に当たり、当該施設の理学療法士、作業療法士又は言語聴覚士に対し、入所者に対するリハビリテーションの目的に加えて、リハビリテーション開始前又は実施中の留意事項、やむを得ずリハビリテーションを中止する際の基準、リハビリテーションにおける入所者に対する負荷等のうちいずれか1以上の指示を行っ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6434684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220605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2715622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在宅復帰・在宅療養支援等指標</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下記</w:t>
            </w:r>
            <w:r w:rsidR="00CC68E4" w:rsidRPr="004B2FA7">
              <w:rPr>
                <w:rFonts w:ascii="BIZ UDゴシック" w:eastAsia="BIZ UDゴシック" w:hAnsi="BIZ UDゴシック"/>
                <w:sz w:val="21"/>
                <w:szCs w:val="21"/>
              </w:rPr>
              <w:t>A</w:t>
            </w:r>
            <w:r w:rsidR="004D377A"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J</w:t>
            </w:r>
            <w:r w:rsidR="004D377A" w:rsidRPr="004B2FA7">
              <w:rPr>
                <w:rFonts w:ascii="BIZ UDゴシック" w:eastAsia="BIZ UDゴシック" w:hAnsi="BIZ UDゴシック" w:hint="eastAsia"/>
                <w:sz w:val="21"/>
                <w:szCs w:val="21"/>
              </w:rPr>
              <w:t>の合計</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が20以上ありますか。</w:t>
            </w:r>
          </w:p>
        </w:tc>
        <w:tc>
          <w:tcPr>
            <w:tcW w:w="1190" w:type="dxa"/>
            <w:tcBorders>
              <w:top w:val="single"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35388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692355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2107494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A　在宅復帰率</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算定日が属する月の前六月間において、入所期間1月間超の退所者のうち、在宅で介護を受けることとなったものの占める割合が50％超は20、50％以下30％超は十、30％以下は0</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B　ベッド回転率</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30.4を当該施設の平均在所日数で除して得た数が10％以上は20、5％以上は10、5％未満は0</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lang w:eastAsia="zh-TW"/>
              </w:rPr>
              <w:t>C　入所前後訪問指導割合</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lang w:eastAsia="zh-TW"/>
              </w:rPr>
              <w:t xml:space="preserve">　　　</w:t>
            </w:r>
            <w:r w:rsidRPr="004B2FA7">
              <w:rPr>
                <w:rFonts w:ascii="BIZ UDゴシック" w:eastAsia="BIZ UDゴシック" w:hAnsi="BIZ UDゴシック" w:hint="eastAsia"/>
                <w:sz w:val="21"/>
                <w:szCs w:val="21"/>
              </w:rPr>
              <w:t>算定日が属する月の前3月間において、入所者のうち入所30日以内又は入所後7日以内に退所後生活予定の居宅を訪問し、退所目的の施設サービス計画の策定及び診療方針の決定を行った者の占める割合が30％以上は10、10％以上は5、10％未満は0</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lang w:eastAsia="zh-TW"/>
              </w:rPr>
              <w:t>D　退所前後訪問指導割合</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lang w:eastAsia="zh-TW"/>
              </w:rPr>
              <w:t xml:space="preserve">　　　</w:t>
            </w:r>
            <w:r w:rsidRPr="004B2FA7">
              <w:rPr>
                <w:rFonts w:ascii="BIZ UDゴシック" w:eastAsia="BIZ UDゴシック" w:hAnsi="BIZ UDゴシック" w:hint="eastAsia"/>
                <w:sz w:val="21"/>
                <w:szCs w:val="21"/>
              </w:rPr>
              <w:t>算定日が属する月の前3月間において、入所者のうち退所前30日以内又は退所後30日以内に退所後生活予定の居宅を訪問し、入所者及びその家族等に退所後の療養上の指導を行った者の占める割合が30％以上は10、10％以上は5、10％未満は0</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E　居宅サービスの実施数</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訪問リハビリ、通所リハビリ、短期入所療養介護について、当該施設</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併設病院等を含む</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において全てのサービスを実施している場合は5、いずれか2サービス実施の場合であって訪問リハビリを実施しているときは3、いずれか2サービス実施の場合であって訪問リハビリを実施していないときは1、</w:t>
            </w:r>
            <w:r w:rsidRPr="004B2FA7">
              <w:rPr>
                <w:rFonts w:ascii="BIZ UDゴシック" w:eastAsia="BIZ UDゴシック" w:hAnsi="BIZ UDゴシック" w:cs="MS-Gothic" w:hint="eastAsia"/>
                <w:kern w:val="0"/>
                <w:sz w:val="21"/>
                <w:szCs w:val="21"/>
              </w:rPr>
              <w:t>いずれか一種類のサービスを実施している場合又はいずれも実施していない場合は0</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F　リハ専門職の配置割合</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常勤換算方法で算定したリハビリ担当の</w:t>
            </w:r>
            <w:r w:rsidR="00CC68E4" w:rsidRPr="004B2FA7">
              <w:rPr>
                <w:rFonts w:ascii="BIZ UDゴシック" w:eastAsia="BIZ UDゴシック" w:hAnsi="BIZ UDゴシック"/>
                <w:sz w:val="21"/>
                <w:szCs w:val="21"/>
              </w:rPr>
              <w:t>PT</w:t>
            </w:r>
            <w:r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OT</w:t>
            </w:r>
            <w:r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ST</w:t>
            </w:r>
            <w:r w:rsidRPr="004B2FA7">
              <w:rPr>
                <w:rFonts w:ascii="BIZ UDゴシック" w:eastAsia="BIZ UDゴシック" w:hAnsi="BIZ UDゴシック" w:hint="eastAsia"/>
                <w:sz w:val="21"/>
                <w:szCs w:val="21"/>
              </w:rPr>
              <w:t>の数を入所者の数で除した数に100を乗じた数が5以上</w:t>
            </w:r>
            <w:r w:rsidRPr="004B2FA7">
              <w:rPr>
                <w:rFonts w:ascii="BIZ UDゴシック" w:eastAsia="BIZ UDゴシック" w:hAnsi="BIZ UDゴシック" w:cs="MS-Gothic" w:hint="eastAsia"/>
                <w:kern w:val="0"/>
                <w:sz w:val="21"/>
                <w:szCs w:val="21"/>
              </w:rPr>
              <w:t>でありリハビリテーションを担当する理学療法士、作業療法士及び言語聴覚士のいずれの職種も入所者の数で除した数に100を乗じた数がそれぞれ0.2以上である場合は5.5以上の場合は3.5未満であり、かつ、3以上である場合は2.3未満である場合は0</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G　支援相談員の配置割合</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常勤換算方法で算定した支援相談員の数を入所者の数で除した数に100を乗じた数が3以上は5、2以上は3、2未満は0</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H　要介護4又は5の割合</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算定日が属する月の前3月間における入所者のうち、要介護4及び要介護5の者の占める割合が50％以上は5、35％以上は3、35％未満は0</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I　喀痰吸引の実施割合</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算定日が属する月の前3月間における入所者等のうち、喀痰吸引が実施された者の占める割合が10％以上は5、5％以上は3、5％未満は0</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single" w:sz="4" w:space="0" w:color="auto"/>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J　経管栄養の実施割合</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算定日が属する月の前3月間における入所者等のうち、経管栄養が実施された者の占める割合が10％以上は5、5％以上は3、5％未満は0</w:t>
            </w:r>
          </w:p>
        </w:tc>
        <w:tc>
          <w:tcPr>
            <w:tcW w:w="1190" w:type="dxa"/>
            <w:tcBorders>
              <w:top w:val="nil"/>
              <w:bottom w:val="single" w:sz="4" w:space="0" w:color="auto"/>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Borders>
              <w:top w:val="single" w:sz="4" w:space="0" w:color="auto"/>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在宅強化型</w:t>
            </w:r>
          </w:p>
        </w:tc>
        <w:tc>
          <w:tcPr>
            <w:tcW w:w="6785" w:type="dxa"/>
            <w:gridSpan w:val="3"/>
            <w:tcBorders>
              <w:top w:val="single" w:sz="4" w:space="0" w:color="auto"/>
              <w:bottom w:val="single"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ロ　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又は</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に係る施設基準に該当していますか。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5496793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606915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0176678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val="restart"/>
            <w:tcBorders>
              <w:top w:val="single" w:sz="4" w:space="0" w:color="auto"/>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平成27厚告96・</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55</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イ⑵</w:t>
            </w:r>
          </w:p>
        </w:tc>
      </w:tr>
      <w:tr w:rsidR="004B2FA7" w:rsidRPr="004B2FA7" w:rsidTr="00F51C3A">
        <w:tc>
          <w:tcPr>
            <w:tcW w:w="1278" w:type="dxa"/>
            <w:vMerge/>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4D377A" w:rsidP="004D377A">
            <w:pPr>
              <w:pStyle w:val="a4"/>
              <w:numPr>
                <w:ilvl w:val="0"/>
                <w:numId w:val="14"/>
              </w:numPr>
              <w:adjustRightInd w:val="0"/>
              <w:spacing w:line="240" w:lineRule="exact"/>
              <w:ind w:leftChars="0"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イ⑴から⑹までに該当していますか。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894970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575589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6761797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4D377A" w:rsidP="004D377A">
            <w:pPr>
              <w:pStyle w:val="a4"/>
              <w:numPr>
                <w:ilvl w:val="0"/>
                <w:numId w:val="14"/>
              </w:numPr>
              <w:adjustRightInd w:val="0"/>
              <w:spacing w:line="240" w:lineRule="exact"/>
              <w:ind w:leftChars="0"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イ⑺に掲げる算定式により算定した数が60以上ですか。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4310695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183273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1650927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4D377A" w:rsidP="004D377A">
            <w:pPr>
              <w:pStyle w:val="a4"/>
              <w:numPr>
                <w:ilvl w:val="0"/>
                <w:numId w:val="14"/>
              </w:numPr>
              <w:adjustRightInd w:val="0"/>
              <w:spacing w:line="240" w:lineRule="exact"/>
              <w:ind w:leftChars="0"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地域に貢献する活動を行っていますか。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7580493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475419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5455784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tcBorders>
            <w:shd w:val="clear" w:color="auto" w:fill="auto"/>
          </w:tcPr>
          <w:p w:rsidR="004D377A" w:rsidRPr="004B2FA7" w:rsidRDefault="004D377A" w:rsidP="004D377A">
            <w:pPr>
              <w:pStyle w:val="a4"/>
              <w:numPr>
                <w:ilvl w:val="0"/>
                <w:numId w:val="14"/>
              </w:numPr>
              <w:adjustRightInd w:val="0"/>
              <w:spacing w:line="240" w:lineRule="exact"/>
              <w:ind w:leftChars="0"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入所者に対し、少なくとも週3回程度のリハビリテーションを実施していますか。</w:t>
            </w:r>
          </w:p>
        </w:tc>
        <w:tc>
          <w:tcPr>
            <w:tcW w:w="1190" w:type="dxa"/>
            <w:tcBorders>
              <w:top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305512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949566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6777501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Borders>
              <w:top w:val="nil"/>
            </w:tcBorders>
            <w:shd w:val="clear" w:color="auto" w:fill="auto"/>
          </w:tcPr>
          <w:p w:rsidR="004D377A" w:rsidRPr="004B2FA7" w:rsidRDefault="004D377A" w:rsidP="0044680A">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ユニット型の基本型</w:t>
            </w:r>
          </w:p>
        </w:tc>
        <w:tc>
          <w:tcPr>
            <w:tcW w:w="6785" w:type="dxa"/>
            <w:gridSpan w:val="3"/>
            <w:tcBorders>
              <w:top w:val="single" w:sz="4" w:space="0" w:color="auto"/>
              <w:bottom w:val="single"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ハ　ユニット型介護保健施設サービス費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のユニット型介護保健施設サービス費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又は経過的ユニット型介護保健施設サービス費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に係る施設基準に該当していますか。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054335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083269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2619015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val="restart"/>
            <w:tcBorders>
              <w:top w:val="single" w:sz="4" w:space="0" w:color="auto"/>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平成27厚告96・</w:t>
            </w:r>
          </w:p>
          <w:p w:rsidR="004D377A" w:rsidRPr="004B2FA7" w:rsidRDefault="004D377A" w:rsidP="0044680A">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55ロ⑴</w:t>
            </w:r>
          </w:p>
        </w:tc>
      </w:tr>
      <w:tr w:rsidR="004B2FA7" w:rsidRPr="004B2FA7" w:rsidTr="00F51C3A">
        <w:tc>
          <w:tcPr>
            <w:tcW w:w="1278" w:type="dxa"/>
            <w:vMerge/>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4D377A" w:rsidP="004D377A">
            <w:pPr>
              <w:pStyle w:val="a4"/>
              <w:numPr>
                <w:ilvl w:val="0"/>
                <w:numId w:val="15"/>
              </w:numPr>
              <w:adjustRightInd w:val="0"/>
              <w:spacing w:line="240" w:lineRule="exact"/>
              <w:ind w:leftChars="0"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イ⑴及び⑶から⑺までに該当していますか。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112681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31046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7775517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tcBorders>
              <w:bottom w:val="single" w:sz="4" w:space="0" w:color="auto"/>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4D377A" w:rsidRPr="004B2FA7" w:rsidRDefault="004D377A" w:rsidP="0044680A">
            <w:pPr>
              <w:pStyle w:val="a4"/>
              <w:numPr>
                <w:ilvl w:val="0"/>
                <w:numId w:val="15"/>
              </w:numPr>
              <w:adjustRightInd w:val="0"/>
              <w:spacing w:line="240" w:lineRule="exact"/>
              <w:ind w:leftChars="0" w:left="354" w:firstLineChars="0" w:hanging="35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定員超過又は人員欠如による介護報酬の3割減算の適用に該当していませんか。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4480089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357204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3177730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vMerge/>
            <w:tcBorders>
              <w:bottom w:val="single" w:sz="4" w:space="0" w:color="auto"/>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single" w:sz="4" w:space="0" w:color="auto"/>
              <w:bottom w:val="nil"/>
            </w:tcBorders>
            <w:shd w:val="clear" w:color="auto" w:fill="auto"/>
          </w:tcPr>
          <w:p w:rsidR="004D377A" w:rsidRPr="004B2FA7" w:rsidRDefault="004D377A" w:rsidP="0044680A">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ユニット型の在宅強化型</w:t>
            </w:r>
          </w:p>
        </w:tc>
        <w:tc>
          <w:tcPr>
            <w:tcW w:w="6785" w:type="dxa"/>
            <w:gridSpan w:val="3"/>
            <w:tcBorders>
              <w:top w:val="single" w:sz="4" w:space="0" w:color="auto"/>
              <w:bottom w:val="single"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二　ユニット型介護保健施設サービス費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のユニット型介護保健施設サービス費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又は経過的ユニット型介護保健施設サービス費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に係る施設基準に該当していますか。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292310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207957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5229139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平成27厚告96・</w:t>
            </w:r>
          </w:p>
          <w:p w:rsidR="004D377A" w:rsidRPr="004B2FA7" w:rsidRDefault="004D377A" w:rsidP="000B4DE3">
            <w:pPr>
              <w:spacing w:line="200" w:lineRule="exact"/>
              <w:ind w:leftChars="-37" w:left="-80" w:firstLineChars="0" w:firstLine="0"/>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55</w:t>
            </w:r>
          </w:p>
          <w:p w:rsidR="004D377A" w:rsidRPr="004B2FA7" w:rsidRDefault="004D377A" w:rsidP="000B4DE3">
            <w:pPr>
              <w:spacing w:line="200" w:lineRule="exact"/>
              <w:ind w:leftChars="-37" w:left="-80" w:firstLineChars="0" w:firstLine="0"/>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ロ⑵</w:t>
            </w:r>
          </w:p>
        </w:tc>
      </w:tr>
      <w:tr w:rsidR="004B2FA7" w:rsidRPr="004B2FA7" w:rsidTr="0044680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w:t>
            </w:r>
            <w:r w:rsidR="004D377A" w:rsidRPr="004B2FA7">
              <w:rPr>
                <w:rFonts w:ascii="BIZ UDゴシック" w:eastAsia="BIZ UDゴシック" w:hAnsi="BIZ UDゴシック"/>
                <w:sz w:val="21"/>
                <w:szCs w:val="21"/>
              </w:rPr>
              <w:t xml:space="preserve"> </w:t>
            </w:r>
            <w:r w:rsidR="004D377A" w:rsidRPr="004B2FA7">
              <w:rPr>
                <w:rFonts w:ascii="BIZ UDゴシック" w:eastAsia="BIZ UDゴシック" w:hAnsi="BIZ UDゴシック" w:hint="eastAsia"/>
                <w:sz w:val="21"/>
                <w:szCs w:val="21"/>
              </w:rPr>
              <w:t>イ</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、⑶から</w:t>
            </w:r>
            <w:r w:rsidR="004D377A" w:rsidRPr="004B2FA7">
              <w:rPr>
                <w:rFonts w:ascii="BIZ UDゴシック" w:eastAsia="BIZ UDゴシック" w:hAnsi="BIZ UDゴシック" w:hint="eastAsia"/>
              </w:rPr>
              <w:t xml:space="preserve"> </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までに該当していますか。</w:t>
            </w:r>
          </w:p>
        </w:tc>
        <w:tc>
          <w:tcPr>
            <w:tcW w:w="1190" w:type="dxa"/>
            <w:tcBorders>
              <w:top w:val="single"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295298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177997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2612834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4680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w:t>
            </w:r>
            <w:r w:rsidR="004D377A" w:rsidRPr="004B2FA7">
              <w:rPr>
                <w:rFonts w:ascii="BIZ UDゴシック" w:eastAsia="BIZ UDゴシック" w:hAnsi="BIZ UDゴシック"/>
                <w:sz w:val="21"/>
                <w:szCs w:val="21"/>
              </w:rPr>
              <w:t xml:space="preserve"> </w:t>
            </w:r>
            <w:r w:rsidR="004D377A" w:rsidRPr="004B2FA7">
              <w:rPr>
                <w:rFonts w:ascii="BIZ UDゴシック" w:eastAsia="BIZ UDゴシック" w:hAnsi="BIZ UDゴシック" w:hint="eastAsia"/>
                <w:sz w:val="21"/>
                <w:szCs w:val="21"/>
              </w:rPr>
              <w:t>ロ⑵から⑷までに該当していますか。</w:t>
            </w:r>
          </w:p>
        </w:tc>
        <w:tc>
          <w:tcPr>
            <w:tcW w:w="1190" w:type="dxa"/>
            <w:tcBorders>
              <w:top w:val="single"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7061947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164248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9417122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4D377A" w:rsidRPr="004B2FA7" w:rsidRDefault="00E81CF9"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4D377A" w:rsidRPr="004B2FA7">
              <w:rPr>
                <w:rFonts w:ascii="BIZ UDゴシック" w:eastAsia="BIZ UDゴシック" w:hAnsi="BIZ UDゴシック" w:hint="eastAsia"/>
                <w:sz w:val="21"/>
                <w:szCs w:val="21"/>
              </w:rPr>
              <w:t xml:space="preserve">　定員超過又は人員欠如による介護報酬の3割減算の適用に該当していませんか。</w:t>
            </w:r>
          </w:p>
        </w:tc>
        <w:tc>
          <w:tcPr>
            <w:tcW w:w="1190" w:type="dxa"/>
            <w:tcBorders>
              <w:top w:val="single"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2539383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261743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1101568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〔留意事項〕</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所定単位数の算定区分について</w:t>
            </w:r>
          </w:p>
          <w:p w:rsidR="004D377A" w:rsidRPr="004B2FA7" w:rsidRDefault="004D377A" w:rsidP="0044680A">
            <w:pPr>
              <w:adjustRightInd w:val="0"/>
              <w:spacing w:line="240" w:lineRule="exact"/>
              <w:ind w:leftChars="97" w:left="210" w:firstLineChars="77" w:firstLine="14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適用すべき所定単位数の算定区分については、月の末日において、それぞれの算定区分に係る施設基準を満たさない場合は、当該施設基準を満たさなくなった月の翌々月に変更の届出を行い、当該月から基本サービス費を算定することとな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ただし、翌月の末日において当該施設基準を満たしている場合を除く。</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第2の3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ロ　当該基本施設サービス費の算定根拠等の関係書類を整備しておいてください。</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ハ　当該介護老人保健施設における短期入所療養介護に係る施設基準について</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ａ　</w:t>
            </w:r>
            <w:r w:rsidR="00CC68E4" w:rsidRPr="004B2FA7">
              <w:rPr>
                <w:rFonts w:ascii="BIZ UDゴシック" w:eastAsia="BIZ UDゴシック" w:hAnsi="BIZ UDゴシック"/>
                <w:sz w:val="21"/>
                <w:szCs w:val="21"/>
              </w:rPr>
              <w:t>A</w:t>
            </w:r>
            <w:r w:rsidRPr="004B2FA7">
              <w:rPr>
                <w:rFonts w:ascii="BIZ UDゴシック" w:eastAsia="BIZ UDゴシック" w:hAnsi="BIZ UDゴシック" w:hint="eastAsia"/>
                <w:sz w:val="21"/>
                <w:szCs w:val="21"/>
              </w:rPr>
              <w:t>の基準における居宅とは、病院、診療所及び介護保険施設を除くものです。また、この基準において、算定日が属する月の前6月間における退所者のうち、居宅において介護を受けることとなった者の占める割合については、以下の式により計算してください。</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p>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算定日が属する月の前6月間における居宅への退所者で、当該施設における入所期間が一月間を超えていた者の延数</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算定日が属する月の前6月間における退所者の延数</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算定日が属する月の前6月間における死亡した者の総数</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b</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において、当該施設を退所後、直ちに病院又は診療所に入院し、一週間以内に退院した後、直ちに再度当該施設に入所した者については、当該入院期間は入所期間とみなすこととします。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c</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退所後直ちに短期入所生活介護又は短期入所療養介護若しくは小規模多機能型居宅介護の宿泊サービス等を利用する者は居宅への退所者に含みません。</w:t>
            </w:r>
          </w:p>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d</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の分母</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が零の場合、算定日が属する月の前6月間における退所者のうち、居宅において介護を受けることとなった者の占める割合は0とします。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ｂ　</w:t>
            </w:r>
            <w:r w:rsidR="00CC68E4" w:rsidRPr="004B2FA7">
              <w:rPr>
                <w:rFonts w:ascii="BIZ UDゴシック" w:eastAsia="BIZ UDゴシック" w:hAnsi="BIZ UDゴシック"/>
                <w:sz w:val="21"/>
                <w:szCs w:val="21"/>
              </w:rPr>
              <w:t>B</w:t>
            </w:r>
            <w:r w:rsidRPr="004B2FA7">
              <w:rPr>
                <w:rFonts w:ascii="BIZ UDゴシック" w:eastAsia="BIZ UDゴシック" w:hAnsi="BIZ UDゴシック" w:hint="eastAsia"/>
                <w:sz w:val="21"/>
                <w:szCs w:val="21"/>
              </w:rPr>
              <w:t>の基準における、30.4 を当該施設の入所者の平均在所日数で除して得た数については、短期入所療養介護の利用者を含まないものとします。また、平均在所日数については、直近3月間の数値を用いて、以下の式により計算してください。</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当該施設における直近3月間の延入所者数</w:t>
            </w:r>
          </w:p>
          <w:p w:rsidR="004D377A" w:rsidRPr="004B2FA7" w:rsidRDefault="004D377A" w:rsidP="004D377A">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当該施設における当該3月間の新規入所者の延数＋当該施設における当該3月間の新規退所者数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÷2</w:t>
            </w:r>
          </w:p>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b</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において入所者とは、毎日24 時現在当該施設に入所中の者をいい、この他に、当該施設に入所してその日のうちに退所又は死亡した者を含むものです。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c</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において新規入所者数とは、当該3月間に新たに当該施設に入所した者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以下「新規入所者」という。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の数をいう。当該3月以前から当該施設に入所していた者は、新規入所者数には算入しません。</w:t>
            </w:r>
          </w:p>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また、当該施設を退所後、当該施設に再入所した者は、新規入所者として取り扱うが、当該施設を退所後、直ちに病院又は診療所に入院し、一週間以内に退院した後、直ちに再度当該施設に入所した者については、新規入所者数には算入しません。</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d</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において新規退所者数とは、当該3月間に当該施設から退所した者の数をいう。当該施設において死亡した者及び医療機関へ退所した者は、新規退所者に含むものです。</w:t>
            </w:r>
          </w:p>
          <w:p w:rsidR="004D377A" w:rsidRPr="004B2FA7" w:rsidRDefault="0044680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D377A" w:rsidRPr="004B2FA7">
              <w:rPr>
                <w:rFonts w:ascii="BIZ UDゴシック" w:eastAsia="BIZ UDゴシック" w:hAnsi="BIZ UDゴシック" w:hint="eastAsia"/>
                <w:sz w:val="21"/>
                <w:szCs w:val="21"/>
              </w:rPr>
              <w:t>ただし、当該施設を退所後、直ちに病院又は診療所に入院し、一週間以内に退院した後、直ちに再度当該施設に入所した者については、新規退所者数には算入しません。</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ｃ　</w:t>
            </w:r>
            <w:r w:rsidR="00CC68E4" w:rsidRPr="004B2FA7">
              <w:rPr>
                <w:rFonts w:ascii="BIZ UDゴシック" w:eastAsia="BIZ UDゴシック" w:hAnsi="BIZ UDゴシック"/>
                <w:sz w:val="21"/>
                <w:szCs w:val="21"/>
              </w:rPr>
              <w:t>C</w:t>
            </w:r>
            <w:r w:rsidRPr="004B2FA7">
              <w:rPr>
                <w:rFonts w:ascii="BIZ UDゴシック" w:eastAsia="BIZ UDゴシック" w:hAnsi="BIZ UDゴシック" w:hint="eastAsia"/>
                <w:sz w:val="21"/>
                <w:szCs w:val="21"/>
              </w:rPr>
              <w:t>の基準における、入所者のうち、入所期間が1月を超えると見込まれる者の入所予定日前30 日以内又は入所後7日以内に当該者が退所後生活することが見込まれる居宅を訪問し、退所を目的とした施設サービス計画の策定及び診療方針の決定を行った者の占める割合については、以下の式により計算してください。</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p>
          <w:p w:rsidR="004D377A" w:rsidRPr="004B2FA7" w:rsidRDefault="004D377A" w:rsidP="004D377A">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算定日が属する月の前3月間における新規入所者のうち、入所期間が1月以上であると見込まれる入所者であって、入所予定日前30 日以内又は入所後7日以内に当該者が退所後生活することが見込まれる居宅を訪問し、退所を目的とした施設サービス計画の策定及び診療方針の決定を行った者の延数</w:t>
            </w:r>
          </w:p>
          <w:p w:rsidR="004D377A" w:rsidRPr="004B2FA7" w:rsidRDefault="004D377A" w:rsidP="004D377A">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算定日が属する月の前3月間における新規入所者の延数</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b</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において居宅とは、病院、診療所及び介護保険施設を除くものであり、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には、退所後に当該者の自宅ではなく、他の社会福祉施設等に入所する場合であって、当該者の同意を得て、当該社会福祉施設等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居宅のうち自宅を除くもの。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を訪問し、</w:t>
            </w:r>
            <w:r w:rsidRPr="004B2FA7">
              <w:rPr>
                <w:rFonts w:ascii="BIZ UDゴシック" w:eastAsia="BIZ UDゴシック" w:hAnsi="BIZ UDゴシック" w:cs="ＭＳ 明朝" w:hint="eastAsia"/>
                <w:sz w:val="21"/>
                <w:szCs w:val="21"/>
              </w:rPr>
              <w:t>退所を目的とした施設サービス計画の策定及び診療方針の決定を行った者を含みます。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c</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において、当該施設を退所後、直ちに病院又は診療所に入院し、1週間以内に退院した後、直ちに再度当該施設に入所した者については、新規入所者数には算入しません。</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d</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退所後生活することが見込まれる居宅を訪問し、退所を目的とした施設サービス計画の策定及び診療方針の決定を行うこととは、医師、看護職員、支援相談員、理学療法士、作業療法士、言語聴覚士、栄養士、介護支援専門員等が協力して、退所後生活することが見込まれる居宅を訪問し、必要な情報を収集するとともに、当該入所者が退所後生活する居宅の状況に合わせ、入所者の意向を踏まえ、入浴や排泄等の生活機能について、入所中に到達すべき改善目標を定めるとともに当該目標に到達するために必要な事項について入所者及びその家族等に指導を行い、それらを踏まえ退所を目的とした施設サービス計画の策定及び診療方針の決定を行うことです。また、指導日及び指導内容の要点については診療録等に記載してください。</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e</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の分母</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が0の場合、入所期間が1月を超えると見込まれる者の入所予定日前30 日以内又は入所後7日以内に当該者が退所後生活することが見込まれる居宅を訪問し、退所を目的とした施設サービス計画の策定及び診療方針の決定を行った者の占める割合は零とします。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ｄ　</w:t>
            </w:r>
            <w:r w:rsidR="00CC68E4" w:rsidRPr="004B2FA7">
              <w:rPr>
                <w:rFonts w:ascii="BIZ UDゴシック" w:eastAsia="BIZ UDゴシック" w:hAnsi="BIZ UDゴシック"/>
                <w:sz w:val="21"/>
                <w:szCs w:val="21"/>
              </w:rPr>
              <w:t>D</w:t>
            </w:r>
            <w:r w:rsidRPr="004B2FA7">
              <w:rPr>
                <w:rFonts w:ascii="BIZ UDゴシック" w:eastAsia="BIZ UDゴシック" w:hAnsi="BIZ UDゴシック" w:hint="eastAsia"/>
                <w:sz w:val="21"/>
                <w:szCs w:val="21"/>
              </w:rPr>
              <w:t>の基準における、新規退所者のうち、入所期間が1月を超えると見込まれる者の退所前30日以内又は退所後30日以内に当該者が退所後生活することが見込まれる居宅を訪問し、当該者及びその家族等に対して退所後の療養上の指導を行った者の占める割合については、以下の式により計算し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p>
          <w:p w:rsidR="004D377A" w:rsidRPr="004B2FA7" w:rsidRDefault="004D377A" w:rsidP="004D377A">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算定日が属する月の前3月間における新規退所者のうち、入所期間が1月以上の退所者であって、退所前30 日以内又は退所後30日以内に当該者が退所後生活することが見込まれる居宅を訪問し、当該者及びその家族等に対して退所後の療養上の指導を行った者の延数</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算定日が属する月の前3月間における居宅への新規退所者の延数</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b</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において居宅とは、病院、診療所及び介護保険施設を除くものであり、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には、退所後に当該者の自宅ではなく、他の社会福祉施設等に入所する場合であって、当該者の同意を得て、当該社会福祉施設等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居宅のうち自宅を除くもの。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を訪問し、退所を目的とした施設サービス計画の策定及び診療方針の決定を行った者を含みます。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c</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において、当該施設を退所後、直ちに病院又は診療所に入院し、一週間以内に退院した後、直ちに再度当該施設に入所した者については、当該入院期間は入所期間とみなすこととします。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d</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退所後の療養上の指導とは、医師、看護職員、支援相談員、理学療法士、作業療法士、言語聴覚士、栄養士、介護支援専門員等が協力して、退所後生活することが見込まれる居宅を訪問し、①食事、入浴、健康管理等居宅療養に関する内容、②退所する者の運動機能及び日常生活動作能力の維持及び向上を目的として行う体位変換、起座又は離床訓練、起立訓練、食事訓練、排泄訓練の内容、③家屋の改善の内容及び④退所する者の介助方法の内容について必要な情報を収集するとともに、必要な事項について入所者及びその家族等に指導を行うことをいう。また、指導日及び指導内容の要点を診療録等に記載してください。</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なお、同一の入所者について、当該退所後の療養上の指導のための訪問と施設基準第14 号イ</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1</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八</w:t>
            </w:r>
            <w:r w:rsidR="00E81CF9"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C</w:t>
            </w:r>
            <w:r w:rsidRPr="004B2FA7">
              <w:rPr>
                <w:rFonts w:ascii="BIZ UDゴシック" w:eastAsia="BIZ UDゴシック" w:hAnsi="BIZ UDゴシック" w:hint="eastAsia"/>
                <w:sz w:val="21"/>
                <w:szCs w:val="21"/>
              </w:rPr>
              <w:t>で規定する退所を目的とした施設サービス計画の策定及び診療方針を決定するための訪問を同一日に行った場合には、ｄ</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に掲げる数には含めません。</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e</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の分母</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が零の場合、退所者のうち、入所期間が一月を超えると見込まれる者の退所前30 日以内又は退所後30日以内に当該者が退所後生活することが見込まれる居宅を訪問し、当該者及びその家族等に対して退所後の療養上の指導を行った者の占める割合は零とします。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ｅ　</w:t>
            </w:r>
            <w:r w:rsidR="00CC68E4" w:rsidRPr="004B2FA7">
              <w:rPr>
                <w:rFonts w:ascii="BIZ UDゴシック" w:eastAsia="BIZ UDゴシック" w:hAnsi="BIZ UDゴシック"/>
                <w:sz w:val="21"/>
                <w:szCs w:val="21"/>
              </w:rPr>
              <w:t>E</w:t>
            </w:r>
            <w:r w:rsidRPr="004B2FA7">
              <w:rPr>
                <w:rFonts w:ascii="BIZ UDゴシック" w:eastAsia="BIZ UDゴシック" w:hAnsi="BIZ UDゴシック" w:hint="eastAsia"/>
                <w:sz w:val="21"/>
                <w:szCs w:val="21"/>
              </w:rPr>
              <w:t>の基準については、当該施設において、算定日が属する月の前3月間に提供実績のある訪問リハビリテーション、通所リハビリテーション及び短期入所療養介護の種類数を用いてください。</w:t>
            </w:r>
          </w:p>
          <w:p w:rsidR="004D377A" w:rsidRPr="004B2FA7" w:rsidRDefault="0044680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4D377A" w:rsidRPr="004B2FA7">
              <w:rPr>
                <w:rFonts w:ascii="BIZ UDゴシック" w:eastAsia="BIZ UDゴシック" w:hAnsi="BIZ UDゴシック" w:hint="eastAsia"/>
                <w:sz w:val="21"/>
                <w:szCs w:val="21"/>
              </w:rPr>
              <w:t>ただし、当該施設と同一敷地内又は隣接若しくは近接する敷地の病院、診療所、介護老人保健施設又は介護医療院であって、相互に職員の兼務や施設の共用等が行われているものにおいて、算定日が属する月の前3月間に提供実績のある訪問リハビリテーション、通所リハビリテーション及び短期入所療養介護の種類数を含むことができ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ｆ　</w:t>
            </w:r>
            <w:r w:rsidR="00CC68E4" w:rsidRPr="004B2FA7">
              <w:rPr>
                <w:rFonts w:ascii="BIZ UDゴシック" w:eastAsia="BIZ UDゴシック" w:hAnsi="BIZ UDゴシック"/>
                <w:sz w:val="21"/>
                <w:szCs w:val="21"/>
              </w:rPr>
              <w:t>F</w:t>
            </w:r>
            <w:r w:rsidRPr="004B2FA7">
              <w:rPr>
                <w:rFonts w:ascii="BIZ UDゴシック" w:eastAsia="BIZ UDゴシック" w:hAnsi="BIZ UDゴシック" w:hint="eastAsia"/>
                <w:sz w:val="21"/>
                <w:szCs w:val="21"/>
              </w:rPr>
              <w:t>の基準における、常勤換算方法で算定したリハビリテーションを担当する理学療法士、作業療法士又は言語聴覚士</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以下「理学療法士等」という。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の数を入所者の数で除した数に百を乗じた数については、以下の式により計算してください。</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に掲げる数×100</w:t>
            </w:r>
          </w:p>
          <w:p w:rsidR="004D377A" w:rsidRPr="004B2FA7" w:rsidRDefault="004D377A" w:rsidP="004D377A">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算定日が属する月の前3月間における理学療法士等の当該介護保健施設サービスの提供に従事する勤務延時間数</w:t>
            </w:r>
          </w:p>
          <w:p w:rsidR="004D377A" w:rsidRPr="004B2FA7" w:rsidRDefault="004D377A" w:rsidP="004D377A">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理学療法士等が当該3月間に勤務すべき時間</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当該3月間における1週間に勤務すべき時間数が32 時間を下回る場合は32 時間を基本とする。</w:t>
            </w:r>
            <w:r w:rsidR="00E81CF9" w:rsidRPr="004B2FA7">
              <w:rPr>
                <w:rFonts w:ascii="BIZ UDゴシック" w:eastAsia="BIZ UDゴシック" w:hAnsi="BIZ UDゴシック" w:hint="eastAsia"/>
                <w:sz w:val="21"/>
                <w:szCs w:val="21"/>
              </w:rPr>
              <w:t>)</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算定日が属する月の前3月間における延入所者数</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算定日が属する月の前3月間の日数</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b</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において入所者とは、毎日24時現在当該施設に入所中の者をいい、当該施設に入所してその日のうちに退所又は死亡した者を含むものです。</w:t>
            </w:r>
          </w:p>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c</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において理学療法士等とは、当該介護老人保健施設の入所者に対して主としてリハビリテーションを提供する業務に従事している理学療法士等をいいます。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d</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当該3月間に勤務すべき時間数の算出にあっては、常勤換算方法で用いる当該者の勤務すべき時間数を用いることとし、例えば、1週間単位で勤務すべき時間数を規定している場合には、1週間に勤務すべき時間数を7で除した数に当該3月間の日数を乗じた数を用いることとします。なお、常勤換算方法と同様に、1週間に勤務すべき時間数が32 時間を下回る場合は32 時間を基本とします。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ｇ　</w:t>
            </w:r>
            <w:r w:rsidR="00CC68E4" w:rsidRPr="004B2FA7">
              <w:rPr>
                <w:rFonts w:ascii="BIZ UDゴシック" w:eastAsia="BIZ UDゴシック" w:hAnsi="BIZ UDゴシック"/>
                <w:sz w:val="21"/>
                <w:szCs w:val="21"/>
              </w:rPr>
              <w:t>G</w:t>
            </w:r>
            <w:r w:rsidRPr="004B2FA7">
              <w:rPr>
                <w:rFonts w:ascii="BIZ UDゴシック" w:eastAsia="BIZ UDゴシック" w:hAnsi="BIZ UDゴシック" w:hint="eastAsia"/>
                <w:sz w:val="21"/>
                <w:szCs w:val="21"/>
              </w:rPr>
              <w:t>の基準において、常勤換算方法で算定した支援相談員の数を入所者の数で除した数に百を乗じた数については、以下の式により計算してください。</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に掲げる数×100</w:t>
            </w:r>
          </w:p>
          <w:p w:rsidR="004D377A" w:rsidRPr="004B2FA7" w:rsidRDefault="004D377A" w:rsidP="004D377A">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算定日が属する月の前3月間において支援相談員が当該介護保健施設サービスの提供に従事する勤務延時間数</w:t>
            </w:r>
          </w:p>
          <w:p w:rsidR="004D377A" w:rsidRPr="004B2FA7" w:rsidRDefault="004D377A" w:rsidP="004D377A">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支援相談員が当該3月間に勤務すべき時間</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当該3月間中における1週間に勤務すべき時間数が32 時間を下回る場合は32 時間を基本とする。</w:t>
            </w:r>
            <w:r w:rsidR="00E81CF9" w:rsidRPr="004B2FA7">
              <w:rPr>
                <w:rFonts w:ascii="BIZ UDゴシック" w:eastAsia="BIZ UDゴシック" w:hAnsi="BIZ UDゴシック" w:hint="eastAsia"/>
                <w:sz w:val="21"/>
                <w:szCs w:val="21"/>
              </w:rPr>
              <w:t>)</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算定日が属する月の前3月間における延入所者数</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算定日が属する月の前3月間の延日数</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b</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において入所者とは、毎日24時現在当該施設に入所中の者をいい、当該施設に入所してその日のうちに退所又は死亡した者を含むものです。</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c</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において支援相談員とは、保健医療及び社会福祉に関する相当な学識経験を有し、主として次に掲げるような入所者に対する各種支援及び相談の業務を行う職員をいいます。</w:t>
            </w:r>
          </w:p>
          <w:p w:rsidR="004D377A" w:rsidRPr="004B2FA7" w:rsidRDefault="004D377A" w:rsidP="004D377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①　入所者及び家族の処遇上の相談</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レクリエーション等の計画、指導</w:t>
            </w:r>
          </w:p>
          <w:p w:rsidR="004D377A" w:rsidRPr="004B2FA7" w:rsidRDefault="004D377A" w:rsidP="004D377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③　市町村との連携</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④　ボランティアの指導</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ｈ　</w:t>
            </w:r>
            <w:r w:rsidR="00CC68E4" w:rsidRPr="004B2FA7">
              <w:rPr>
                <w:rFonts w:ascii="BIZ UDゴシック" w:eastAsia="BIZ UDゴシック" w:hAnsi="BIZ UDゴシック"/>
                <w:sz w:val="21"/>
                <w:szCs w:val="21"/>
              </w:rPr>
              <w:t>H</w:t>
            </w:r>
            <w:r w:rsidRPr="004B2FA7">
              <w:rPr>
                <w:rFonts w:ascii="BIZ UDゴシック" w:eastAsia="BIZ UDゴシック" w:hAnsi="BIZ UDゴシック" w:hint="eastAsia"/>
                <w:sz w:val="21"/>
                <w:szCs w:val="21"/>
              </w:rPr>
              <w:t>の基準における、入所者のうち要介護状態区分が要介護四又は要介護五の者の占める割合については、以下の式により計算してください。</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p>
          <w:p w:rsidR="004D377A" w:rsidRPr="004B2FA7" w:rsidRDefault="004D377A" w:rsidP="004D377A">
            <w:pPr>
              <w:adjustRightInd w:val="0"/>
              <w:spacing w:line="240" w:lineRule="exact"/>
              <w:ind w:left="558" w:hangingChars="300" w:hanging="558"/>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算定日が属する月の前3月間における要介護4若しくは要介護5に該当する入所者延日数</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当該施設における直近3月間の入所者延日数</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ｉ　</w:t>
            </w:r>
            <w:r w:rsidR="00CC68E4" w:rsidRPr="004B2FA7">
              <w:rPr>
                <w:rFonts w:ascii="BIZ UDゴシック" w:eastAsia="BIZ UDゴシック" w:hAnsi="BIZ UDゴシック"/>
                <w:sz w:val="21"/>
                <w:szCs w:val="21"/>
              </w:rPr>
              <w:t>I</w:t>
            </w:r>
            <w:r w:rsidRPr="004B2FA7">
              <w:rPr>
                <w:rFonts w:ascii="BIZ UDゴシック" w:eastAsia="BIZ UDゴシック" w:hAnsi="BIZ UDゴシック" w:hint="eastAsia"/>
                <w:sz w:val="21"/>
                <w:szCs w:val="21"/>
              </w:rPr>
              <w:t>の基準における、入所者のうち、喀痰吸引が実施された者の占める割合については、以下の式により計算してください。</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p>
          <w:p w:rsidR="004D377A" w:rsidRPr="004B2FA7" w:rsidRDefault="004D377A" w:rsidP="0044680A">
            <w:pPr>
              <w:adjustRightInd w:val="0"/>
              <w:spacing w:line="240" w:lineRule="exact"/>
              <w:ind w:left="777" w:hangingChars="418" w:hanging="777"/>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当該施設における直近3月間の入所者ごとの喀痰吸引を実施した延入所者数</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当該施設における直近3月間の延入所者数</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ｊ　</w:t>
            </w:r>
            <w:r w:rsidR="00CC68E4" w:rsidRPr="004B2FA7">
              <w:rPr>
                <w:rFonts w:ascii="BIZ UDゴシック" w:eastAsia="BIZ UDゴシック" w:hAnsi="BIZ UDゴシック"/>
                <w:sz w:val="21"/>
                <w:szCs w:val="21"/>
              </w:rPr>
              <w:t>J</w:t>
            </w:r>
            <w:r w:rsidRPr="004B2FA7">
              <w:rPr>
                <w:rFonts w:ascii="BIZ UDゴシック" w:eastAsia="BIZ UDゴシック" w:hAnsi="BIZ UDゴシック" w:hint="eastAsia"/>
                <w:sz w:val="21"/>
                <w:szCs w:val="21"/>
              </w:rPr>
              <w:t>の基準における、入所者のうち、経管栄養が実施された者の占める割合については、以下の式により計算してください。</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に掲げる数</w:t>
            </w:r>
          </w:p>
          <w:p w:rsidR="004D377A" w:rsidRPr="004B2FA7" w:rsidRDefault="004D377A" w:rsidP="0044680A">
            <w:pPr>
              <w:adjustRightInd w:val="0"/>
              <w:spacing w:line="240" w:lineRule="exact"/>
              <w:ind w:left="777" w:hangingChars="418" w:hanging="777"/>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当該施設における直近3月間の入所者ごとの経管栄養を実施した延入所者数</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当該施設における直近3月間の延入所者数</w:t>
            </w:r>
          </w:p>
        </w:tc>
        <w:tc>
          <w:tcPr>
            <w:tcW w:w="1190" w:type="dxa"/>
            <w:tcBorders>
              <w:top w:val="nil"/>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87F8E">
        <w:tc>
          <w:tcPr>
            <w:tcW w:w="1278" w:type="dxa"/>
            <w:vMerge w:val="restart"/>
            <w:tcBorders>
              <w:top w:val="single" w:sz="4" w:space="0" w:color="auto"/>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75</w:t>
            </w:r>
          </w:p>
          <w:p w:rsidR="004D377A" w:rsidRPr="004B2FA7" w:rsidRDefault="004D377A" w:rsidP="004D377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ユニットにおける職員に係る減算</w:t>
            </w:r>
          </w:p>
        </w:tc>
        <w:tc>
          <w:tcPr>
            <w:tcW w:w="6785" w:type="dxa"/>
            <w:gridSpan w:val="3"/>
            <w:tcBorders>
              <w:top w:val="single" w:sz="4" w:space="0" w:color="auto"/>
              <w:bottom w:val="single" w:sz="4" w:space="0" w:color="auto"/>
            </w:tcBorders>
            <w:shd w:val="clear" w:color="auto" w:fill="auto"/>
          </w:tcPr>
          <w:p w:rsidR="004D377A" w:rsidRPr="004B2FA7" w:rsidRDefault="004D377A" w:rsidP="004D377A">
            <w:pPr>
              <w:adjustRightInd w:val="0"/>
              <w:spacing w:line="240" w:lineRule="exact"/>
              <w:ind w:leftChars="17" w:left="37"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ユニットにおける職員の員数がユニットにおける職員の基準に満たない場合には、基準に満たない状況が発生した翌々月から基準に満たない状況が解消されるに至った月まで、入所者全員について1日につき所定単位数の100分の97に相当する単位数を算定していますか。</w:t>
            </w:r>
          </w:p>
        </w:tc>
        <w:tc>
          <w:tcPr>
            <w:tcW w:w="1190" w:type="dxa"/>
            <w:tcBorders>
              <w:top w:val="single"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324713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682179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2765930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別表の2のロの注2</w:t>
            </w:r>
          </w:p>
        </w:tc>
      </w:tr>
      <w:tr w:rsidR="004B2FA7" w:rsidRPr="004B2FA7" w:rsidTr="00787F8E">
        <w:tc>
          <w:tcPr>
            <w:tcW w:w="1278" w:type="dxa"/>
            <w:vMerge/>
            <w:tcBorders>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【厚生労働大臣が定める施設基準】</w:t>
            </w:r>
          </w:p>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日中については、ユニットごとに常時1人以上の介護職員又は看護職員を配置していますか。</w:t>
            </w:r>
          </w:p>
        </w:tc>
        <w:tc>
          <w:tcPr>
            <w:tcW w:w="1190" w:type="dxa"/>
            <w:tcBorders>
              <w:top w:val="single" w:sz="4" w:space="0" w:color="auto"/>
              <w:bottom w:val="dotted"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8370853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964201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9047122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ユニットごとに、常勤のユニットリーダーを配置していますか。</w:t>
            </w:r>
          </w:p>
        </w:tc>
        <w:tc>
          <w:tcPr>
            <w:tcW w:w="1190" w:type="dxa"/>
            <w:tcBorders>
              <w:top w:val="dotted" w:sz="4" w:space="0" w:color="auto"/>
              <w:bottom w:val="nil"/>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1931533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188861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7394779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single" w:sz="4" w:space="0" w:color="auto"/>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4D377A" w:rsidRPr="004B2FA7" w:rsidRDefault="004D377A" w:rsidP="004D377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ユニットにおける職員の員数が、ユニットにおける職員の基準に満たない場合の減算については、ある月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暦月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において、基準に満たない状況が発生した場合に、その翌々月から基準に満たない状況が解消されるに至った月まで、入居者全員について、所定単位数が減算されることとする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ただし、翌月の末日までに基準を満たすに至っている場合を除く。</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w:t>
            </w:r>
          </w:p>
        </w:tc>
        <w:tc>
          <w:tcPr>
            <w:tcW w:w="1190" w:type="dxa"/>
            <w:tcBorders>
              <w:top w:val="nil"/>
              <w:bottom w:val="single" w:sz="4" w:space="0" w:color="auto"/>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6</w:t>
            </w:r>
            <w:r w:rsidR="00E81CF9" w:rsidRPr="004B2FA7">
              <w:rPr>
                <w:rFonts w:ascii="BIZ UDゴシック" w:eastAsia="BIZ UDゴシック" w:hAnsi="BIZ UDゴシック" w:hint="eastAsia"/>
                <w:sz w:val="16"/>
                <w:szCs w:val="16"/>
              </w:rPr>
              <w:t>)</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w:t>
            </w:r>
            <w:r w:rsidR="00E81CF9" w:rsidRPr="004B2FA7">
              <w:rPr>
                <w:rFonts w:ascii="BIZ UDゴシック" w:eastAsia="BIZ UDゴシック" w:hAnsi="BIZ UDゴシック" w:hint="eastAsia"/>
                <w:sz w:val="16"/>
                <w:szCs w:val="16"/>
              </w:rPr>
              <w:t>))</w:t>
            </w:r>
          </w:p>
        </w:tc>
      </w:tr>
      <w:tr w:rsidR="004B2FA7" w:rsidRPr="004B2FA7" w:rsidTr="00CA6F35">
        <w:tc>
          <w:tcPr>
            <w:tcW w:w="1278" w:type="dxa"/>
            <w:vMerge w:val="restart"/>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7</w:t>
            </w:r>
            <w:r w:rsidRPr="004B2FA7">
              <w:rPr>
                <w:rFonts w:ascii="BIZ UDゴシック" w:eastAsia="BIZ UDゴシック" w:hAnsi="BIZ UDゴシック" w:hint="eastAsia"/>
                <w:sz w:val="21"/>
                <w:szCs w:val="21"/>
              </w:rPr>
              <w:t>6</w:t>
            </w:r>
          </w:p>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身体拘束</w:t>
            </w:r>
          </w:p>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廃止未実施</w:t>
            </w:r>
          </w:p>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減算</w:t>
            </w:r>
          </w:p>
        </w:tc>
        <w:tc>
          <w:tcPr>
            <w:tcW w:w="6785" w:type="dxa"/>
            <w:gridSpan w:val="3"/>
            <w:tcBorders>
              <w:bottom w:val="single" w:sz="4" w:space="0" w:color="auto"/>
            </w:tcBorders>
            <w:shd w:val="clear" w:color="auto" w:fill="auto"/>
          </w:tcPr>
          <w:p w:rsidR="004D377A" w:rsidRPr="004B2FA7" w:rsidRDefault="004D377A" w:rsidP="004D377A">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hint="eastAsia"/>
                <w:sz w:val="21"/>
                <w:szCs w:val="21"/>
                <w:lang w:eastAsia="zh-TW"/>
              </w:rPr>
              <w:t xml:space="preserve">　</w:t>
            </w:r>
            <w:r w:rsidRPr="004B2FA7">
              <w:rPr>
                <w:rFonts w:ascii="BIZ UDゴシック" w:eastAsia="BIZ UDゴシック" w:hAnsi="BIZ UDゴシック" w:cs="ＭＳ 明朝" w:hint="eastAsia"/>
                <w:sz w:val="21"/>
                <w:szCs w:val="21"/>
              </w:rPr>
              <w:t>別に厚生労働大臣が定める基準を満たさない場合は、身体拘束廃止未実施減算として、所定単位数の100分の10に相当する単位数を所定単位数から減算していますか。</w:t>
            </w:r>
          </w:p>
        </w:tc>
        <w:tc>
          <w:tcPr>
            <w:tcW w:w="1190" w:type="dxa"/>
            <w:tcBorders>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9085688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873470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6936975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平12厚告21別表の2のイの注3</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vMerge/>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4D377A" w:rsidRPr="004B2FA7" w:rsidRDefault="004D377A" w:rsidP="004D377A">
            <w:pPr>
              <w:adjustRightInd w:val="0"/>
              <w:spacing w:line="240" w:lineRule="exact"/>
              <w:ind w:leftChars="16" w:left="35" w:firstLineChars="0" w:firstLine="0"/>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〔厚生労働大臣が定める基準〕</w:t>
            </w:r>
          </w:p>
        </w:tc>
        <w:tc>
          <w:tcPr>
            <w:tcW w:w="1190" w:type="dxa"/>
            <w:tcBorders>
              <w:top w:val="single" w:sz="4" w:space="0" w:color="auto"/>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87F8E">
        <w:tc>
          <w:tcPr>
            <w:tcW w:w="1278" w:type="dxa"/>
            <w:vMerge/>
            <w:tcBorders>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4D377A" w:rsidRPr="004B2FA7" w:rsidRDefault="00E81CF9" w:rsidP="004D377A">
            <w:pPr>
              <w:adjustRightInd w:val="0"/>
              <w:spacing w:line="240" w:lineRule="exact"/>
              <w:ind w:leftChars="16" w:left="407" w:hangingChars="200" w:hanging="372"/>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1</w:t>
            </w: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 xml:space="preserve">　身体的拘束等を行う場合には、その態様及び時間、その際の入所者の心身の状況並びに緊急やむを得ない理由を記録</w:t>
            </w: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老健の医師が診療録に記載</w:t>
            </w: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すること。</w:t>
            </w:r>
          </w:p>
        </w:tc>
        <w:tc>
          <w:tcPr>
            <w:tcW w:w="1190" w:type="dxa"/>
            <w:tcBorders>
              <w:top w:val="nil"/>
              <w:bottom w:val="dotted"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5726486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453813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0047764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第15条第5項</w:t>
            </w:r>
          </w:p>
        </w:tc>
      </w:tr>
      <w:tr w:rsidR="004B2FA7" w:rsidRPr="004B2FA7" w:rsidTr="00787F8E">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E81CF9" w:rsidP="004D377A">
            <w:pPr>
              <w:adjustRightInd w:val="0"/>
              <w:spacing w:line="240" w:lineRule="exact"/>
              <w:ind w:leftChars="16" w:left="407" w:hangingChars="200" w:hanging="372"/>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2</w:t>
            </w: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 xml:space="preserve">　身体的拘束等の適正化のための対策を検討する委員会を3月に1回以上開催するとともに、その結果について介護職員その他従業者に周知徹底を図ること。</w:t>
            </w:r>
          </w:p>
        </w:tc>
        <w:tc>
          <w:tcPr>
            <w:tcW w:w="1190" w:type="dxa"/>
            <w:tcBorders>
              <w:top w:val="dotted" w:sz="4" w:space="0" w:color="auto"/>
              <w:bottom w:val="dotted"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3168396"/>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264560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94189655"/>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条例第15条</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第6項第1号</w:t>
            </w:r>
          </w:p>
        </w:tc>
      </w:tr>
      <w:tr w:rsidR="004B2FA7" w:rsidRPr="004B2FA7" w:rsidTr="00787F8E">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E81CF9" w:rsidP="004D377A">
            <w:pPr>
              <w:adjustRightInd w:val="0"/>
              <w:spacing w:line="240" w:lineRule="exact"/>
              <w:ind w:leftChars="16" w:left="35" w:firstLineChars="0" w:firstLine="0"/>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3</w:t>
            </w: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 xml:space="preserve">　身体的拘束等の適正化のための指針を整備すること。</w:t>
            </w:r>
          </w:p>
        </w:tc>
        <w:tc>
          <w:tcPr>
            <w:tcW w:w="1190" w:type="dxa"/>
            <w:tcBorders>
              <w:top w:val="dotted" w:sz="4" w:space="0" w:color="auto"/>
              <w:bottom w:val="dotted"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325497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321400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192253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条例第15条</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第6項第2号</w:t>
            </w:r>
          </w:p>
        </w:tc>
      </w:tr>
      <w:tr w:rsidR="004B2FA7" w:rsidRPr="004B2FA7" w:rsidTr="00787F8E">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4D377A" w:rsidRPr="004B2FA7" w:rsidRDefault="00E81CF9" w:rsidP="004D377A">
            <w:pPr>
              <w:adjustRightInd w:val="0"/>
              <w:spacing w:line="240" w:lineRule="exact"/>
              <w:ind w:leftChars="16" w:left="407" w:hangingChars="200" w:hanging="372"/>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4</w:t>
            </w: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 xml:space="preserve">　介護職員その他の従業者に対し、身体拘束等の適正化のための研修を定期的</w:t>
            </w: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年2回及び新規採用時</w:t>
            </w: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に実施すること。</w:t>
            </w:r>
          </w:p>
        </w:tc>
        <w:tc>
          <w:tcPr>
            <w:tcW w:w="1190" w:type="dxa"/>
            <w:tcBorders>
              <w:top w:val="dotted" w:sz="4" w:space="0" w:color="auto"/>
              <w:bottom w:val="dotted"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298996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4456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290850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条例第15条</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第6項第3号</w:t>
            </w:r>
          </w:p>
        </w:tc>
      </w:tr>
      <w:tr w:rsidR="004B2FA7" w:rsidRPr="004B2FA7" w:rsidTr="00787F8E">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4D377A" w:rsidRPr="004B2FA7" w:rsidRDefault="004D377A" w:rsidP="004D377A">
            <w:pPr>
              <w:adjustRightInd w:val="0"/>
              <w:spacing w:line="240" w:lineRule="exact"/>
              <w:ind w:left="186" w:hangingChars="100" w:hanging="186"/>
              <w:contextualSpacing/>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身体拘束廃止未実施減算については、施設において身体拘束等が行われていた場合ではなく、越谷市指定介護老人保健施設基準条例第15条第5項又は第46条第7項の記録</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指定介護老人保健施設基準条例第15条第4項又は第46条第6項に規定する身体拘束等を行う場合の記録</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を行っていない場合及び同15条第6項又は第46条第8項に規定する措置を講じていない場合に、入所者全員について所定単位数から減算することとなる。</w:t>
            </w:r>
          </w:p>
          <w:p w:rsidR="004D377A" w:rsidRPr="004B2FA7" w:rsidRDefault="0044680A" w:rsidP="004D377A">
            <w:pPr>
              <w:adjustRightInd w:val="0"/>
              <w:spacing w:line="240" w:lineRule="exact"/>
              <w:ind w:leftChars="16" w:left="221" w:hangingChars="100" w:hanging="18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w:t>
            </w:r>
            <w:r w:rsidR="004D377A" w:rsidRPr="004B2FA7">
              <w:rPr>
                <w:rFonts w:ascii="BIZ UDゴシック" w:eastAsia="BIZ UDゴシック" w:hAnsi="BIZ UDゴシック" w:cs="ＭＳ 明朝" w:hint="eastAsia"/>
                <w:sz w:val="21"/>
                <w:szCs w:val="21"/>
              </w:rPr>
              <w:t>具体的には、記録を行っていない、身体的拘束の適正化のための対策を検討する委員会を3月に1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3月後に改善計画に基づく改善状況を市長に報告することとし、事実が生じた月の翌月から改善が認められた月までの間について、入所者全員について所定単位数から減算することとする。</w:t>
            </w:r>
          </w:p>
        </w:tc>
        <w:tc>
          <w:tcPr>
            <w:tcW w:w="1190" w:type="dxa"/>
            <w:tcBorders>
              <w:top w:val="dotted" w:sz="4" w:space="0" w:color="auto"/>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7</w:t>
            </w:r>
            <w:r w:rsidR="00E81CF9" w:rsidRPr="004B2FA7">
              <w:rPr>
                <w:rFonts w:ascii="BIZ UDゴシック" w:eastAsia="BIZ UDゴシック" w:hAnsi="BIZ UDゴシック" w:hint="eastAsia"/>
                <w:sz w:val="16"/>
                <w:szCs w:val="16"/>
              </w:rPr>
              <w:t>)</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p>
        </w:tc>
      </w:tr>
      <w:tr w:rsidR="004B2FA7" w:rsidRPr="004B2FA7" w:rsidTr="0044680A">
        <w:tc>
          <w:tcPr>
            <w:tcW w:w="1278" w:type="dxa"/>
            <w:vMerge w:val="restart"/>
            <w:tcBorders>
              <w:top w:val="single" w:sz="4" w:space="0" w:color="auto"/>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7</w:t>
            </w:r>
            <w:r w:rsidRPr="004B2FA7">
              <w:rPr>
                <w:rFonts w:ascii="BIZ UDゴシック" w:eastAsia="BIZ UDゴシック" w:hAnsi="BIZ UDゴシック" w:hint="eastAsia"/>
                <w:sz w:val="21"/>
                <w:szCs w:val="21"/>
              </w:rPr>
              <w:t>7</w:t>
            </w:r>
          </w:p>
          <w:p w:rsidR="004D377A" w:rsidRPr="004B2FA7" w:rsidRDefault="004D377A" w:rsidP="004D377A">
            <w:pPr>
              <w:adjustRightInd w:val="0"/>
              <w:spacing w:line="240" w:lineRule="exact"/>
              <w:ind w:left="0" w:firstLineChars="0" w:firstLine="0"/>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安全管理体制未実施減算</w:t>
            </w:r>
          </w:p>
        </w:tc>
        <w:tc>
          <w:tcPr>
            <w:tcW w:w="6785" w:type="dxa"/>
            <w:gridSpan w:val="3"/>
            <w:tcBorders>
              <w:top w:val="single" w:sz="4" w:space="0" w:color="auto"/>
              <w:bottom w:val="single" w:sz="4" w:space="0" w:color="auto"/>
            </w:tcBorders>
            <w:shd w:val="clear" w:color="auto" w:fill="auto"/>
          </w:tcPr>
          <w:p w:rsidR="004D377A" w:rsidRPr="004B2FA7" w:rsidRDefault="004D377A" w:rsidP="0044680A">
            <w:pPr>
              <w:autoSpaceDE w:val="0"/>
              <w:autoSpaceDN w:val="0"/>
              <w:adjustRightInd w:val="0"/>
              <w:spacing w:line="240" w:lineRule="exact"/>
              <w:ind w:left="0" w:firstLineChars="50" w:firstLine="93"/>
              <w:jc w:val="left"/>
              <w:rPr>
                <w:rFonts w:ascii="BIZ UDゴシック" w:eastAsia="BIZ UDゴシック" w:hAnsi="BIZ UDゴシック" w:cs="ＭＳ 明朝"/>
                <w:sz w:val="21"/>
                <w:szCs w:val="21"/>
              </w:rPr>
            </w:pPr>
            <w:r w:rsidRPr="004B2FA7">
              <w:rPr>
                <w:rFonts w:ascii="BIZ UDゴシック" w:eastAsia="BIZ UDゴシック" w:hAnsi="BIZ UDゴシック" w:cs="メイリオ" w:hint="eastAsia"/>
                <w:kern w:val="0"/>
                <w:sz w:val="21"/>
                <w:szCs w:val="21"/>
              </w:rPr>
              <w:t>別に厚生労働大臣が定める基準を満たさない場合は、安全管理体制未実施減算として、</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日につき</w:t>
            </w:r>
            <w:r w:rsidRPr="004B2FA7">
              <w:rPr>
                <w:rFonts w:ascii="BIZ UDゴシック" w:eastAsia="BIZ UDゴシック" w:hAnsi="BIZ UDゴシック" w:cs="メイリオ"/>
                <w:kern w:val="0"/>
                <w:sz w:val="21"/>
                <w:szCs w:val="21"/>
              </w:rPr>
              <w:t>5</w:t>
            </w:r>
            <w:r w:rsidRPr="004B2FA7">
              <w:rPr>
                <w:rFonts w:ascii="BIZ UDゴシック" w:eastAsia="BIZ UDゴシック" w:hAnsi="BIZ UDゴシック" w:cs="メイリオ" w:hint="eastAsia"/>
                <w:kern w:val="0"/>
                <w:sz w:val="21"/>
                <w:szCs w:val="21"/>
              </w:rPr>
              <w:t>単位を所定単位数から減算していますか。</w:t>
            </w:r>
          </w:p>
        </w:tc>
        <w:tc>
          <w:tcPr>
            <w:tcW w:w="1190" w:type="dxa"/>
            <w:tcBorders>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19447027"/>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5899508"/>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9836259"/>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w:t>
            </w:r>
          </w:p>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のイの注4</w:t>
            </w:r>
          </w:p>
        </w:tc>
      </w:tr>
      <w:tr w:rsidR="004B2FA7" w:rsidRPr="004B2FA7" w:rsidTr="0044680A">
        <w:tc>
          <w:tcPr>
            <w:tcW w:w="1278" w:type="dxa"/>
            <w:vMerge/>
            <w:tcBorders>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4D377A" w:rsidRPr="004B2FA7" w:rsidRDefault="004D377A" w:rsidP="004D377A">
            <w:pPr>
              <w:autoSpaceDE w:val="0"/>
              <w:autoSpaceDN w:val="0"/>
              <w:adjustRightInd w:val="0"/>
              <w:spacing w:line="240" w:lineRule="exact"/>
              <w:ind w:left="0" w:firstLineChars="50" w:firstLine="93"/>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ＭＳ 明朝" w:hint="eastAsia"/>
                <w:sz w:val="21"/>
                <w:szCs w:val="21"/>
              </w:rPr>
              <w:t>〔厚生労働大臣が定める基準〕</w:t>
            </w:r>
          </w:p>
        </w:tc>
        <w:tc>
          <w:tcPr>
            <w:tcW w:w="1190" w:type="dxa"/>
            <w:tcBorders>
              <w:top w:val="single" w:sz="4" w:space="0" w:color="auto"/>
              <w:bottom w:val="nil"/>
            </w:tcBorders>
            <w:shd w:val="clear" w:color="auto" w:fill="auto"/>
          </w:tcPr>
          <w:p w:rsidR="004D377A" w:rsidRPr="004B2FA7" w:rsidRDefault="004D377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4D377A" w:rsidRPr="004B2FA7" w:rsidRDefault="00E81CF9" w:rsidP="004D377A">
            <w:pPr>
              <w:autoSpaceDE w:val="0"/>
              <w:autoSpaceDN w:val="0"/>
              <w:adjustRightInd w:val="0"/>
              <w:spacing w:line="240" w:lineRule="exact"/>
              <w:ind w:leftChars="13" w:left="214"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1</w:t>
            </w: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 xml:space="preserve">　事故が発生した場合の対応、報告の方法等が記載された事故発生の防止のための指針を整備すること。</w:t>
            </w:r>
          </w:p>
        </w:tc>
        <w:tc>
          <w:tcPr>
            <w:tcW w:w="1190" w:type="dxa"/>
            <w:tcBorders>
              <w:top w:val="nil"/>
              <w:bottom w:val="dotted"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2898193"/>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5093812"/>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4258995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4D377A" w:rsidRPr="004B2FA7" w:rsidRDefault="004D377A" w:rsidP="004D377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4D377A" w:rsidRPr="004B2FA7" w:rsidRDefault="00E81CF9" w:rsidP="004D377A">
            <w:pPr>
              <w:autoSpaceDE w:val="0"/>
              <w:autoSpaceDN w:val="0"/>
              <w:adjustRightInd w:val="0"/>
              <w:spacing w:line="240" w:lineRule="exact"/>
              <w:ind w:leftChars="18" w:left="225"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2</w:t>
            </w:r>
            <w:r w:rsidRPr="004B2FA7">
              <w:rPr>
                <w:rFonts w:ascii="BIZ UDゴシック" w:eastAsia="BIZ UDゴシック" w:hAnsi="BIZ UDゴシック" w:cs="ＭＳ 明朝" w:hint="eastAsia"/>
                <w:sz w:val="21"/>
                <w:szCs w:val="21"/>
              </w:rPr>
              <w:t>)</w:t>
            </w:r>
            <w:r w:rsidR="004D377A" w:rsidRPr="004B2FA7">
              <w:rPr>
                <w:rFonts w:ascii="BIZ UDゴシック" w:eastAsia="BIZ UDゴシック" w:hAnsi="BIZ UDゴシック" w:cs="ＭＳ 明朝" w:hint="eastAsia"/>
                <w:sz w:val="21"/>
                <w:szCs w:val="21"/>
              </w:rPr>
              <w:t xml:space="preserve">　事故が発生した場合又はそれに至る危険性がある事態が生じた場合に、当該事実が報告され、その分析を通じた改善策を従業者に周知徹底する体制を整備すること。</w:t>
            </w:r>
          </w:p>
        </w:tc>
        <w:tc>
          <w:tcPr>
            <w:tcW w:w="1190" w:type="dxa"/>
            <w:tcBorders>
              <w:top w:val="dotted" w:sz="4" w:space="0" w:color="auto"/>
              <w:bottom w:val="single" w:sz="4" w:space="0" w:color="auto"/>
            </w:tcBorders>
            <w:shd w:val="clear" w:color="auto" w:fill="auto"/>
          </w:tcPr>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4504520"/>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いる</w:t>
            </w:r>
          </w:p>
          <w:p w:rsidR="004D377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560984"/>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0"/>
              </w:rPr>
              <w:t>いない</w:t>
            </w:r>
          </w:p>
          <w:p w:rsidR="004D377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31799481"/>
                <w14:checkbox>
                  <w14:checked w14:val="0"/>
                  <w14:checkedState w14:val="2611" w14:font="ＭＳ 明朝"/>
                  <w14:uncheckedState w14:val="2610" w14:font="ＭＳ ゴシック"/>
                </w14:checkbox>
              </w:sdtPr>
              <w:sdtEndPr/>
              <w:sdtContent>
                <w:r w:rsidR="004D377A" w:rsidRPr="004B2FA7">
                  <w:rPr>
                    <w:rFonts w:hAnsi="ＭＳ ゴシック" w:hint="eastAsia"/>
                    <w:spacing w:val="2"/>
                    <w:sz w:val="20"/>
                    <w:szCs w:val="20"/>
                  </w:rPr>
                  <w:t>☐</w:t>
                </w:r>
              </w:sdtContent>
            </w:sdt>
            <w:r w:rsidR="004D377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4D377A" w:rsidRPr="004B2FA7" w:rsidRDefault="004D377A" w:rsidP="000B4DE3">
            <w:pPr>
              <w:spacing w:line="240" w:lineRule="exact"/>
              <w:ind w:leftChars="-37" w:left="-80" w:firstLineChars="0" w:firstLine="0"/>
              <w:jc w:val="center"/>
              <w:rPr>
                <w:rFonts w:ascii="BIZ UDゴシック" w:eastAsia="BIZ UDゴシック" w:hAnsi="BIZ UDゴシック"/>
                <w:w w:val="83"/>
                <w:kern w:val="0"/>
                <w:sz w:val="21"/>
                <w:szCs w:val="21"/>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A64B2A" w:rsidRPr="004B2FA7" w:rsidRDefault="00E81CF9" w:rsidP="00A64B2A">
            <w:pPr>
              <w:adjustRightInd w:val="0"/>
              <w:spacing w:line="240" w:lineRule="exact"/>
              <w:ind w:leftChars="16" w:left="221" w:hangingChars="100" w:hanging="18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w:t>
            </w:r>
            <w:r w:rsidR="00A64B2A" w:rsidRPr="004B2FA7">
              <w:rPr>
                <w:rFonts w:ascii="BIZ UDゴシック" w:eastAsia="BIZ UDゴシック" w:hAnsi="BIZ UDゴシック" w:cs="ＭＳ 明朝" w:hint="eastAsia"/>
                <w:sz w:val="21"/>
                <w:szCs w:val="21"/>
              </w:rPr>
              <w:t>3</w:t>
            </w:r>
            <w:r w:rsidRPr="004B2FA7">
              <w:rPr>
                <w:rFonts w:ascii="BIZ UDゴシック" w:eastAsia="BIZ UDゴシック" w:hAnsi="BIZ UDゴシック" w:cs="ＭＳ 明朝" w:hint="eastAsia"/>
                <w:sz w:val="21"/>
                <w:szCs w:val="21"/>
              </w:rPr>
              <w:t>)</w:t>
            </w:r>
            <w:r w:rsidR="00A64B2A" w:rsidRPr="004B2FA7">
              <w:rPr>
                <w:rFonts w:ascii="BIZ UDゴシック" w:eastAsia="BIZ UDゴシック" w:hAnsi="BIZ UDゴシック" w:cs="ＭＳ 明朝" w:hint="eastAsia"/>
                <w:sz w:val="21"/>
                <w:szCs w:val="21"/>
              </w:rPr>
              <w:t xml:space="preserve">　事故発生のための委員会</w:t>
            </w:r>
            <w:r w:rsidRPr="004B2FA7">
              <w:rPr>
                <w:rFonts w:ascii="BIZ UDゴシック" w:eastAsia="BIZ UDゴシック" w:hAnsi="BIZ UDゴシック" w:cs="ＭＳ 明朝" w:hint="eastAsia"/>
                <w:sz w:val="21"/>
                <w:szCs w:val="21"/>
              </w:rPr>
              <w:t>(</w:t>
            </w:r>
            <w:r w:rsidR="00A64B2A" w:rsidRPr="004B2FA7">
              <w:rPr>
                <w:rFonts w:ascii="BIZ UDゴシック" w:eastAsia="BIZ UDゴシック" w:hAnsi="BIZ UDゴシック" w:cs="ＭＳ 明朝" w:hint="eastAsia"/>
                <w:sz w:val="21"/>
                <w:szCs w:val="21"/>
              </w:rPr>
              <w:t>テレビ電話装置等を活用して行うことができるものとする。</w:t>
            </w:r>
            <w:r w:rsidRPr="004B2FA7">
              <w:rPr>
                <w:rFonts w:ascii="BIZ UDゴシック" w:eastAsia="BIZ UDゴシック" w:hAnsi="BIZ UDゴシック" w:cs="ＭＳ 明朝" w:hint="eastAsia"/>
                <w:sz w:val="21"/>
                <w:szCs w:val="21"/>
              </w:rPr>
              <w:t>)</w:t>
            </w:r>
            <w:r w:rsidR="00A64B2A" w:rsidRPr="004B2FA7">
              <w:rPr>
                <w:rFonts w:ascii="BIZ UDゴシック" w:eastAsia="BIZ UDゴシック" w:hAnsi="BIZ UDゴシック" w:cs="ＭＳ 明朝" w:hint="eastAsia"/>
                <w:sz w:val="21"/>
                <w:szCs w:val="21"/>
              </w:rPr>
              <w:t>及び従業者に対する研修を定期的に行うこと。</w:t>
            </w:r>
          </w:p>
        </w:tc>
        <w:tc>
          <w:tcPr>
            <w:tcW w:w="1190" w:type="dxa"/>
            <w:tcBorders>
              <w:top w:val="single"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2554515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341980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4602836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utoSpaceDE w:val="0"/>
              <w:autoSpaceDN w:val="0"/>
              <w:adjustRightInd w:val="0"/>
              <w:spacing w:line="240" w:lineRule="exact"/>
              <w:ind w:left="372" w:hangingChars="200" w:hanging="372"/>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w:t>
            </w:r>
            <w:r w:rsidR="00A64B2A" w:rsidRPr="004B2FA7">
              <w:rPr>
                <w:rFonts w:ascii="BIZ UDゴシック" w:eastAsia="BIZ UDゴシック" w:hAnsi="BIZ UDゴシック" w:cs="ＭＳ 明朝" w:hint="eastAsia"/>
                <w:sz w:val="21"/>
                <w:szCs w:val="21"/>
              </w:rPr>
              <w:t>4</w:t>
            </w:r>
            <w:r w:rsidRPr="004B2FA7">
              <w:rPr>
                <w:rFonts w:ascii="BIZ UDゴシック" w:eastAsia="BIZ UDゴシック" w:hAnsi="BIZ UDゴシック" w:cs="ＭＳ 明朝" w:hint="eastAsia"/>
                <w:sz w:val="21"/>
                <w:szCs w:val="21"/>
              </w:rPr>
              <w:t>)</w:t>
            </w:r>
            <w:r w:rsidR="00A64B2A" w:rsidRPr="004B2FA7">
              <w:rPr>
                <w:rFonts w:ascii="BIZ UDゴシック" w:eastAsia="BIZ UDゴシック" w:hAnsi="BIZ UDゴシック" w:cs="ＭＳ 明朝" w:hint="eastAsia"/>
                <w:sz w:val="21"/>
                <w:szCs w:val="21"/>
              </w:rPr>
              <w:t xml:space="preserve">　</w:t>
            </w:r>
            <w:r w:rsidRPr="004B2FA7">
              <w:rPr>
                <w:rFonts w:ascii="BIZ UDゴシック" w:eastAsia="BIZ UDゴシック" w:hAnsi="BIZ UDゴシック" w:cs="ＭＳ 明朝" w:hint="eastAsia"/>
                <w:sz w:val="21"/>
                <w:szCs w:val="21"/>
              </w:rPr>
              <w:t>(</w:t>
            </w:r>
            <w:r w:rsidR="00A64B2A" w:rsidRPr="004B2FA7">
              <w:rPr>
                <w:rFonts w:ascii="BIZ UDゴシック" w:eastAsia="BIZ UDゴシック" w:hAnsi="BIZ UDゴシック" w:cs="ＭＳ 明朝" w:hint="eastAsia"/>
                <w:sz w:val="21"/>
                <w:szCs w:val="21"/>
              </w:rPr>
              <w:t>3</w:t>
            </w:r>
            <w:r w:rsidRPr="004B2FA7">
              <w:rPr>
                <w:rFonts w:ascii="BIZ UDゴシック" w:eastAsia="BIZ UDゴシック" w:hAnsi="BIZ UDゴシック" w:cs="ＭＳ 明朝" w:hint="eastAsia"/>
                <w:sz w:val="21"/>
                <w:szCs w:val="21"/>
              </w:rPr>
              <w:t>)</w:t>
            </w:r>
            <w:r w:rsidR="00A64B2A" w:rsidRPr="004B2FA7">
              <w:rPr>
                <w:rFonts w:ascii="BIZ UDゴシック" w:eastAsia="BIZ UDゴシック" w:hAnsi="BIZ UDゴシック" w:cs="ＭＳ 明朝" w:hint="eastAsia"/>
                <w:sz w:val="21"/>
                <w:szCs w:val="21"/>
              </w:rPr>
              <w:t>に掲げる措置を適切に実施するための担当者を置くこと。</w:t>
            </w:r>
          </w:p>
        </w:tc>
        <w:tc>
          <w:tcPr>
            <w:tcW w:w="1190" w:type="dxa"/>
            <w:tcBorders>
              <w:top w:val="dotted"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667892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615830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1314539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single" w:sz="4" w:space="0" w:color="auto"/>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安全管理体制未実施減算については、介護老人保健施設基準第</w:t>
            </w:r>
            <w:r w:rsidRPr="004B2FA7">
              <w:rPr>
                <w:rFonts w:ascii="BIZ UDゴシック" w:eastAsia="BIZ UDゴシック" w:hAnsi="BIZ UDゴシック" w:cs="メイリオ"/>
                <w:kern w:val="0"/>
                <w:sz w:val="21"/>
                <w:szCs w:val="21"/>
              </w:rPr>
              <w:t>3</w:t>
            </w:r>
            <w:r w:rsidRPr="004B2FA7">
              <w:rPr>
                <w:rFonts w:ascii="BIZ UDゴシック" w:eastAsia="BIZ UDゴシック" w:hAnsi="BIZ UDゴシック" w:cs="メイリオ" w:hint="eastAsia"/>
                <w:kern w:val="0"/>
                <w:sz w:val="21"/>
                <w:szCs w:val="21"/>
              </w:rPr>
              <w:t>9条第1項に規定する基準を満たさない事実が生じた場合に、その翌月から基準に満たない状況が解消されるに至った月まで、入所者全員について、所定単位数から減算することとする。</w:t>
            </w:r>
          </w:p>
          <w:p w:rsidR="00A64B2A" w:rsidRPr="004B2FA7" w:rsidRDefault="0044680A" w:rsidP="00A64B2A">
            <w:pPr>
              <w:autoSpaceDE w:val="0"/>
              <w:autoSpaceDN w:val="0"/>
              <w:adjustRightInd w:val="0"/>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メイリオ" w:hint="eastAsia"/>
                <w:kern w:val="0"/>
                <w:sz w:val="21"/>
                <w:szCs w:val="21"/>
              </w:rPr>
              <w:t xml:space="preserve">　　</w:t>
            </w:r>
            <w:r w:rsidR="00A64B2A" w:rsidRPr="004B2FA7">
              <w:rPr>
                <w:rFonts w:ascii="BIZ UDゴシック" w:eastAsia="BIZ UDゴシック" w:hAnsi="BIZ UDゴシック" w:cs="メイリオ" w:hint="eastAsia"/>
                <w:kern w:val="0"/>
                <w:sz w:val="21"/>
                <w:szCs w:val="21"/>
              </w:rPr>
              <w:t>なお、安全対策を適切に実施するための担当者は、令和3年改正省令の施行の日から起算して6月を経過するまでの間、経過措置として、当該担当者を設置するよう努めることとしているため、当該期間中、当該減算は適用しな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8</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87F8E">
        <w:tc>
          <w:tcPr>
            <w:tcW w:w="1278" w:type="dxa"/>
            <w:tcBorders>
              <w:top w:val="single" w:sz="4" w:space="0" w:color="auto"/>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78</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栄養管理に係る減算</w:t>
            </w:r>
          </w:p>
        </w:tc>
        <w:tc>
          <w:tcPr>
            <w:tcW w:w="6785" w:type="dxa"/>
            <w:gridSpan w:val="3"/>
            <w:tcBorders>
              <w:top w:val="single"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栄養管理について、別に厚生労働大臣が定める基準を満たさない場合は、</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日につき</w:t>
            </w:r>
            <w:r w:rsidRPr="004B2FA7">
              <w:rPr>
                <w:rFonts w:ascii="BIZ UDゴシック" w:eastAsia="BIZ UDゴシック" w:hAnsi="BIZ UDゴシック" w:cs="メイリオ"/>
                <w:kern w:val="0"/>
                <w:sz w:val="21"/>
                <w:szCs w:val="21"/>
              </w:rPr>
              <w:t>14</w:t>
            </w:r>
            <w:r w:rsidRPr="004B2FA7">
              <w:rPr>
                <w:rFonts w:ascii="BIZ UDゴシック" w:eastAsia="BIZ UDゴシック" w:hAnsi="BIZ UDゴシック" w:cs="メイリオ" w:hint="eastAsia"/>
                <w:kern w:val="0"/>
                <w:sz w:val="21"/>
                <w:szCs w:val="21"/>
              </w:rPr>
              <w:t>単位を所定単位数から減算していますか。</w:t>
            </w:r>
          </w:p>
          <w:p w:rsidR="00A64B2A" w:rsidRPr="004B2FA7" w:rsidRDefault="00A64B2A" w:rsidP="00A64B2A">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ＭＳ 明朝" w:hint="eastAsia"/>
                <w:kern w:val="0"/>
                <w:sz w:val="21"/>
                <w:szCs w:val="21"/>
              </w:rPr>
              <w:t>※令和6年3月31日までは適用しない。</w:t>
            </w:r>
          </w:p>
        </w:tc>
        <w:tc>
          <w:tcPr>
            <w:tcW w:w="1190" w:type="dxa"/>
            <w:tcBorders>
              <w:top w:val="single"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053998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402482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4052714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のイの注5</w:t>
            </w: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utoSpaceDE w:val="0"/>
              <w:autoSpaceDN w:val="0"/>
              <w:adjustRightInd w:val="0"/>
              <w:spacing w:line="240" w:lineRule="exact"/>
              <w:ind w:left="74" w:hangingChars="40" w:hanging="74"/>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ＭＳ 明朝" w:hint="eastAsia"/>
                <w:sz w:val="21"/>
                <w:szCs w:val="21"/>
              </w:rPr>
              <w:t>〔厚生労働大臣が定める基準〕</w:t>
            </w:r>
          </w:p>
        </w:tc>
        <w:tc>
          <w:tcPr>
            <w:tcW w:w="1190" w:type="dxa"/>
            <w:tcBorders>
              <w:top w:val="dotted" w:sz="4" w:space="0" w:color="auto"/>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E81CF9" w:rsidP="00A64B2A">
            <w:pPr>
              <w:autoSpaceDE w:val="0"/>
              <w:autoSpaceDN w:val="0"/>
              <w:adjustRightInd w:val="0"/>
              <w:spacing w:line="240" w:lineRule="exact"/>
              <w:ind w:leftChars="35" w:left="26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1</w:t>
            </w:r>
            <w:r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 xml:space="preserve">　介護老人保健施設基準第2条に定める栄養士又は管理栄養士の員数を置いていること。</w:t>
            </w:r>
          </w:p>
        </w:tc>
        <w:tc>
          <w:tcPr>
            <w:tcW w:w="1190" w:type="dxa"/>
            <w:tcBorders>
              <w:top w:val="nil"/>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8244865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916478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8205947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utoSpaceDE w:val="0"/>
              <w:autoSpaceDN w:val="0"/>
              <w:adjustRightInd w:val="0"/>
              <w:spacing w:line="240" w:lineRule="exact"/>
              <w:ind w:leftChars="35" w:left="26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2</w:t>
            </w:r>
            <w:r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 xml:space="preserve">　入所者の栄養状態の維持及び改善を図り、自立した日常生活を営むことができるよう、各入所者の状態に応じた栄養管理を計画的に行わなければならない。</w:t>
            </w:r>
          </w:p>
        </w:tc>
        <w:tc>
          <w:tcPr>
            <w:tcW w:w="1190" w:type="dxa"/>
            <w:tcBorders>
              <w:top w:val="dotted"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6439712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008900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5909963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栄養管理の基準を満たさない場合の減算については、介護老人保健施設基準第3条に定める栄養士又は管理栄養士の員数若しくは介護老人保健施設基準第</w:t>
            </w:r>
            <w:r w:rsidRPr="004B2FA7">
              <w:rPr>
                <w:rFonts w:ascii="BIZ UDゴシック" w:eastAsia="BIZ UDゴシック" w:hAnsi="BIZ UDゴシック" w:cs="メイリオ"/>
                <w:kern w:val="0"/>
                <w:sz w:val="21"/>
                <w:szCs w:val="21"/>
              </w:rPr>
              <w:t>17</w:t>
            </w:r>
            <w:r w:rsidRPr="004B2FA7">
              <w:rPr>
                <w:rFonts w:ascii="BIZ UDゴシック" w:eastAsia="BIZ UDゴシック" w:hAnsi="BIZ UDゴシック" w:cs="メイリオ" w:hint="eastAsia"/>
                <w:kern w:val="0"/>
                <w:sz w:val="21"/>
                <w:szCs w:val="21"/>
              </w:rPr>
              <w:t>条の2</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介護老人保健施設基準第</w:t>
            </w:r>
            <w:r w:rsidRPr="004B2FA7">
              <w:rPr>
                <w:rFonts w:ascii="BIZ UDゴシック" w:eastAsia="BIZ UDゴシック" w:hAnsi="BIZ UDゴシック" w:cs="メイリオ"/>
                <w:kern w:val="0"/>
                <w:sz w:val="21"/>
                <w:szCs w:val="21"/>
              </w:rPr>
              <w:t>50</w:t>
            </w:r>
            <w:r w:rsidRPr="004B2FA7">
              <w:rPr>
                <w:rFonts w:ascii="BIZ UDゴシック" w:eastAsia="BIZ UDゴシック" w:hAnsi="BIZ UDゴシック" w:cs="メイリオ" w:hint="eastAsia"/>
                <w:kern w:val="0"/>
                <w:sz w:val="21"/>
                <w:szCs w:val="21"/>
              </w:rPr>
              <w:t>条において準用する場合を含む。</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に規定する基準を満たさない事実が生じた場合に、その翌々月から基準を満たさない状況が解決されるに至った月まで、入所者全員について、所定単位数が減算されることとする</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ただし、翌月の末日において基準を満たすに至っている場合を除く。</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9</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79</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夜勤職員</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配置加算</w:t>
            </w:r>
          </w:p>
        </w:tc>
        <w:tc>
          <w:tcPr>
            <w:tcW w:w="6785" w:type="dxa"/>
            <w:gridSpan w:val="3"/>
            <w:tcBorders>
              <w:bottom w:val="single" w:sz="4" w:space="0" w:color="auto"/>
            </w:tcBorders>
            <w:shd w:val="clear" w:color="auto" w:fill="auto"/>
          </w:tcPr>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夜勤を行う看護職員又は介護職員の数が次のとおりである場合には、夜勤職員配置加算として、1日につき24単位を所定単位数に加算していますか。</w:t>
            </w:r>
          </w:p>
        </w:tc>
        <w:tc>
          <w:tcPr>
            <w:tcW w:w="1190" w:type="dxa"/>
            <w:tcBorders>
              <w:bottom w:val="single"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0281452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381928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8498467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single" w:sz="4" w:space="0" w:color="auto"/>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平12厚告21別表の2のイの注6</w:t>
            </w:r>
          </w:p>
        </w:tc>
      </w:tr>
      <w:tr w:rsidR="004B2FA7" w:rsidRPr="004B2FA7" w:rsidTr="00F51C3A">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当該介護老人保健施設の入所者の数及び指定短期入所療養介護の利用者の数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以下この号において「入所者等の数」という。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が41以上の介護老人保健施設にあっては、入所者等の数が20又はその端数を増すごとに1以上であり、かつ、2を超えていますか。</w:t>
            </w:r>
          </w:p>
        </w:tc>
        <w:tc>
          <w:tcPr>
            <w:tcW w:w="1190" w:type="dxa"/>
            <w:tcBorders>
              <w:top w:val="single"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375156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503986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151828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平12厚告29第6のハ</w:t>
            </w: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入所者等の数が40以下の介護老人保健施設にあっては、入所者等の数が20又はその端数を増すごとに1以上であり、かつ、1を超えていますか。</w:t>
            </w:r>
          </w:p>
        </w:tc>
        <w:tc>
          <w:tcPr>
            <w:tcW w:w="1190" w:type="dxa"/>
            <w:tcBorders>
              <w:top w:val="dotted"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7695637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504008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1359393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夜勤を行う職員の数は、1日平均夜勤職員数とする。</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1日平均夜勤職員数は、暦月ごとに夜勤時間帯</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午後10時から翌日の午前5時までの時間を含めた連続する16時間をいう。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における延夜勤時間数を、当該月の日数に16を乗じて得た数で除することによって算定し、小数点第3位以下は切り捨てるものとする。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10</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「認知症ケア加算」を算定している介護老人保健施設の場合にあっては、夜勤職員配置加算の基準は、認知症専門棟とそれ以外の部分のそれぞれで満たさなければならない。</w:t>
            </w:r>
          </w:p>
        </w:tc>
        <w:tc>
          <w:tcPr>
            <w:tcW w:w="1190" w:type="dxa"/>
            <w:tcBorders>
              <w:top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10</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p>
        </w:tc>
      </w:tr>
      <w:tr w:rsidR="004B2FA7" w:rsidRPr="004B2FA7" w:rsidTr="00CA6F35">
        <w:tc>
          <w:tcPr>
            <w:tcW w:w="1278" w:type="dxa"/>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80</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短期集中リハビリテーション実施加算</w:t>
            </w:r>
          </w:p>
        </w:tc>
        <w:tc>
          <w:tcPr>
            <w:tcW w:w="6785" w:type="dxa"/>
            <w:gridSpan w:val="3"/>
            <w:tcBorders>
              <w:bottom w:val="dotted" w:sz="4" w:space="0" w:color="auto"/>
            </w:tcBorders>
            <w:shd w:val="clear" w:color="auto" w:fill="auto"/>
          </w:tcPr>
          <w:p w:rsidR="00A64B2A" w:rsidRPr="004B2FA7" w:rsidRDefault="00A64B2A" w:rsidP="00A64B2A">
            <w:pPr>
              <w:adjustRightInd w:val="0"/>
              <w:spacing w:line="240" w:lineRule="exact"/>
              <w:ind w:left="132"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過去3か月の間に、当該介護老人保健施設に入所したことがない入所者に対して、医師又は医師の指示を受けた理学療法士、作業療法士又は言語聴覚士が、その入所の日から起算して3か月以内の期間に集中的に</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1週につき概ね3日以上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リハビリテーションを行った場合は、短期集中リハビリテーション実施加算として、1日につき240単位を所定単位数に加算していますか。</w:t>
            </w:r>
          </w:p>
        </w:tc>
        <w:tc>
          <w:tcPr>
            <w:tcW w:w="1190" w:type="dxa"/>
            <w:tcBorders>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3734920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553987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0446707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の2のイの注7</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短期集中リハビリテーション実施加算における集中的なリハビリテーションとは、20分以上の個別リハビリテーションを、1週につき概ね3日以上実施する場合をいう。</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11</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当該加算は、当該入所者が過去3月間の間に、介護老人保健保健施設に入所したことがない場合に限り算定できることとする。ただし、以下の③及び④の場合はこの限りではない。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入所者が過去3月間の間に、介護老人保健施設に入所したことがあり、4週間以上の入院後に介護老人保健施設に再入所した場合であって、短期集中リハビリテーションの必要性が認められる者に限り、当該加算を算定することができ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④　入所者が過去3月間の間に、介護老人保健施設に入所したことがあり、4週間未満の入院後に介護老人保健施設に再入所した場合であって、以下に定める状態である者は、当該加算を算定できる。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脳梗塞、脳出血、くも膜下出血、脳外傷、脳炎、急性脳症</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低酸素脳症等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、髄膜炎等を急性発症した者</w:t>
            </w:r>
          </w:p>
          <w:p w:rsidR="00A64B2A" w:rsidRPr="004B2FA7" w:rsidRDefault="00A64B2A" w:rsidP="0044680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上・下肢の複合損傷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骨、筋・腱・靭帯、神経、血管のうち三種類以上の複合損傷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、脊椎損傷による四肢麻痺</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一肢以上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、体幹・上・下肢の外傷・骨折、切断・離断</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義肢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、運動器の悪性腫瘍等を急性発症した運動器疾患又はその手術後の者</w:t>
            </w:r>
          </w:p>
        </w:tc>
        <w:tc>
          <w:tcPr>
            <w:tcW w:w="1190" w:type="dxa"/>
            <w:tcBorders>
              <w:top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87F8E">
        <w:tc>
          <w:tcPr>
            <w:tcW w:w="1278" w:type="dxa"/>
            <w:tcBorders>
              <w:bottom w:val="nil"/>
            </w:tcBorders>
            <w:shd w:val="clear" w:color="auto" w:fill="auto"/>
          </w:tcPr>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81</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認知症短期集中リハビリテーション実施加算</w:t>
            </w:r>
          </w:p>
        </w:tc>
        <w:tc>
          <w:tcPr>
            <w:tcW w:w="6785" w:type="dxa"/>
            <w:gridSpan w:val="3"/>
            <w:tcBorders>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認知症であると医師が判断した者であって、リハビリテーションによって生活機能の改善が見込まれると判断されたものに対して、医師又は医師の指示を受けた理学療法士、作業療法士又は言語聴覚士が集中的なリハビリテーションを個別に行った場合に、認知症短期集中リハビリテーション実施加算として、入所の日から起算して3月以内の期間に限り、1週に3日を限度として1日につき240単位を所定単位数に加算していますか。</w:t>
            </w:r>
          </w:p>
        </w:tc>
        <w:tc>
          <w:tcPr>
            <w:tcW w:w="1190" w:type="dxa"/>
            <w:tcBorders>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0699824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095927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4887748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別表の2のイの注8</w:t>
            </w: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リハビリテーションを担当する理学療法士、作業療法士又は言語聴覚士</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以下「理学療法士等」という。</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が適切に配置されていますか。</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6412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94305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6708816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平27厚告96号の58のイ</w:t>
            </w: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リハビリテーションを行うに当たり、入所者数が、理学療法士等の数に対して適切なものになっていますか。</w:t>
            </w:r>
          </w:p>
        </w:tc>
        <w:tc>
          <w:tcPr>
            <w:tcW w:w="1190" w:type="dxa"/>
            <w:tcBorders>
              <w:top w:val="dotted"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091973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676610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5259367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平27厚告96号の58のロ</w:t>
            </w: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認知症入所者の在宅復帰を目的として行うものであり、記憶の訓練、日常生活活動の訓練等を組み合わせたプログラムを週3日実施することを標準とする。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精神科医師若しくは神経内科医師又は認知症に対するリハビリテーションに関する専門的な研修を終了した医師により、認知症の入所者であって生活機能の改善が見込まれると判断された者に対して、在宅復帰に向けた生活機能の改善を目的として、リハビリテーションマネジメントにおいて作成したリハビリテーション実施計画に基づき、医師又は医師の指示を受けた理学療法士等が記憶の訓練、日常生活活動の訓練等を組み合わせたプログラムを実施した場合に算定できる。 </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なお、記憶の訓練、日常生活活動の訓練等を組み合わせたプログラムは、認知症に対して効果の期待できるものであること。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当該リハビリテーションに関わる医師は精神科医師又は神経内科医師を除き、認知症に対するリハビリテーションに関する研修を修了していること。</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なお、その研修は、認知症の概念、認知症の診断、記憶の訓練、日常生活活動の訓練等の効果的なリハビリテーションのプログラム等から構成されており、認知症に対するリハビリテーションを実施するためにふさわしいと認められるものであ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当該リハビリテーションにあっては、1人の医師又は理学療法士等が1人の利用者に対して行った場合にのみ算定する。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当該リハビリテーション加算は、利用者に対して個別に20分以上当該リハビリテーションを実施した場合に算定していますか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時間が20分に満たない場合は、介護保健施設サービス費に含まれる。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当該リハビリテーションの対象となる入所者は、MMSE</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Mini Mental State Examination</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又はHDS-R</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改訂長谷川式簡易知能評価スケール</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において概ね5点～25点に相当する者とする。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当該リハビリテーションに関する記録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実施時間、訓練内容、訓練評価、担当者等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は利用者ごとに保管されること。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⑦</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「短期集中リハビリテーション実施加算」を算定している場合であっても、別途当該リハビリテーションを実施した場合は当該リハビリテーション加算を算定することができる。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112⑧</w:t>
            </w:r>
          </w:p>
        </w:tc>
      </w:tr>
      <w:tr w:rsidR="004B2FA7" w:rsidRPr="004B2FA7" w:rsidTr="00F51C3A">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当該加算は、当該入所者が過去3月の間に、当該加算を算定していない場合に限り算定できることとする。</w:t>
            </w:r>
          </w:p>
        </w:tc>
        <w:tc>
          <w:tcPr>
            <w:tcW w:w="1190" w:type="dxa"/>
            <w:tcBorders>
              <w:top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⑨</w:t>
            </w:r>
          </w:p>
        </w:tc>
      </w:tr>
      <w:tr w:rsidR="004B2FA7" w:rsidRPr="004B2FA7" w:rsidTr="00787F8E">
        <w:tc>
          <w:tcPr>
            <w:tcW w:w="1278" w:type="dxa"/>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82</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認知症ケア</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加算</w:t>
            </w:r>
          </w:p>
        </w:tc>
        <w:tc>
          <w:tcPr>
            <w:tcW w:w="6785" w:type="dxa"/>
            <w:gridSpan w:val="3"/>
            <w:tcBorders>
              <w:bottom w:val="single" w:sz="4" w:space="0" w:color="auto"/>
            </w:tcBorders>
            <w:shd w:val="clear" w:color="auto" w:fill="auto"/>
          </w:tcPr>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認知症ケア加算として1日につき76単位を所定単位数に加算している場合は、次の各項目に該当していますか。</w:t>
            </w:r>
          </w:p>
        </w:tc>
        <w:tc>
          <w:tcPr>
            <w:tcW w:w="1190" w:type="dxa"/>
            <w:tcBorders>
              <w:bottom w:val="single"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146249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502931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8362803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別表の2のイの注9</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A64B2A" w:rsidRPr="004B2FA7">
              <w:rPr>
                <w:rFonts w:ascii="BIZ UDゴシック" w:eastAsia="BIZ UDゴシック" w:hAnsi="BIZ UDゴシック" w:hint="eastAsia"/>
                <w:sz w:val="21"/>
                <w:szCs w:val="21"/>
              </w:rPr>
              <w:t xml:space="preserve">　認知症専門棟における介護職員等の配置については、次の配置を行うことを標準としていますか。</w:t>
            </w:r>
          </w:p>
          <w:p w:rsidR="00A64B2A" w:rsidRPr="004B2FA7" w:rsidRDefault="00A64B2A"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日中については、利用者10人に対し常時1人以上の介護職員又は看護職員を配置すること。</w:t>
            </w:r>
          </w:p>
          <w:p w:rsidR="00A64B2A" w:rsidRPr="004B2FA7" w:rsidRDefault="00A64B2A"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夜間及び深夜については、20人に1人以上の看護職員又は介護職員を配置すること。</w:t>
            </w:r>
          </w:p>
        </w:tc>
        <w:tc>
          <w:tcPr>
            <w:tcW w:w="1190" w:type="dxa"/>
            <w:tcBorders>
              <w:top w:val="single"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725936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6855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5146668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ユニット型介護老人保健施設サービス費を算定している場合は、認知症ケア加算は算定しない。</w:t>
            </w:r>
          </w:p>
        </w:tc>
        <w:tc>
          <w:tcPr>
            <w:tcW w:w="1190" w:type="dxa"/>
            <w:tcBorders>
              <w:top w:val="nil"/>
              <w:bottom w:val="single" w:sz="4" w:space="0" w:color="auto"/>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日常生活に支障を来すおそれのある症状又は行動が認められることから介護を必要とする認知症の利用者</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日常生活自立度のランクⅢ、Ⅳ又は</w:t>
            </w:r>
            <w:r w:rsidR="00CC68E4" w:rsidRPr="004B2FA7">
              <w:rPr>
                <w:rFonts w:ascii="BIZ UDゴシック" w:eastAsia="BIZ UDゴシック" w:hAnsi="BIZ UDゴシック"/>
                <w:sz w:val="21"/>
                <w:szCs w:val="21"/>
              </w:rPr>
              <w:t>M</w:t>
            </w:r>
            <w:r w:rsidR="00A64B2A" w:rsidRPr="004B2FA7">
              <w:rPr>
                <w:rFonts w:ascii="BIZ UDゴシック" w:eastAsia="BIZ UDゴシック" w:hAnsi="BIZ UDゴシック" w:hint="eastAsia"/>
                <w:sz w:val="21"/>
                <w:szCs w:val="21"/>
              </w:rPr>
              <w:t>に該当し、認知症専門棟において認知症に対応した処遇を受けることが適当であると医師が認めた者</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と他の利用者とを区別していますか。</w:t>
            </w:r>
          </w:p>
        </w:tc>
        <w:tc>
          <w:tcPr>
            <w:tcW w:w="1190" w:type="dxa"/>
            <w:tcBorders>
              <w:top w:val="single" w:sz="4" w:space="0" w:color="auto"/>
              <w:bottom w:val="single"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3606815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533711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716835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平27厚告96号の59</w:t>
            </w: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次の施設及び設備を有していますか。</w:t>
            </w:r>
          </w:p>
        </w:tc>
        <w:tc>
          <w:tcPr>
            <w:tcW w:w="1190" w:type="dxa"/>
            <w:vMerge w:val="restart"/>
            <w:tcBorders>
              <w:top w:val="single"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407559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156845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7906086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vMerge w:val="restart"/>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平27厚告96号の59</w:t>
            </w: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専ら日常生活に支障を来すおそれのある症状又は行動が認められることから介護を必要とする認知症の利用者を入所させるための施設であって、原則として、同一の建物又は階において、他の短期入所療養介護の他の利用者に利用させ、又は介護老人保健施設の入所者を入所させるものでないもの</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上記アの施設の入所定員は、40人を標準とすること。</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上記アの施設に入所定員の1割以上の数の個室を設けていること。</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上記アの施設に療養室以外の生活の場として入所定員1人当たりの面積が2平方メートル以上のデイルームを設けていること。</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オ  上記アの施設に上記認知症の入所者の家族に対する介護方法に関する知識及び技術の提供のために必要な施設であって、30平方メートル以上のものを設けていること。</w:t>
            </w:r>
          </w:p>
        </w:tc>
        <w:tc>
          <w:tcPr>
            <w:tcW w:w="1190" w:type="dxa"/>
            <w:vMerge/>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sz w:val="21"/>
                <w:szCs w:val="21"/>
              </w:rPr>
              <w:t>4</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介護保健施設サービスを行う単位ごとの入所者の数について、10人を標準としていますか。</w:t>
            </w:r>
          </w:p>
        </w:tc>
        <w:tc>
          <w:tcPr>
            <w:tcW w:w="1190" w:type="dxa"/>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1103164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600208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9451047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平27厚告96号の34</w:t>
            </w:r>
          </w:p>
        </w:tc>
      </w:tr>
      <w:tr w:rsidR="004B2FA7" w:rsidRPr="004B2FA7" w:rsidTr="00787F8E">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sz w:val="21"/>
                <w:szCs w:val="21"/>
              </w:rPr>
              <w:t>5</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介護保健施設サービスを行う単位ごとに固定した介護職員又は看護職員を配置していますか。</w:t>
            </w:r>
          </w:p>
        </w:tc>
        <w:tc>
          <w:tcPr>
            <w:tcW w:w="1190" w:type="dxa"/>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7623901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193779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8903487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平27厚告96号の34</w:t>
            </w:r>
          </w:p>
        </w:tc>
      </w:tr>
      <w:tr w:rsidR="004B2FA7" w:rsidRPr="004B2FA7" w:rsidTr="00F51C3A">
        <w:tc>
          <w:tcPr>
            <w:tcW w:w="1278" w:type="dxa"/>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83</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若年性認知症入所者受入加算</w:t>
            </w:r>
          </w:p>
        </w:tc>
        <w:tc>
          <w:tcPr>
            <w:tcW w:w="6785" w:type="dxa"/>
            <w:gridSpan w:val="3"/>
            <w:tcBorders>
              <w:bottom w:val="dotted" w:sz="4" w:space="0" w:color="auto"/>
            </w:tcBorders>
            <w:shd w:val="clear" w:color="auto" w:fill="auto"/>
          </w:tcPr>
          <w:p w:rsidR="00A64B2A" w:rsidRPr="004B2FA7" w:rsidRDefault="00A64B2A" w:rsidP="00A64B2A">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lang w:eastAsia="zh-TW"/>
              </w:rPr>
              <w:t xml:space="preserve">　</w:t>
            </w:r>
            <w:r w:rsidRPr="004B2FA7">
              <w:rPr>
                <w:rFonts w:ascii="BIZ UDゴシック" w:eastAsia="BIZ UDゴシック" w:hAnsi="BIZ UDゴシック" w:hint="eastAsia"/>
                <w:sz w:val="21"/>
                <w:szCs w:val="21"/>
              </w:rPr>
              <w:t>別に厚生労働大臣が定める基準</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受け入れた若年性認知症入所者ごとに個別の担当者を定めていること。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に適合しているものとして市長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介護保険課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届け出た介護老人保健施設において、受け入れた若年性認知症利用者ごとに個別に担当者を定め、その者を中心に、当該利用者の特性やニーズに応じたサービス提供を行った場合には、若年性認知症入所者受入加算として、1日につき120単位を所定単位数に加算していますか。</w:t>
            </w:r>
          </w:p>
        </w:tc>
        <w:tc>
          <w:tcPr>
            <w:tcW w:w="1190" w:type="dxa"/>
            <w:tcBorders>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854519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490906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3675774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平12厚告21別表の2のイの注10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14</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14</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785" w:type="dxa"/>
            <w:gridSpan w:val="3"/>
            <w:tcBorders>
              <w:top w:val="dotted" w:sz="4" w:space="0" w:color="auto"/>
            </w:tcBorders>
            <w:shd w:val="clear" w:color="auto" w:fill="auto"/>
          </w:tcPr>
          <w:p w:rsidR="00A64B2A" w:rsidRPr="004B2FA7" w:rsidRDefault="00A64B2A" w:rsidP="00A64B2A">
            <w:pPr>
              <w:adjustRightInd w:val="0"/>
              <w:spacing w:line="240" w:lineRule="exact"/>
              <w:ind w:leftChars="16" w:left="35"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認知症行動・心理症状緊急対応加算を算定している場合は、算定しない。</w:t>
            </w:r>
          </w:p>
        </w:tc>
        <w:tc>
          <w:tcPr>
            <w:tcW w:w="1190" w:type="dxa"/>
            <w:tcBorders>
              <w:top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87F8E">
        <w:tc>
          <w:tcPr>
            <w:tcW w:w="1278" w:type="dxa"/>
            <w:vMerge w:val="restart"/>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84</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外泊時の</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費用算定</w:t>
            </w:r>
          </w:p>
        </w:tc>
        <w:tc>
          <w:tcPr>
            <w:tcW w:w="6785" w:type="dxa"/>
            <w:gridSpan w:val="3"/>
            <w:tcBorders>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入所者に対して居宅における外泊を認めた場合は、1月に6日を限度として所定単位数に代えて1日につき362単位を算定していますか。</w:t>
            </w:r>
          </w:p>
        </w:tc>
        <w:tc>
          <w:tcPr>
            <w:tcW w:w="1190" w:type="dxa"/>
            <w:tcBorders>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702105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780797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6961084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平12厚告21別表の2のイの注11</w:t>
            </w:r>
          </w:p>
        </w:tc>
      </w:tr>
      <w:tr w:rsidR="004B2FA7" w:rsidRPr="004B2FA7" w:rsidTr="00CA6F35">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外泊の期間に初日及び最終日を含めずに算定していますか。</w:t>
            </w:r>
          </w:p>
        </w:tc>
        <w:tc>
          <w:tcPr>
            <w:tcW w:w="1190" w:type="dxa"/>
            <w:tcBorders>
              <w:top w:val="dotted"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369962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350803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790909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平12厚告21別表の2のイの注11</w:t>
            </w: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widowControl/>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w:t>
            </w:r>
            <w:r w:rsidRPr="004B2FA7">
              <w:rPr>
                <w:rFonts w:ascii="BIZ UDゴシック" w:eastAsia="BIZ UDゴシック" w:hAnsi="BIZ UDゴシック" w:hint="eastAsia"/>
                <w:sz w:val="21"/>
                <w:szCs w:val="21"/>
              </w:rPr>
              <w:t>入院又は</w:t>
            </w:r>
            <w:r w:rsidRPr="004B2FA7">
              <w:rPr>
                <w:rFonts w:ascii="BIZ UDゴシック" w:eastAsia="BIZ UDゴシック" w:hAnsi="BIZ UDゴシック" w:cs="ＭＳ 明朝" w:hint="eastAsia"/>
                <w:sz w:val="21"/>
                <w:szCs w:val="21"/>
              </w:rPr>
              <w:t>外泊時の費用の算定について、</w:t>
            </w:r>
            <w:r w:rsidRPr="004B2FA7">
              <w:rPr>
                <w:rFonts w:ascii="BIZ UDゴシック" w:eastAsia="BIZ UDゴシック" w:hAnsi="BIZ UDゴシック" w:hint="eastAsia"/>
                <w:sz w:val="21"/>
                <w:szCs w:val="21"/>
              </w:rPr>
              <w:t>入院又は</w:t>
            </w:r>
            <w:r w:rsidRPr="004B2FA7">
              <w:rPr>
                <w:rFonts w:ascii="BIZ UDゴシック" w:eastAsia="BIZ UDゴシック" w:hAnsi="BIZ UDゴシック" w:cs="ＭＳ 明朝" w:hint="eastAsia"/>
                <w:sz w:val="21"/>
                <w:szCs w:val="21"/>
              </w:rPr>
              <w:t>外泊の期間は初日及び最終日は含まないので、連続して7泊の</w:t>
            </w:r>
            <w:r w:rsidRPr="004B2FA7">
              <w:rPr>
                <w:rFonts w:ascii="BIZ UDゴシック" w:eastAsia="BIZ UDゴシック" w:hAnsi="BIZ UDゴシック" w:hint="eastAsia"/>
                <w:sz w:val="21"/>
                <w:szCs w:val="21"/>
              </w:rPr>
              <w:t>入院又は</w:t>
            </w:r>
            <w:r w:rsidRPr="004B2FA7">
              <w:rPr>
                <w:rFonts w:ascii="BIZ UDゴシック" w:eastAsia="BIZ UDゴシック" w:hAnsi="BIZ UDゴシック" w:cs="ＭＳ 明朝" w:hint="eastAsia"/>
                <w:sz w:val="21"/>
                <w:szCs w:val="21"/>
              </w:rPr>
              <w:t>外泊を行う場合は、6日と計算されること。</w:t>
            </w:r>
          </w:p>
          <w:p w:rsidR="00A64B2A" w:rsidRPr="004B2FA7" w:rsidRDefault="00A64B2A" w:rsidP="00A64B2A">
            <w:pPr>
              <w:widowControl/>
              <w:spacing w:line="240" w:lineRule="exact"/>
              <w:ind w:left="186" w:hangingChars="100" w:hanging="186"/>
              <w:jc w:val="left"/>
              <w:rPr>
                <w:rFonts w:ascii="BIZ UDゴシック" w:eastAsia="BIZ UDゴシック" w:hAnsi="BIZ UDゴシック" w:cs="ＭＳ 明朝"/>
                <w:sz w:val="21"/>
                <w:szCs w:val="21"/>
                <w:lang w:eastAsia="zh-TW"/>
              </w:rPr>
            </w:pPr>
            <w:r w:rsidRPr="004B2FA7">
              <w:rPr>
                <w:rFonts w:ascii="BIZ UDゴシック" w:eastAsia="BIZ UDゴシック" w:hAnsi="BIZ UDゴシック" w:cs="ＭＳ 明朝" w:hint="eastAsia"/>
                <w:sz w:val="21"/>
                <w:szCs w:val="21"/>
              </w:rPr>
              <w:t xml:space="preserve">　</w:t>
            </w:r>
            <w:r w:rsidR="00E81CF9" w:rsidRPr="004B2FA7">
              <w:rPr>
                <w:rFonts w:ascii="BIZ UDゴシック" w:eastAsia="BIZ UDゴシック" w:hAnsi="BIZ UDゴシック" w:cs="ＭＳ 明朝" w:hint="eastAsia"/>
                <w:sz w:val="21"/>
                <w:szCs w:val="21"/>
                <w:lang w:eastAsia="zh-TW"/>
              </w:rPr>
              <w:t>(</w:t>
            </w:r>
            <w:r w:rsidRPr="004B2FA7">
              <w:rPr>
                <w:rFonts w:ascii="BIZ UDゴシック" w:eastAsia="BIZ UDゴシック" w:hAnsi="BIZ UDゴシック" w:cs="ＭＳ 明朝" w:hint="eastAsia"/>
                <w:sz w:val="21"/>
                <w:szCs w:val="21"/>
                <w:lang w:eastAsia="zh-TW"/>
              </w:rPr>
              <w:t>例</w:t>
            </w:r>
            <w:r w:rsidR="00E81CF9" w:rsidRPr="004B2FA7">
              <w:rPr>
                <w:rFonts w:ascii="BIZ UDゴシック" w:eastAsia="BIZ UDゴシック" w:hAnsi="BIZ UDゴシック" w:cs="ＭＳ 明朝" w:hint="eastAsia"/>
                <w:sz w:val="21"/>
                <w:szCs w:val="21"/>
                <w:lang w:eastAsia="zh-TW"/>
              </w:rPr>
              <w:t>)</w:t>
            </w:r>
            <w:r w:rsidRPr="004B2FA7">
              <w:rPr>
                <w:rFonts w:ascii="BIZ UDゴシック" w:eastAsia="BIZ UDゴシック" w:hAnsi="BIZ UDゴシック" w:hint="eastAsia"/>
                <w:sz w:val="21"/>
                <w:szCs w:val="21"/>
              </w:rPr>
              <w:t>入院又は</w:t>
            </w:r>
            <w:r w:rsidRPr="004B2FA7">
              <w:rPr>
                <w:rFonts w:ascii="BIZ UDゴシック" w:eastAsia="BIZ UDゴシック" w:hAnsi="BIZ UDゴシック" w:cs="ＭＳ 明朝" w:hint="eastAsia"/>
                <w:sz w:val="21"/>
                <w:szCs w:val="21"/>
                <w:lang w:eastAsia="zh-TW"/>
              </w:rPr>
              <w:t>外泊期間：3月1日～3月8日</w:t>
            </w:r>
            <w:r w:rsidR="00E81CF9" w:rsidRPr="004B2FA7">
              <w:rPr>
                <w:rFonts w:ascii="BIZ UDゴシック" w:eastAsia="BIZ UDゴシック" w:hAnsi="BIZ UDゴシック" w:cs="ＭＳ 明朝" w:hint="eastAsia"/>
                <w:sz w:val="21"/>
                <w:szCs w:val="21"/>
                <w:lang w:eastAsia="zh-TW"/>
              </w:rPr>
              <w:t>(</w:t>
            </w:r>
            <w:r w:rsidRPr="004B2FA7">
              <w:rPr>
                <w:rFonts w:ascii="BIZ UDゴシック" w:eastAsia="BIZ UDゴシック" w:hAnsi="BIZ UDゴシック" w:cs="ＭＳ 明朝" w:hint="eastAsia"/>
                <w:sz w:val="21"/>
                <w:szCs w:val="21"/>
                <w:lang w:eastAsia="zh-TW"/>
              </w:rPr>
              <w:t>8日間</w:t>
            </w:r>
            <w:r w:rsidR="00E81CF9" w:rsidRPr="004B2FA7">
              <w:rPr>
                <w:rFonts w:ascii="BIZ UDゴシック" w:eastAsia="BIZ UDゴシック" w:hAnsi="BIZ UDゴシック" w:cs="ＭＳ 明朝" w:hint="eastAsia"/>
                <w:sz w:val="21"/>
                <w:szCs w:val="21"/>
                <w:lang w:eastAsia="zh-TW"/>
              </w:rPr>
              <w:t>)</w:t>
            </w:r>
          </w:p>
          <w:p w:rsidR="00A64B2A" w:rsidRPr="004B2FA7" w:rsidRDefault="00A64B2A" w:rsidP="00A64B2A">
            <w:pPr>
              <w:widowControl/>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lang w:eastAsia="zh-TW"/>
              </w:rPr>
              <w:t xml:space="preserve">　　</w:t>
            </w:r>
            <w:r w:rsidRPr="004B2FA7">
              <w:rPr>
                <w:rFonts w:ascii="BIZ UDゴシック" w:eastAsia="BIZ UDゴシック" w:hAnsi="BIZ UDゴシック" w:cs="ＭＳ 明朝" w:hint="eastAsia"/>
                <w:sz w:val="21"/>
                <w:szCs w:val="21"/>
              </w:rPr>
              <w:t xml:space="preserve">3月1日　</w:t>
            </w:r>
            <w:r w:rsidRPr="004B2FA7">
              <w:rPr>
                <w:rFonts w:ascii="BIZ UDゴシック" w:eastAsia="BIZ UDゴシック" w:hAnsi="BIZ UDゴシック" w:hint="eastAsia"/>
                <w:sz w:val="21"/>
                <w:szCs w:val="21"/>
              </w:rPr>
              <w:t>入院又は</w:t>
            </w:r>
            <w:r w:rsidRPr="004B2FA7">
              <w:rPr>
                <w:rFonts w:ascii="BIZ UDゴシック" w:eastAsia="BIZ UDゴシック" w:hAnsi="BIZ UDゴシック" w:cs="ＭＳ 明朝" w:hint="eastAsia"/>
                <w:sz w:val="21"/>
                <w:szCs w:val="21"/>
              </w:rPr>
              <w:t>外泊の開始………所定単位数を算定</w:t>
            </w:r>
          </w:p>
          <w:p w:rsidR="00A64B2A" w:rsidRPr="004B2FA7" w:rsidRDefault="00A64B2A" w:rsidP="00A64B2A">
            <w:pPr>
              <w:widowControl/>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3月2日～3月7日</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6日間</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………1日につき362単位を算定可</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hint="eastAsia"/>
                <w:sz w:val="21"/>
                <w:szCs w:val="21"/>
              </w:rPr>
              <w:t xml:space="preserve">　　3月8日　</w:t>
            </w:r>
            <w:r w:rsidRPr="004B2FA7">
              <w:rPr>
                <w:rFonts w:ascii="BIZ UDゴシック" w:eastAsia="BIZ UDゴシック" w:hAnsi="BIZ UDゴシック" w:hint="eastAsia"/>
                <w:sz w:val="21"/>
                <w:szCs w:val="21"/>
              </w:rPr>
              <w:t>入院又は</w:t>
            </w:r>
            <w:r w:rsidRPr="004B2FA7">
              <w:rPr>
                <w:rFonts w:ascii="BIZ UDゴシック" w:eastAsia="BIZ UDゴシック" w:hAnsi="BIZ UDゴシック" w:cs="ＭＳ 明朝" w:hint="eastAsia"/>
                <w:sz w:val="21"/>
                <w:szCs w:val="21"/>
              </w:rPr>
              <w:t>外泊の終了………所定単位数を算定</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15</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hint="eastAsia"/>
                <w:sz w:val="21"/>
                <w:szCs w:val="21"/>
              </w:rPr>
              <w:t>※　入所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15</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療養介護に活用することは可能であること。ただし、この場合に、入院又は外泊時の費用は算定できない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15</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1回の入院又は外泊で月をまたがる場合に、連続13泊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12日分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まで入院又は外泊時の費用の算定が可能であること。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15</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入院又は外泊時の費用の算定にあたって、1回の外泊で月をまたがる場合は、最大で連続13泊</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12日分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まで外泊時の費用の算定が可能であること。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ロ　「外泊」には、入所者の親戚の家における宿泊、子供又はその家族と旅行に行く場合の宿泊等も含む。</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ハ　外泊の期間中は、当該入所者については、居宅介護サービス費は算定できない。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vMerge w:val="restart"/>
            <w:tcBorders>
              <w:top w:val="single" w:sz="4" w:space="0" w:color="auto"/>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85</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外泊時費用</w:t>
            </w:r>
          </w:p>
          <w:p w:rsidR="00A64B2A" w:rsidRPr="004B2FA7" w:rsidRDefault="00E81CF9"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在宅サー</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ビスを利用</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する場合</w:t>
            </w:r>
            <w:r w:rsidR="00E81CF9" w:rsidRPr="004B2FA7">
              <w:rPr>
                <w:rFonts w:ascii="BIZ UDゴシック" w:eastAsia="BIZ UDゴシック" w:hAnsi="BIZ UDゴシック" w:hint="eastAsia"/>
                <w:sz w:val="21"/>
                <w:szCs w:val="21"/>
              </w:rPr>
              <w:t>)</w:t>
            </w:r>
          </w:p>
        </w:tc>
        <w:tc>
          <w:tcPr>
            <w:tcW w:w="6785" w:type="dxa"/>
            <w:gridSpan w:val="3"/>
            <w:tcBorders>
              <w:top w:val="single" w:sz="4" w:space="0" w:color="auto"/>
              <w:bottom w:val="dotted" w:sz="4" w:space="0" w:color="auto"/>
            </w:tcBorders>
            <w:shd w:val="clear" w:color="auto" w:fill="auto"/>
          </w:tcPr>
          <w:p w:rsidR="00A64B2A" w:rsidRPr="004B2FA7" w:rsidRDefault="00A64B2A" w:rsidP="00A64B2A">
            <w:pPr>
              <w:spacing w:line="240" w:lineRule="exact"/>
              <w:ind w:left="0" w:firstLineChars="0" w:firstLine="0"/>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入所者であって、退所が見込まれる者をその居宅において試行的に退所させ、介護老人保健施設が居宅サービスを提供する場合は、1月に6日を限度として所定単位数に代えて1日につき800単位を算定していますか。</w:t>
            </w:r>
          </w:p>
        </w:tc>
        <w:tc>
          <w:tcPr>
            <w:tcW w:w="1190" w:type="dxa"/>
            <w:tcBorders>
              <w:top w:val="single"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8420060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432209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0445813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別表の2のイ</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の注12</w:t>
            </w:r>
          </w:p>
        </w:tc>
      </w:tr>
      <w:tr w:rsidR="004B2FA7" w:rsidRPr="004B2FA7" w:rsidTr="00CA6F35">
        <w:tc>
          <w:tcPr>
            <w:tcW w:w="1278" w:type="dxa"/>
            <w:vMerge/>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試行的な退所に係る初日及び最終日は算定せず、〔外泊時費用〕に掲げる単位数を算定する場合は算定しません。</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①　外泊時在宅サービスの提供を行うに当たっては、その病状及び身体の状況に照らし、医師、看護・介護職員、生活相談員、介護支援専門員等により、その居宅において在宅サービス利用を行う必要性があるかどうか検討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Pr="004B2FA7">
              <w:rPr>
                <w:rFonts w:ascii="BIZ UDゴシック" w:eastAsia="BIZ UDゴシック" w:hAnsi="BIZ UDゴシック"/>
                <w:sz w:val="16"/>
                <w:szCs w:val="16"/>
              </w:rPr>
              <w:t>12</w:t>
            </w:r>
            <w:r w:rsidRPr="004B2FA7">
              <w:rPr>
                <w:rFonts w:ascii="BIZ UDゴシック" w:eastAsia="BIZ UDゴシック" w:hAnsi="BIZ UDゴシック" w:hint="eastAsia"/>
                <w:sz w:val="16"/>
                <w:szCs w:val="16"/>
              </w:rPr>
              <w:t>老企</w:t>
            </w:r>
            <w:r w:rsidRPr="004B2FA7">
              <w:rPr>
                <w:rFonts w:ascii="BIZ UDゴシック" w:eastAsia="BIZ UDゴシック" w:hAnsi="BIZ UDゴシック"/>
                <w:sz w:val="16"/>
                <w:szCs w:val="16"/>
              </w:rPr>
              <w:t>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p>
          <w:p w:rsidR="00A64B2A" w:rsidRPr="004B2FA7" w:rsidRDefault="00A64B2A" w:rsidP="000B4DE3">
            <w:pPr>
              <w:adjustRightInd w:val="0"/>
              <w:spacing w:line="200" w:lineRule="exact"/>
              <w:ind w:leftChars="-37" w:left="-80" w:firstLineChars="0" w:firstLine="0"/>
              <w:contextualSpacing/>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②　当該入所者又は家族に対し、この加算の趣旨を十分説明し、同意を得た上で実施すること。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p>
          <w:p w:rsidR="00A64B2A" w:rsidRPr="004B2FA7" w:rsidRDefault="00A64B2A" w:rsidP="000B4DE3">
            <w:pPr>
              <w:adjustRightInd w:val="0"/>
              <w:spacing w:line="200" w:lineRule="exact"/>
              <w:ind w:leftChars="-37" w:left="-80" w:firstLineChars="0" w:firstLine="0"/>
              <w:contextualSpacing/>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③　外泊時在宅サービスの提供に当たっては、介護老人保健施設の介護支援専門員が、外泊時利用サービスに係る在宅サービスの計画を作成するとともに、従業者又は指定居宅サービス事業者等との連絡調整を行い、その入所者が可能な限りその居宅において、その有する能力に応じ、自立した日常生活を営むことができるように配慮した計画を作成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Pr="004B2FA7">
              <w:rPr>
                <w:rFonts w:ascii="BIZ UDゴシック" w:eastAsia="BIZ UDゴシック" w:hAnsi="BIZ UDゴシック"/>
                <w:sz w:val="16"/>
                <w:szCs w:val="16"/>
              </w:rPr>
              <w:t>12</w:t>
            </w:r>
            <w:r w:rsidRPr="004B2FA7">
              <w:rPr>
                <w:rFonts w:ascii="BIZ UDゴシック" w:eastAsia="BIZ UDゴシック" w:hAnsi="BIZ UDゴシック" w:hint="eastAsia"/>
                <w:sz w:val="16"/>
                <w:szCs w:val="16"/>
              </w:rPr>
              <w:t>老企</w:t>
            </w:r>
            <w:r w:rsidRPr="004B2FA7">
              <w:rPr>
                <w:rFonts w:ascii="BIZ UDゴシック" w:eastAsia="BIZ UDゴシック" w:hAnsi="BIZ UDゴシック"/>
                <w:sz w:val="16"/>
                <w:szCs w:val="16"/>
              </w:rPr>
              <w:t>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p>
          <w:p w:rsidR="00A64B2A" w:rsidRPr="004B2FA7" w:rsidRDefault="00A64B2A" w:rsidP="000B4DE3">
            <w:pPr>
              <w:adjustRightInd w:val="0"/>
              <w:spacing w:line="200" w:lineRule="exact"/>
              <w:ind w:leftChars="-37" w:left="-80" w:firstLineChars="0" w:firstLine="0"/>
              <w:contextualSpacing/>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④　家族等に対し次の指導を事前に行うことが望ましいこと。</w:t>
            </w:r>
          </w:p>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イ　食事、入浴、健康管理等在宅療養に関する指導</w:t>
            </w:r>
          </w:p>
          <w:p w:rsidR="00A64B2A" w:rsidRPr="004B2FA7" w:rsidRDefault="00A64B2A" w:rsidP="0044680A">
            <w:pPr>
              <w:spacing w:line="240" w:lineRule="exact"/>
              <w:ind w:left="353" w:hangingChars="190" w:hanging="353"/>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ロ　当該入所者の運動機能及び日常生活動作能力の維持及び向上を目的として行う体位変換、起座又は離床訓練、起立訓練、食事訓練、排泄訓練の指導</w:t>
            </w:r>
          </w:p>
          <w:p w:rsidR="00A64B2A" w:rsidRPr="004B2FA7" w:rsidRDefault="00A64B2A" w:rsidP="0044680A">
            <w:pPr>
              <w:spacing w:line="240" w:lineRule="exact"/>
              <w:ind w:left="495" w:hangingChars="266" w:hanging="495"/>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ハ　家屋の改善の指導</w:t>
            </w:r>
          </w:p>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ニ　当該入所者の介助方法の指導</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Pr="004B2FA7">
              <w:rPr>
                <w:rFonts w:ascii="BIZ UDゴシック" w:eastAsia="BIZ UDゴシック" w:hAnsi="BIZ UDゴシック"/>
                <w:sz w:val="16"/>
                <w:szCs w:val="16"/>
              </w:rPr>
              <w:t>12</w:t>
            </w:r>
            <w:r w:rsidRPr="004B2FA7">
              <w:rPr>
                <w:rFonts w:ascii="BIZ UDゴシック" w:eastAsia="BIZ UDゴシック" w:hAnsi="BIZ UDゴシック" w:hint="eastAsia"/>
                <w:sz w:val="16"/>
                <w:szCs w:val="16"/>
              </w:rPr>
              <w:t>老企</w:t>
            </w:r>
            <w:r w:rsidRPr="004B2FA7">
              <w:rPr>
                <w:rFonts w:ascii="BIZ UDゴシック" w:eastAsia="BIZ UDゴシック" w:hAnsi="BIZ UDゴシック"/>
                <w:sz w:val="16"/>
                <w:szCs w:val="16"/>
              </w:rPr>
              <w:t>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p>
          <w:p w:rsidR="00A64B2A" w:rsidRPr="004B2FA7" w:rsidRDefault="00A64B2A" w:rsidP="000B4DE3">
            <w:pPr>
              <w:adjustRightInd w:val="0"/>
              <w:spacing w:line="200" w:lineRule="exact"/>
              <w:ind w:leftChars="-37" w:left="-80" w:firstLineChars="0" w:firstLine="0"/>
              <w:contextualSpacing/>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らない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Pr="004B2FA7">
              <w:rPr>
                <w:rFonts w:ascii="BIZ UDゴシック" w:eastAsia="BIZ UDゴシック" w:hAnsi="BIZ UDゴシック"/>
                <w:sz w:val="16"/>
                <w:szCs w:val="16"/>
              </w:rPr>
              <w:t>12</w:t>
            </w:r>
            <w:r w:rsidRPr="004B2FA7">
              <w:rPr>
                <w:rFonts w:ascii="BIZ UDゴシック" w:eastAsia="BIZ UDゴシック" w:hAnsi="BIZ UDゴシック" w:hint="eastAsia"/>
                <w:sz w:val="16"/>
                <w:szCs w:val="16"/>
              </w:rPr>
              <w:t>老企</w:t>
            </w:r>
            <w:r w:rsidRPr="004B2FA7">
              <w:rPr>
                <w:rFonts w:ascii="BIZ UDゴシック" w:eastAsia="BIZ UDゴシック" w:hAnsi="BIZ UDゴシック"/>
                <w:sz w:val="16"/>
                <w:szCs w:val="16"/>
              </w:rPr>
              <w:t>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p>
          <w:p w:rsidR="00A64B2A" w:rsidRPr="004B2FA7" w:rsidRDefault="00A64B2A" w:rsidP="000B4DE3">
            <w:pPr>
              <w:adjustRightInd w:val="0"/>
              <w:spacing w:line="200" w:lineRule="exact"/>
              <w:ind w:leftChars="-37" w:left="-80" w:firstLineChars="0" w:firstLine="0"/>
              <w:contextualSpacing/>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⑥　加算の算定期間は、1月につき6日以内とする。</w:t>
            </w:r>
          </w:p>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Pr="004B2FA7">
              <w:rPr>
                <w:rFonts w:ascii="BIZ UDゴシック" w:eastAsia="BIZ UDゴシック" w:hAnsi="BIZ UDゴシック"/>
                <w:sz w:val="16"/>
                <w:szCs w:val="16"/>
              </w:rPr>
              <w:t>12</w:t>
            </w:r>
            <w:r w:rsidRPr="004B2FA7">
              <w:rPr>
                <w:rFonts w:ascii="BIZ UDゴシック" w:eastAsia="BIZ UDゴシック" w:hAnsi="BIZ UDゴシック" w:hint="eastAsia"/>
                <w:sz w:val="16"/>
                <w:szCs w:val="16"/>
              </w:rPr>
              <w:t>老企</w:t>
            </w:r>
            <w:r w:rsidRPr="004B2FA7">
              <w:rPr>
                <w:rFonts w:ascii="BIZ UDゴシック" w:eastAsia="BIZ UDゴシック" w:hAnsi="BIZ UDゴシック"/>
                <w:sz w:val="16"/>
                <w:szCs w:val="16"/>
              </w:rPr>
              <w:t>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p>
          <w:p w:rsidR="00A64B2A" w:rsidRPr="004B2FA7" w:rsidRDefault="00A64B2A" w:rsidP="000B4DE3">
            <w:pPr>
              <w:adjustRightInd w:val="0"/>
              <w:spacing w:line="200" w:lineRule="exact"/>
              <w:ind w:leftChars="-37" w:left="-80" w:firstLineChars="0" w:firstLine="0"/>
              <w:contextualSpacing/>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入院又は外泊時の費用の算定について、入院又は外泊の期間は初日及び最終日は含まないので、連続して7泊の入院又は外泊を行う場合は、6日と計算されること。また、外泊期間中に退所した場合の退所日は算定できますが、外泊期間中に併設医療機関に入院した場合の入院日以降は算定できません。</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Pr="004B2FA7">
              <w:rPr>
                <w:rFonts w:ascii="BIZ UDゴシック" w:eastAsia="BIZ UDゴシック" w:hAnsi="BIZ UDゴシック"/>
                <w:sz w:val="16"/>
                <w:szCs w:val="16"/>
              </w:rPr>
              <w:t>12</w:t>
            </w:r>
            <w:r w:rsidRPr="004B2FA7">
              <w:rPr>
                <w:rFonts w:ascii="BIZ UDゴシック" w:eastAsia="BIZ UDゴシック" w:hAnsi="BIZ UDゴシック" w:hint="eastAsia"/>
                <w:sz w:val="16"/>
                <w:szCs w:val="16"/>
              </w:rPr>
              <w:t>老企</w:t>
            </w:r>
            <w:r w:rsidRPr="004B2FA7">
              <w:rPr>
                <w:rFonts w:ascii="BIZ UDゴシック" w:eastAsia="BIZ UDゴシック" w:hAnsi="BIZ UDゴシック"/>
                <w:sz w:val="16"/>
                <w:szCs w:val="16"/>
              </w:rPr>
              <w:t>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14</w:t>
            </w:r>
            <w:r w:rsidR="00E81CF9" w:rsidRPr="004B2FA7">
              <w:rPr>
                <w:rFonts w:ascii="BIZ UDゴシック" w:eastAsia="BIZ UDゴシック" w:hAnsi="BIZ UDゴシック" w:hint="eastAsia"/>
                <w:sz w:val="16"/>
                <w:szCs w:val="16"/>
              </w:rPr>
              <w:t>)</w:t>
            </w:r>
          </w:p>
          <w:p w:rsidR="00A64B2A" w:rsidRPr="004B2FA7" w:rsidRDefault="00A64B2A" w:rsidP="000B4DE3">
            <w:pPr>
              <w:adjustRightInd w:val="0"/>
              <w:spacing w:line="200" w:lineRule="exact"/>
              <w:ind w:leftChars="-37" w:left="-80" w:firstLineChars="0" w:firstLine="0"/>
              <w:contextualSpacing/>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第</w:t>
            </w:r>
            <w:r w:rsidRPr="004B2FA7">
              <w:rPr>
                <w:rFonts w:ascii="BIZ UDゴシック" w:eastAsia="BIZ UDゴシック" w:hAnsi="BIZ UDゴシック"/>
                <w:sz w:val="16"/>
                <w:szCs w:val="16"/>
              </w:rPr>
              <w:t>2</w:t>
            </w:r>
            <w:r w:rsidRPr="004B2FA7">
              <w:rPr>
                <w:rFonts w:ascii="BIZ UDゴシック" w:eastAsia="BIZ UDゴシック" w:hAnsi="BIZ UDゴシック" w:hint="eastAsia"/>
                <w:sz w:val="16"/>
                <w:szCs w:val="16"/>
              </w:rPr>
              <w:t>の</w:t>
            </w:r>
            <w:r w:rsidRPr="004B2FA7">
              <w:rPr>
                <w:rFonts w:ascii="BIZ UDゴシック" w:eastAsia="BIZ UDゴシック" w:hAnsi="BIZ UDゴシック"/>
                <w:sz w:val="16"/>
                <w:szCs w:val="16"/>
              </w:rPr>
              <w:t>5</w:t>
            </w:r>
            <w:r w:rsidRPr="004B2FA7">
              <w:rPr>
                <w:rFonts w:ascii="BIZ UDゴシック" w:eastAsia="BIZ UDゴシック" w:hAnsi="BIZ UDゴシック" w:hint="eastAsia"/>
                <w:sz w:val="16"/>
                <w:szCs w:val="16"/>
              </w:rPr>
              <w:t>の</w:t>
            </w:r>
            <w:r w:rsidR="00E81CF9" w:rsidRPr="004B2FA7">
              <w:rPr>
                <w:rFonts w:ascii="BIZ UDゴシック" w:eastAsia="BIZ UDゴシック" w:hAnsi="BIZ UDゴシック"/>
                <w:sz w:val="16"/>
                <w:szCs w:val="16"/>
              </w:rPr>
              <w:t>(</w:t>
            </w:r>
            <w:r w:rsidRPr="004B2FA7">
              <w:rPr>
                <w:rFonts w:ascii="BIZ UDゴシック" w:eastAsia="BIZ UDゴシック" w:hAnsi="BIZ UDゴシック"/>
                <w:sz w:val="16"/>
                <w:szCs w:val="16"/>
              </w:rPr>
              <w:t>1</w:t>
            </w:r>
            <w:r w:rsidRPr="004B2FA7">
              <w:rPr>
                <w:rFonts w:ascii="BIZ UDゴシック" w:eastAsia="BIZ UDゴシック" w:hAnsi="BIZ UDゴシック" w:hint="eastAsia"/>
                <w:sz w:val="16"/>
                <w:szCs w:val="16"/>
              </w:rPr>
              <w:t>8</w:t>
            </w:r>
            <w:r w:rsidR="00E81CF9" w:rsidRPr="004B2FA7">
              <w:rPr>
                <w:rFonts w:ascii="BIZ UDゴシック" w:eastAsia="BIZ UDゴシック" w:hAnsi="BIZ UDゴシック"/>
                <w:sz w:val="16"/>
                <w:szCs w:val="16"/>
              </w:rPr>
              <w:t>)</w:t>
            </w:r>
            <w:r w:rsidRPr="004B2FA7">
              <w:rPr>
                <w:rFonts w:ascii="BIZ UDゴシック" w:eastAsia="BIZ UDゴシック" w:hAnsi="BIZ UDゴシック" w:hint="eastAsia"/>
                <w:sz w:val="16"/>
                <w:szCs w:val="16"/>
              </w:rPr>
              <w:t>①②</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⑦　入所者の外泊期間中は、当該利用者の同意があれば、そのベッドを短期入所療養介護に活用することは可能であること。この場合において外泊時在宅サービス利用の費用を併せて算定することはできない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w:t>
            </w:r>
            <w:r w:rsidRPr="004B2FA7">
              <w:rPr>
                <w:rFonts w:ascii="BIZ UDゴシック" w:eastAsia="BIZ UDゴシック" w:hAnsi="BIZ UDゴシック"/>
                <w:sz w:val="16"/>
                <w:szCs w:val="16"/>
              </w:rPr>
              <w:t>12</w:t>
            </w:r>
            <w:r w:rsidRPr="004B2FA7">
              <w:rPr>
                <w:rFonts w:ascii="BIZ UDゴシック" w:eastAsia="BIZ UDゴシック" w:hAnsi="BIZ UDゴシック" w:hint="eastAsia"/>
                <w:sz w:val="16"/>
                <w:szCs w:val="16"/>
              </w:rPr>
              <w:t>老企</w:t>
            </w:r>
            <w:r w:rsidRPr="004B2FA7">
              <w:rPr>
                <w:rFonts w:ascii="BIZ UDゴシック" w:eastAsia="BIZ UDゴシック" w:hAnsi="BIZ UDゴシック"/>
                <w:sz w:val="16"/>
                <w:szCs w:val="16"/>
              </w:rPr>
              <w:t>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p>
          <w:p w:rsidR="00A64B2A" w:rsidRPr="004B2FA7" w:rsidRDefault="00A64B2A" w:rsidP="000B4DE3">
            <w:pPr>
              <w:adjustRightInd w:val="0"/>
              <w:spacing w:line="200" w:lineRule="exact"/>
              <w:ind w:leftChars="-37" w:left="-80" w:firstLineChars="0" w:firstLine="0"/>
              <w:contextualSpacing/>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⑦</w:t>
            </w:r>
            <w:r w:rsidR="00E81CF9" w:rsidRPr="004B2FA7">
              <w:rPr>
                <w:rFonts w:ascii="BIZ UDゴシック" w:eastAsia="BIZ UDゴシック" w:hAnsi="BIZ UDゴシック" w:hint="eastAsia"/>
                <w:sz w:val="16"/>
                <w:szCs w:val="16"/>
              </w:rPr>
              <w:t>)</w:t>
            </w:r>
          </w:p>
        </w:tc>
      </w:tr>
      <w:tr w:rsidR="004B2FA7" w:rsidRPr="004B2FA7" w:rsidTr="00787F8E">
        <w:tc>
          <w:tcPr>
            <w:tcW w:w="1278" w:type="dxa"/>
            <w:vMerge w:val="restart"/>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86</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従来型個室に入所していた者の取扱い</w:t>
            </w:r>
          </w:p>
        </w:tc>
        <w:tc>
          <w:tcPr>
            <w:tcW w:w="6785" w:type="dxa"/>
            <w:gridSpan w:val="3"/>
            <w:tcBorders>
              <w:bottom w:val="dotted" w:sz="4" w:space="0" w:color="auto"/>
            </w:tcBorders>
            <w:shd w:val="clear" w:color="auto" w:fill="auto"/>
          </w:tcPr>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平成17年9月30日以前に従来型個室に入所し、平成17年10月1日以後引き続き従来型個室に入所するものに対して、介護保健施設サービス費を支給する場合は、介護保健施設サービス費Ⅰ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若しくは</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を算定していますか。</w:t>
            </w:r>
          </w:p>
        </w:tc>
        <w:tc>
          <w:tcPr>
            <w:tcW w:w="1190" w:type="dxa"/>
            <w:tcBorders>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7744479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336379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2218725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平12厚告21別表の2のイの注13</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22</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tc>
      </w:tr>
      <w:tr w:rsidR="004B2FA7" w:rsidRPr="004B2FA7" w:rsidTr="00787F8E">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Chars="1" w:left="2"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次のいずれかに該当する者に対して、介護保健施設サービス費を支給する場合は、介護保健施設サービス費Ⅰ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若しくは</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を算定していますか。</w:t>
            </w:r>
          </w:p>
        </w:tc>
        <w:tc>
          <w:tcPr>
            <w:tcW w:w="1190" w:type="dxa"/>
            <w:tcBorders>
              <w:top w:val="dotted"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954858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094056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9905875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平12厚告21別表の2のイの注12</w:t>
            </w: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感染症等により、従来型個室への入所が必要であると医師が判断した者であって、従来型個室への入所期間が30日以内であるもの。</w:t>
            </w:r>
          </w:p>
          <w:p w:rsidR="00A64B2A" w:rsidRPr="004B2FA7" w:rsidRDefault="00A64B2A" w:rsidP="00A64B2A">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越谷市では判断根拠等必要書類として、医師が記入する診療録等を好ましいと考えます。</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厚生労働大臣が定める基準に適合する従来型個室に入所する者</w:t>
            </w:r>
          </w:p>
          <w:p w:rsidR="00A64B2A" w:rsidRPr="004B2FA7" w:rsidRDefault="00A64B2A" w:rsidP="00A64B2A">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厚生労働大臣が定める基準に定める従来型個室とは、療養室の面積が8.0㎡以下を言います。</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著しい精神症状等により、同室の他の入所者の心身の状況に重大な影響を及ぼすおそれがあるとして、従来型個室への入所が必要であると医師が判断した者</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参考</w:t>
            </w:r>
            <w:r w:rsidRPr="004B2FA7">
              <w:rPr>
                <w:rFonts w:ascii="BIZ UDゴシック" w:eastAsia="BIZ UDゴシック" w:hAnsi="BIZ UDゴシック" w:hint="eastAsia"/>
                <w:sz w:val="21"/>
                <w:szCs w:val="21"/>
              </w:rPr>
              <w:t>)</w:t>
            </w:r>
          </w:p>
          <w:p w:rsidR="00A64B2A" w:rsidRPr="004B2FA7" w:rsidRDefault="00E81CF9"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問</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従来型個室に係る新規入所者に新規入所者に経過措置を適用する場合の、医師の判断について、判断に用いるための様式等が示されるのか。</w:t>
            </w:r>
          </w:p>
          <w:p w:rsidR="00A64B2A" w:rsidRPr="004B2FA7" w:rsidRDefault="00E81CF9"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答</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判断に用いるための様式等については示す予定はないが、医師の判断がなされたことを確実に担保する手段を講じておくことは重要であり、判断根拠等必要な書類を整備しておくことが必要である。</w:t>
            </w:r>
          </w:p>
        </w:tc>
        <w:tc>
          <w:tcPr>
            <w:tcW w:w="1190" w:type="dxa"/>
            <w:tcBorders>
              <w:top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lang w:eastAsia="zh-TW"/>
              </w:rPr>
            </w:pPr>
            <w:r w:rsidRPr="004B2FA7">
              <w:rPr>
                <w:rFonts w:ascii="BIZ UDゴシック" w:eastAsia="BIZ UDゴシック" w:hAnsi="BIZ UDゴシック" w:hint="eastAsia"/>
                <w:sz w:val="16"/>
                <w:szCs w:val="16"/>
                <w:lang w:eastAsia="zh-TW"/>
              </w:rPr>
              <w:t>介護保険最新情報</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lang w:eastAsia="zh-TW"/>
              </w:rPr>
            </w:pPr>
            <w:r w:rsidRPr="004B2FA7">
              <w:rPr>
                <w:rFonts w:ascii="BIZ UDゴシック" w:eastAsia="BIZ UDゴシック" w:hAnsi="BIZ UDゴシック" w:hint="eastAsia"/>
                <w:sz w:val="16"/>
                <w:szCs w:val="16"/>
                <w:lang w:eastAsia="zh-TW"/>
              </w:rPr>
              <w:t>Q&amp;A</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lang w:eastAsia="zh-TW"/>
              </w:rPr>
            </w:pPr>
            <w:r w:rsidRPr="004B2FA7">
              <w:rPr>
                <w:rFonts w:ascii="BIZ UDゴシック" w:eastAsia="BIZ UDゴシック" w:hAnsi="BIZ UDゴシック" w:hint="eastAsia"/>
                <w:sz w:val="16"/>
                <w:szCs w:val="16"/>
                <w:lang w:eastAsia="zh-TW"/>
              </w:rPr>
              <w:t>平17.10改訂関係</w:t>
            </w:r>
          </w:p>
        </w:tc>
      </w:tr>
      <w:tr w:rsidR="004B2FA7" w:rsidRPr="004B2FA7" w:rsidTr="00CA6F35">
        <w:tc>
          <w:tcPr>
            <w:tcW w:w="1278" w:type="dxa"/>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87</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ターミナル</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ケア加算</w:t>
            </w:r>
          </w:p>
        </w:tc>
        <w:tc>
          <w:tcPr>
            <w:tcW w:w="6785" w:type="dxa"/>
            <w:gridSpan w:val="3"/>
            <w:tcBorders>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次のいずれにも適合する入所者については、ターミナルケア加算として、</w:t>
            </w:r>
          </w:p>
          <w:p w:rsidR="00A64B2A" w:rsidRPr="004B2FA7" w:rsidRDefault="00A64B2A" w:rsidP="0044680A">
            <w:pPr>
              <w:adjustRightInd w:val="0"/>
              <w:spacing w:line="240" w:lineRule="exact"/>
              <w:ind w:leftChars="143" w:left="495"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死亡日以前31日以上45日以下は1日につき　　　80単位</w:t>
            </w:r>
          </w:p>
          <w:p w:rsidR="00A64B2A" w:rsidRPr="004B2FA7" w:rsidRDefault="00A64B2A" w:rsidP="0044680A">
            <w:pPr>
              <w:adjustRightInd w:val="0"/>
              <w:spacing w:line="240" w:lineRule="exact"/>
              <w:ind w:leftChars="143" w:left="495"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死亡日以前4日以上30日以下は1日につき　　　160単位</w:t>
            </w:r>
          </w:p>
          <w:p w:rsidR="00A64B2A" w:rsidRPr="004B2FA7" w:rsidRDefault="00A64B2A" w:rsidP="0044680A">
            <w:pPr>
              <w:adjustRightInd w:val="0"/>
              <w:spacing w:line="240" w:lineRule="exact"/>
              <w:ind w:leftChars="143" w:left="495"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死亡日の前日及び前々日は1</w:t>
            </w:r>
            <w:r w:rsidR="0044680A" w:rsidRPr="004B2FA7">
              <w:rPr>
                <w:rFonts w:ascii="BIZ UDゴシック" w:eastAsia="BIZ UDゴシック" w:hAnsi="BIZ UDゴシック" w:hint="eastAsia"/>
                <w:sz w:val="21"/>
                <w:szCs w:val="21"/>
              </w:rPr>
              <w:t xml:space="preserve">日につき　　　　　　</w:t>
            </w:r>
            <w:r w:rsidRPr="004B2FA7">
              <w:rPr>
                <w:rFonts w:ascii="BIZ UDゴシック" w:eastAsia="BIZ UDゴシック" w:hAnsi="BIZ UDゴシック" w:hint="eastAsia"/>
                <w:sz w:val="21"/>
                <w:szCs w:val="21"/>
              </w:rPr>
              <w:t>820単位</w:t>
            </w:r>
          </w:p>
          <w:p w:rsidR="00A64B2A" w:rsidRPr="004B2FA7" w:rsidRDefault="00A64B2A" w:rsidP="0044680A">
            <w:pPr>
              <w:adjustRightInd w:val="0"/>
              <w:spacing w:line="240" w:lineRule="exact"/>
              <w:ind w:leftChars="143" w:left="309"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エ　死亡日は　　　　　　</w:t>
            </w:r>
            <w:r w:rsidR="0044680A"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1，650単位</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を、死亡月に所定単位数に加算していますか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ただし、退所した日の翌日から死亡日までの間は、算定しません。</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w:t>
            </w:r>
          </w:p>
        </w:tc>
        <w:tc>
          <w:tcPr>
            <w:tcW w:w="1190" w:type="dxa"/>
            <w:tcBorders>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26205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13508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2396202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平12厚告21別表の2のイの注15</w:t>
            </w: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〔厚生労働大臣が定める基準に適合する入所者〕</w:t>
            </w:r>
          </w:p>
        </w:tc>
        <w:tc>
          <w:tcPr>
            <w:tcW w:w="1190" w:type="dxa"/>
            <w:tcBorders>
              <w:top w:val="nil"/>
              <w:bottom w:val="dotted" w:sz="4" w:space="0" w:color="auto"/>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医師が一般的に認められている医学的知見に基づき回復の見込みがないと診断した者。</w:t>
            </w:r>
          </w:p>
        </w:tc>
        <w:tc>
          <w:tcPr>
            <w:tcW w:w="1190" w:type="dxa"/>
            <w:tcBorders>
              <w:top w:val="dotted" w:sz="4" w:space="0" w:color="auto"/>
              <w:bottom w:val="dotted" w:sz="4" w:space="0" w:color="auto"/>
            </w:tcBorders>
            <w:shd w:val="clear" w:color="auto" w:fill="auto"/>
            <w:vAlign w:val="center"/>
          </w:tcPr>
          <w:p w:rsidR="00A64B2A" w:rsidRPr="004B2FA7" w:rsidRDefault="004B2FA7" w:rsidP="00A16100">
            <w:pPr>
              <w:adjustRightInd w:val="0"/>
              <w:spacing w:line="240" w:lineRule="exact"/>
              <w:ind w:left="134" w:hanging="134"/>
              <w:contextualSpacing/>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0283313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入所者又はその家族等の同意を得て、入所者のターミナルケアに係る計画が作成されていること。</w:t>
            </w:r>
          </w:p>
        </w:tc>
        <w:tc>
          <w:tcPr>
            <w:tcW w:w="1190" w:type="dxa"/>
            <w:tcBorders>
              <w:top w:val="dotted" w:sz="4" w:space="0" w:color="auto"/>
              <w:bottom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3225423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医師、看護師、介護職員、支援相談員、管理栄養士等が共同して、入所者の状態又は家族の求め等に応じ随時説明を行い、同意を得てターミナルケアが行われていること。</w:t>
            </w:r>
          </w:p>
        </w:tc>
        <w:tc>
          <w:tcPr>
            <w:tcW w:w="1190" w:type="dxa"/>
            <w:tcBorders>
              <w:top w:val="dotted" w:sz="4" w:space="0" w:color="auto"/>
              <w:bottom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2067292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医師が一般に認められている医学的知見に基づき回復の見込みがないと診断した入所者について、本人及び家族とともに、医師、看護職員、介護職員相談支援員、管理栄養士等が共同して、随時本人またはその家族に対して十分な説明を行い、合意をしながら、その人らしさを尊重した看取りができるよう支援することを主眼として設けたものである。</w:t>
            </w:r>
          </w:p>
        </w:tc>
        <w:tc>
          <w:tcPr>
            <w:tcW w:w="1190" w:type="dxa"/>
            <w:tcBorders>
              <w:top w:val="dotted" w:sz="4" w:space="0" w:color="auto"/>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イ</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ターミナルケア加算は、ターミナルケアを受けた入所者が死亡した場合に、死亡日を含めて45日を上限として、介護老人保健施設において行ったターミナルケアを評価するものである。</w:t>
            </w:r>
          </w:p>
          <w:p w:rsidR="00A64B2A" w:rsidRPr="004B2FA7" w:rsidRDefault="0044680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64B2A" w:rsidRPr="004B2FA7">
              <w:rPr>
                <w:rFonts w:ascii="BIZ UDゴシック" w:eastAsia="BIZ UDゴシック" w:hAnsi="BIZ UDゴシック" w:hint="eastAsia"/>
                <w:sz w:val="21"/>
                <w:szCs w:val="21"/>
              </w:rPr>
              <w:t>死亡前に他の医療機関等に移った場合又は自宅等に戻った場合には、当該施設においてターミナルケアを直接行っていない退所した日の翌日から死亡日までの間を、算定することができない。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ロ</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退所した日の翌日から死亡日までの期間が45日以上あった場合には、ターミナルケア加算を算定することはできない。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cs="メイリオ" w:hint="eastAsia"/>
                <w:kern w:val="0"/>
                <w:sz w:val="21"/>
                <w:szCs w:val="21"/>
              </w:rPr>
              <w:t>なお、ターミナルケアに係る計画の作成及びターミナルケア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64" w:firstLineChars="0" w:hanging="16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を退所した月と死亡した月が異なる場合でも算定可能であるが、ターミナルケア加算は死亡月にまとめて算定することから、入所者側にとっては、当該施設に入所していない月についても自己負担を請求されることになるため、入所者が退所する際、退所の翌月に亡くなった場合に、前月分のターミナルケア加算に係る一部負担の請求を行う場合があることを説明し、文書にて同意を得ておくことが必要であ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ハ</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介護老人保健施設は、施設退所の後も、継続して入所者の家族指導等を行うことが必要であり、入所者の家族等との継続的な関わりの中で、入所者の死亡を確認することが必要である。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ニ</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外泊又は退所の当日についてターミナルケア加算を算定できるかどうかは、当該日に所定単位数を算定するかどうかによる。</w:t>
            </w:r>
          </w:p>
          <w:p w:rsidR="00A64B2A" w:rsidRPr="004B2FA7" w:rsidRDefault="0044680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64B2A" w:rsidRPr="004B2FA7">
              <w:rPr>
                <w:rFonts w:ascii="BIZ UDゴシック" w:eastAsia="BIZ UDゴシック" w:hAnsi="BIZ UDゴシック" w:hint="eastAsia"/>
                <w:sz w:val="21"/>
                <w:szCs w:val="21"/>
              </w:rPr>
              <w:t>したがって、入所者が外泊した場合</w:t>
            </w:r>
            <w:r w:rsidR="00E81CF9"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外泊加算を算定した場合を除く。</w:t>
            </w:r>
            <w:r w:rsidR="00E81CF9"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には、当該外泊期間が死亡日以前45日の範囲内であれば、当該外泊期間を除いた期間について、ターミナルケア加算の算定が可能である。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ホ</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Chars="2" w:left="190"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本人又はその家族に対する随時の説明に係る同意については、口頭で同意を得た場合は、その説明日時、内容等を記録するとともに、同意を得た旨を記載しておくことが必要である。</w:t>
            </w:r>
          </w:p>
          <w:p w:rsidR="00A64B2A" w:rsidRPr="004B2FA7" w:rsidRDefault="0044680A" w:rsidP="00A64B2A">
            <w:pPr>
              <w:adjustRightInd w:val="0"/>
              <w:spacing w:line="240" w:lineRule="exact"/>
              <w:ind w:leftChars="2" w:left="190"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64B2A" w:rsidRPr="004B2FA7">
              <w:rPr>
                <w:rFonts w:ascii="BIZ UDゴシック" w:eastAsia="BIZ UDゴシック" w:hAnsi="BIZ UDゴシック" w:hint="eastAsia"/>
                <w:sz w:val="21"/>
                <w:szCs w:val="21"/>
              </w:rPr>
              <w:t>また、本人が十分に判断できる状態になく、かつ、家族に連絡しても来てもらえないような場合も、医師、看護師、介護職員、支援相談員、管理栄養士等が入所者の状態等に応じて随時、入所者に対するターミナルケアについて相談し、共同してターミナルケアを行っていると認められる場合には、ターミナルケア加算の算定は可能である。</w:t>
            </w:r>
          </w:p>
          <w:p w:rsidR="00A64B2A" w:rsidRPr="004B2FA7" w:rsidRDefault="0044680A" w:rsidP="00A64B2A">
            <w:pPr>
              <w:adjustRightInd w:val="0"/>
              <w:spacing w:line="240" w:lineRule="exact"/>
              <w:ind w:leftChars="2" w:left="190"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64B2A" w:rsidRPr="004B2FA7">
              <w:rPr>
                <w:rFonts w:ascii="BIZ UDゴシック" w:eastAsia="BIZ UDゴシック" w:hAnsi="BIZ UDゴシック" w:hint="eastAsia"/>
                <w:sz w:val="21"/>
                <w:szCs w:val="21"/>
              </w:rPr>
              <w:t>この場合には、適切なターミナルケアが行われていることが担保されるよう、職員間の相談日時、内容等を記録するとともに、本人の状態や、家族と連絡を取ったにもかかわらず来てもらえなかった旨を記載しておくことが必要であ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へ</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44680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64B2A" w:rsidRPr="004B2FA7">
              <w:rPr>
                <w:rFonts w:ascii="BIZ UDゴシック" w:eastAsia="BIZ UDゴシック" w:hAnsi="BIZ UDゴシック" w:hint="eastAsia"/>
                <w:sz w:val="21"/>
                <w:szCs w:val="21"/>
              </w:rPr>
              <w:t>なお、家族が入所者の看取りについてともに考えることは極めて重要であり、施設としては、一度連絡を取って来てくれなかったとしても、定期的に連絡を取り続け、可能な限り家族の意思を確認しながらターミナルケアを進めていくことが重要である。</w:t>
            </w:r>
          </w:p>
        </w:tc>
        <w:tc>
          <w:tcPr>
            <w:tcW w:w="1190" w:type="dxa"/>
            <w:tcBorders>
              <w:top w:val="nil"/>
              <w:bottom w:val="nil"/>
              <w:right w:val="single" w:sz="4" w:space="0" w:color="auto"/>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left w:val="single" w:sz="4" w:space="0" w:color="auto"/>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ターミナルケア加算を算定するに当たっては、本人又はその家族が個室でのターミナルケアを希望する場合には、当該施設は、その意向に沿えるよう考慮すべきであること。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ト</w:t>
            </w:r>
          </w:p>
        </w:tc>
      </w:tr>
      <w:tr w:rsidR="004B2FA7" w:rsidRPr="004B2FA7" w:rsidTr="00F51C3A">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なお、個室に移行した場合の入所者については、「従来型個室に入所していた者の取扱い」に規定する措置の対象とする。</w:t>
            </w:r>
          </w:p>
        </w:tc>
        <w:tc>
          <w:tcPr>
            <w:tcW w:w="1190" w:type="dxa"/>
            <w:tcBorders>
              <w:top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の2のイの注13</w:t>
            </w:r>
          </w:p>
        </w:tc>
      </w:tr>
      <w:tr w:rsidR="004B2FA7" w:rsidRPr="004B2FA7" w:rsidTr="00F51C3A">
        <w:tc>
          <w:tcPr>
            <w:tcW w:w="1278" w:type="dxa"/>
            <w:vMerge w:val="restart"/>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88</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在宅復帰・</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在宅療養支援機能加算</w:t>
            </w:r>
          </w:p>
        </w:tc>
        <w:tc>
          <w:tcPr>
            <w:tcW w:w="6785" w:type="dxa"/>
            <w:gridSpan w:val="3"/>
            <w:tcBorders>
              <w:bottom w:val="single" w:sz="4" w:space="0" w:color="auto"/>
            </w:tcBorders>
            <w:shd w:val="clear" w:color="auto" w:fill="auto"/>
          </w:tcPr>
          <w:p w:rsidR="00A64B2A" w:rsidRPr="004B2FA7" w:rsidRDefault="00A64B2A" w:rsidP="00A64B2A">
            <w:pPr>
              <w:adjustRightInd w:val="0"/>
              <w:spacing w:line="240" w:lineRule="exact"/>
              <w:ind w:left="0"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及び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並びにユニット型介護保健施設サービス費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及び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【基本型】について、別に厚生労働大臣が定める基準に適合するものとして市長に届け出た介護老人保健施設については、在宅復帰・在宅療養支援機能加算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として1日につき34単位を、介護保健施設サービス費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及び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並びにユニット型介護保健施設サービス費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及び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【在宅強化型】について、基準に適合するものとして届け出た老健については、在宅復帰・在宅療養支援機能加算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として1日につき46単位を、所定単位数に加算していますか。</w:t>
            </w:r>
          </w:p>
        </w:tc>
        <w:tc>
          <w:tcPr>
            <w:tcW w:w="1190" w:type="dxa"/>
            <w:tcBorders>
              <w:bottom w:val="single"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5414016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70255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540280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single" w:sz="4" w:space="0" w:color="auto"/>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別表の2のイの注18</w:t>
            </w:r>
          </w:p>
        </w:tc>
      </w:tr>
      <w:tr w:rsidR="004B2FA7" w:rsidRPr="004B2FA7" w:rsidTr="00F51C3A">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w:t>
            </w:r>
          </w:p>
        </w:tc>
        <w:tc>
          <w:tcPr>
            <w:tcW w:w="1190" w:type="dxa"/>
            <w:tcBorders>
              <w:top w:val="single" w:sz="4" w:space="0" w:color="auto"/>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single" w:sz="4" w:space="0" w:color="auto"/>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在宅復帰・在宅療養支援機能加算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p>
          <w:p w:rsidR="00A64B2A" w:rsidRPr="004B2FA7" w:rsidRDefault="00E81CF9"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在宅復帰・在宅療養支援等指標</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〔68介護保健施設サービス費〕</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の</w:t>
            </w:r>
            <w:r w:rsidR="00CC68E4" w:rsidRPr="004B2FA7">
              <w:rPr>
                <w:rFonts w:ascii="BIZ UDゴシック" w:eastAsia="BIZ UDゴシック" w:hAnsi="BIZ UDゴシック"/>
                <w:sz w:val="21"/>
                <w:szCs w:val="21"/>
              </w:rPr>
              <w:t>A</w:t>
            </w:r>
            <w:r w:rsidR="00A64B2A"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J</w:t>
            </w:r>
            <w:r w:rsidR="00A64B2A" w:rsidRPr="004B2FA7">
              <w:rPr>
                <w:rFonts w:ascii="BIZ UDゴシック" w:eastAsia="BIZ UDゴシック" w:hAnsi="BIZ UDゴシック" w:hint="eastAsia"/>
                <w:sz w:val="21"/>
                <w:szCs w:val="21"/>
              </w:rPr>
              <w:t>の計</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が40以上ですか。</w:t>
            </w:r>
          </w:p>
        </w:tc>
        <w:tc>
          <w:tcPr>
            <w:tcW w:w="1190" w:type="dxa"/>
            <w:tcBorders>
              <w:top w:val="nil"/>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166260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467424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6271432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地域に貢献する活動を行っていますか。</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063127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442185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2001389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介護保健施設サービス費</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若しくは</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ⅲ</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又はユニット型介護保健施設サービス費</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若しくは経過的ユニット型介護保険施設サービス費</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を算定していますか。</w:t>
            </w:r>
          </w:p>
        </w:tc>
        <w:tc>
          <w:tcPr>
            <w:tcW w:w="1190" w:type="dxa"/>
            <w:tcBorders>
              <w:top w:val="dotted" w:sz="4" w:space="0" w:color="auto"/>
              <w:bottom w:val="single"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152279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32443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0530143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A64B2A" w:rsidRPr="004B2FA7" w:rsidRDefault="00A64B2A"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ロ 在宅復帰・在宅療養支援機能加算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p>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イ</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が70以上ですか。</w:t>
            </w:r>
          </w:p>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介護保健施設サービス費</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ⅱ</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若しくは</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ⅳ</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又はユニット型介護保健施設サービス費</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ⅱ</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若しくは経過的ユニット型介護保険施設サービス費</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ⅱ</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を算定していますか。</w:t>
            </w:r>
          </w:p>
        </w:tc>
        <w:tc>
          <w:tcPr>
            <w:tcW w:w="1190" w:type="dxa"/>
            <w:tcBorders>
              <w:top w:val="single"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8466348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985460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2300915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〔留意事項〕</w:t>
            </w:r>
          </w:p>
        </w:tc>
        <w:tc>
          <w:tcPr>
            <w:tcW w:w="1190" w:type="dxa"/>
            <w:tcBorders>
              <w:top w:val="dotted" w:sz="4" w:space="0" w:color="auto"/>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val="restart"/>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〔介護保健施設サービス費〕の留意事項を参照してください。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「地域に貢献する活動」とは、以下の考え方によるものとする。</w:t>
            </w:r>
          </w:p>
          <w:p w:rsidR="00A64B2A" w:rsidRPr="004B2FA7" w:rsidRDefault="00A64B2A"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地域との連携については、介護老人保健施設の人員、施設及び設備並びに運営に関する基準第35条において、地域住民又はその自発的な活動等との連携及び協力を行う等の地域との交流に努めなければならないと定めているところであるが、当該基準においては、自らの創意工夫によって更に地域に貢献する活動を行うこと。</w:t>
            </w:r>
          </w:p>
          <w:p w:rsidR="00A64B2A" w:rsidRPr="004B2FA7" w:rsidRDefault="00A64B2A"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b</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当該活動は、地域住民への介護予防を含む健康教室、認知症カフェ等、地域住民相互及び地域住民と当該介護老人保健施設の入所者等との交流に資するなど地域の高齢者に活動と参加の場を提供するものであるよう努め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第2の3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89</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初期加算</w:t>
            </w:r>
          </w:p>
        </w:tc>
        <w:tc>
          <w:tcPr>
            <w:tcW w:w="6785" w:type="dxa"/>
            <w:gridSpan w:val="3"/>
            <w:tcBorders>
              <w:bottom w:val="dotted" w:sz="4" w:space="0" w:color="auto"/>
            </w:tcBorders>
            <w:shd w:val="clear" w:color="auto" w:fill="auto"/>
          </w:tcPr>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入所した日から起算して30日以内の期間については、初期加算として、1日につき30単位を加算していますか。</w:t>
            </w:r>
          </w:p>
        </w:tc>
        <w:tc>
          <w:tcPr>
            <w:tcW w:w="1190" w:type="dxa"/>
            <w:tcBorders>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054195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316425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161866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別表の2のハの注</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当該入所者が過去3月間</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ただし、日常生活自立度のランクⅢ、Ⅳ又は</w:t>
            </w:r>
            <w:r w:rsidR="00CC68E4" w:rsidRPr="004B2FA7">
              <w:rPr>
                <w:rFonts w:ascii="BIZ UDゴシック" w:eastAsia="BIZ UDゴシック" w:hAnsi="BIZ UDゴシック"/>
                <w:sz w:val="21"/>
                <w:szCs w:val="21"/>
              </w:rPr>
              <w:t>M</w:t>
            </w:r>
            <w:r w:rsidRPr="004B2FA7">
              <w:rPr>
                <w:rFonts w:ascii="BIZ UDゴシック" w:eastAsia="BIZ UDゴシック" w:hAnsi="BIZ UDゴシック" w:hint="eastAsia"/>
                <w:sz w:val="21"/>
                <w:szCs w:val="21"/>
              </w:rPr>
              <w:t>に該当する者の場合は過去1月間とする。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の間に、当該介護老人保健施設に入所したことがない場合に限り、算定できることとする。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当該介護老人保健施設の短期入所療養介護を利用していた者が日を空けることなく引き続き当該施設に入所した場合は、入所直前の短期入所療養介護の利用日数を30日から控除して得た日数に限り、算定するものと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w:t>
            </w:r>
          </w:p>
        </w:tc>
      </w:tr>
      <w:tr w:rsidR="004B2FA7" w:rsidRPr="004B2FA7" w:rsidTr="00F51C3A">
        <w:tc>
          <w:tcPr>
            <w:tcW w:w="1278" w:type="dxa"/>
            <w:tcBorders>
              <w:top w:val="nil"/>
              <w:bottom w:val="single" w:sz="4" w:space="0" w:color="auto"/>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「入所日から30日間」中に外泊を行った場合、当該外泊を行っている期間中は、初期加算を算定できないこと。</w:t>
            </w:r>
          </w:p>
        </w:tc>
        <w:tc>
          <w:tcPr>
            <w:tcW w:w="1190" w:type="dxa"/>
            <w:tcBorders>
              <w:top w:val="nil"/>
              <w:bottom w:val="single" w:sz="4" w:space="0" w:color="auto"/>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20</w:t>
            </w:r>
            <w:r w:rsidR="00E81CF9" w:rsidRPr="004B2FA7">
              <w:rPr>
                <w:rFonts w:ascii="BIZ UDゴシック" w:eastAsia="BIZ UDゴシック" w:hAnsi="BIZ UDゴシック" w:hint="eastAsia"/>
                <w:sz w:val="16"/>
                <w:szCs w:val="16"/>
              </w:rPr>
              <w:t>))</w:t>
            </w:r>
          </w:p>
        </w:tc>
      </w:tr>
      <w:tr w:rsidR="004B2FA7" w:rsidRPr="004B2FA7" w:rsidTr="00CA6F35">
        <w:tc>
          <w:tcPr>
            <w:tcW w:w="1278" w:type="dxa"/>
            <w:tcBorders>
              <w:top w:val="single" w:sz="4" w:space="0" w:color="auto"/>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90</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再入所時</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栄養連携</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加算</w:t>
            </w:r>
          </w:p>
        </w:tc>
        <w:tc>
          <w:tcPr>
            <w:tcW w:w="6785" w:type="dxa"/>
            <w:gridSpan w:val="3"/>
            <w:tcBorders>
              <w:top w:val="single" w:sz="4" w:space="0" w:color="auto"/>
              <w:bottom w:val="dotted" w:sz="4" w:space="0" w:color="auto"/>
            </w:tcBorders>
            <w:shd w:val="clear" w:color="auto" w:fill="auto"/>
          </w:tcPr>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別に厚生労働大臣が定める基準に適合する介護老人保健施設に入所</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以下「一次入所」という。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している者が退所し、当該者が病院又は診療所に入院した場合であって、当該者が退院した後に再度当該介護老人保健施設に入所</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以下「二次入所」という。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する際、二次入所において必要となる栄養管理が、一次入所の際に必要としていた栄養管理とは大きく異なるため、当該介護老人保健施設の管理栄養士が当該病院又は診療所の管理栄養士と連携し当該者に関する栄養ケア計画を策定した場合に、入所者1人につき1回を限度として所定単位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200単位</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を加算していますか。</w:t>
            </w:r>
          </w:p>
        </w:tc>
        <w:tc>
          <w:tcPr>
            <w:tcW w:w="1190" w:type="dxa"/>
            <w:tcBorders>
              <w:top w:val="single"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767309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5878274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438498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別表2の二の注</w:t>
            </w: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「栄養管理に係る減算」を算定している場合は、算定しません。</w:t>
            </w:r>
          </w:p>
        </w:tc>
        <w:tc>
          <w:tcPr>
            <w:tcW w:w="1190" w:type="dxa"/>
            <w:tcBorders>
              <w:top w:val="nil"/>
              <w:bottom w:val="dotted" w:sz="4" w:space="0" w:color="auto"/>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w:t>
            </w:r>
          </w:p>
        </w:tc>
        <w:tc>
          <w:tcPr>
            <w:tcW w:w="1190" w:type="dxa"/>
            <w:tcBorders>
              <w:top w:val="dotted" w:sz="4" w:space="0" w:color="auto"/>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定員超過利用・人員基準欠如に該当していませんか。</w:t>
            </w:r>
          </w:p>
        </w:tc>
        <w:tc>
          <w:tcPr>
            <w:tcW w:w="1190" w:type="dxa"/>
            <w:tcBorders>
              <w:top w:val="nil"/>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618598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632258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079152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〔留意事項〕</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指定介護老人保健施設の入所時に経口により食事を摂取していた者が、医療機関に入院し、当該入院中に、経管栄養又は嚥下調整食の新規導入となった場合であって、退院後、直ちに再度当該老健に入所</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二次入所</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した場合を対象とすること。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嚥下調整食は、硬さ、付着性、凝集性などに配慮した食事であって、日本摂食嚥下リハビリテーション学会の分類に基づくものをいう。</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当該指定介護老人保健施設の管理栄養士が当該者の入院する医療機関を訪問の上、当該医療機関での栄養に関する指導又はカンファレンスに同席し、当該医療機関の管理栄養士と連携して、二次入所後の栄養ケア計画を作成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指導又はカンファレンスへの同席は、テレビ電話装置等を活用して行うことができるものとする。ただし、当該者又はその家族</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以下この②において「当該者等」という。</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が参加する場合にあっては、テレビ電話装置等の活用について当該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い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4902A5">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当該栄養ケア計画について、二次入所後に入所者又はその家族の同意が得られた場合に算定すること。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19</w:t>
            </w:r>
            <w:r w:rsidR="00E81CF9" w:rsidRPr="004B2FA7">
              <w:rPr>
                <w:rFonts w:ascii="BIZ UDゴシック" w:eastAsia="BIZ UDゴシック" w:hAnsi="BIZ UDゴシック" w:hint="eastAsia"/>
                <w:sz w:val="16"/>
                <w:szCs w:val="16"/>
              </w:rPr>
              <w:t>)</w:t>
            </w:r>
          </w:p>
          <w:p w:rsidR="00A64B2A" w:rsidRPr="004B2FA7" w:rsidRDefault="00A64B2A" w:rsidP="004902A5">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r w:rsidR="004902A5" w:rsidRPr="004B2FA7">
              <w:rPr>
                <w:rFonts w:ascii="BIZ UDゴシック" w:eastAsia="BIZ UDゴシック" w:hAnsi="BIZ UDゴシック"/>
                <w:sz w:val="16"/>
                <w:szCs w:val="16"/>
              </w:rPr>
              <w:t xml:space="preserve"> </w:t>
            </w:r>
          </w:p>
        </w:tc>
      </w:tr>
      <w:tr w:rsidR="004B2FA7" w:rsidRPr="004B2FA7" w:rsidTr="00F51C3A">
        <w:tc>
          <w:tcPr>
            <w:tcW w:w="1278" w:type="dxa"/>
            <w:vMerge w:val="restart"/>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91</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入所前後</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訪問指導</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加算</w:t>
            </w:r>
          </w:p>
        </w:tc>
        <w:tc>
          <w:tcPr>
            <w:tcW w:w="6785" w:type="dxa"/>
            <w:gridSpan w:val="3"/>
            <w:tcBorders>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従来型介護老人保健施設において、入所期間が1月を超えると見込まれる者の入所予定日前30日以内又は入所後7日以内に当該者が退所後生活する居宅を訪問し、退所を目的とした施設サービス計画の策定及び診療方針の決定を行った場合、入所中1回を限度として、入所前後訪問指導加算</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450単位、 入所前後訪問指導加算</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Ⅱ</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480単位を次に掲げる区分に応じ算定していますか。</w:t>
            </w:r>
          </w:p>
        </w:tc>
        <w:tc>
          <w:tcPr>
            <w:tcW w:w="1190" w:type="dxa"/>
            <w:vMerge w:val="restart"/>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618256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345994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3587446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vMerge w:val="restart"/>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別表2のホの注</w:t>
            </w:r>
          </w:p>
        </w:tc>
      </w:tr>
      <w:tr w:rsidR="004B2FA7" w:rsidRPr="004B2FA7" w:rsidTr="00F51C3A">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ただし、次に掲げるいずれかの加算を算定している場合においては、次に掲げるその他の加算は算定しない。</w:t>
            </w:r>
          </w:p>
          <w:p w:rsidR="00A64B2A" w:rsidRPr="004B2FA7" w:rsidRDefault="00A64B2A"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①　入所前後訪問指導加算</w:t>
            </w:r>
            <w:r w:rsidR="00E81CF9" w:rsidRPr="004B2FA7">
              <w:rPr>
                <w:rFonts w:ascii="BIZ UDゴシック" w:eastAsia="BIZ UDゴシック" w:hAnsi="BIZ UDゴシック"/>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sz w:val="21"/>
                <w:szCs w:val="21"/>
              </w:rPr>
              <w:t>)</w:t>
            </w:r>
            <w:r w:rsidRPr="004B2FA7">
              <w:rPr>
                <w:rFonts w:ascii="BIZ UDゴシック" w:eastAsia="BIZ UDゴシック" w:hAnsi="BIZ UDゴシック"/>
                <w:sz w:val="21"/>
                <w:szCs w:val="21"/>
              </w:rPr>
              <w:t xml:space="preserve"> </w:t>
            </w:r>
            <w:r w:rsidRPr="004B2FA7">
              <w:rPr>
                <w:rFonts w:ascii="BIZ UDゴシック" w:eastAsia="BIZ UDゴシック" w:hAnsi="BIZ UDゴシック" w:hint="eastAsia"/>
                <w:sz w:val="21"/>
                <w:szCs w:val="21"/>
              </w:rPr>
              <w:t>退所を目的とした施設サービス計画の策定及び診療方針の決定を行った場合</w:t>
            </w:r>
          </w:p>
          <w:p w:rsidR="00A64B2A" w:rsidRPr="004B2FA7" w:rsidRDefault="00A64B2A" w:rsidP="00A64B2A">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②　入所前後訪問指導加算</w:t>
            </w:r>
            <w:r w:rsidR="00E81CF9" w:rsidRPr="004B2FA7">
              <w:rPr>
                <w:rFonts w:ascii="BIZ UDゴシック" w:eastAsia="BIZ UDゴシック" w:hAnsi="BIZ UDゴシック"/>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sz w:val="21"/>
                <w:szCs w:val="21"/>
              </w:rPr>
              <w:t>)</w:t>
            </w:r>
            <w:r w:rsidRPr="004B2FA7">
              <w:rPr>
                <w:rFonts w:ascii="BIZ UDゴシック" w:eastAsia="BIZ UDゴシック" w:hAnsi="BIZ UDゴシック"/>
                <w:sz w:val="21"/>
                <w:szCs w:val="21"/>
              </w:rPr>
              <w:t xml:space="preserve"> </w:t>
            </w:r>
            <w:r w:rsidRPr="004B2FA7">
              <w:rPr>
                <w:rFonts w:ascii="BIZ UDゴシック" w:eastAsia="BIZ UDゴシック" w:hAnsi="BIZ UDゴシック" w:hint="eastAsia"/>
                <w:sz w:val="21"/>
                <w:szCs w:val="21"/>
              </w:rPr>
              <w:t>退所を目的とした施設サービス計画の策定及び診療方針の決定にあたり、生活機能の具体的な改善目標を定めるとともに、退所後の生活に係る支援計画を策定した場合</w:t>
            </w:r>
          </w:p>
        </w:tc>
        <w:tc>
          <w:tcPr>
            <w:tcW w:w="1190" w:type="dxa"/>
            <w:vMerge/>
            <w:tcBorders>
              <w:bottom w:val="dotted" w:sz="4" w:space="0" w:color="auto"/>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当該者が退所後にその居宅でなく、他の社会福祉施設等に入所する場合であって、当該入所者の同意を得て、当該社会福祉施設等を訪問し、退所を目的とした施設サービス計画の策定及び診療方針の決定を行った場合も同様に算定していますか。</w:t>
            </w:r>
          </w:p>
        </w:tc>
        <w:tc>
          <w:tcPr>
            <w:tcW w:w="1190" w:type="dxa"/>
            <w:tcBorders>
              <w:top w:val="dotted"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046434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196151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0528885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①入所前に居宅を訪問した場合は入所日に算定し、入所後に訪問した場合は訪問日に算定すること。</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②入所前後訪問指導加算は、次の場合には算定できないものであること。</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病院又は診療所のみを訪問し、居宅を訪問しない場合</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他の介護保険施設のみを訪問し、居宅を訪問しない場合</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ハ　予定の変更に伴い、入所しなかった場合</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③入所前後訪問指導は、医師、看護職員、支援相談員、理学療法士又は作業療法士、言語聴覚士、管理栄養士、介護支援専門員等が協力して行うこと。</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④入所前後訪問指導は、入所者及びその家族等のいずれにも行うこと。</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⑤入所前後訪問指導を行った場合は、指導日及び指導内容の要点を診療録等に記載すること。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20</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92</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退所時等</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支援等加算</w:t>
            </w:r>
          </w:p>
          <w:p w:rsidR="00A64B2A" w:rsidRPr="004B2FA7" w:rsidRDefault="00E81CF9"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w:t>
            </w:r>
            <w:r w:rsidR="00A64B2A" w:rsidRPr="004B2FA7">
              <w:rPr>
                <w:rFonts w:ascii="BIZ UDゴシック" w:eastAsia="BIZ UDゴシック" w:hAnsi="BIZ UDゴシック" w:hint="eastAsia"/>
                <w:sz w:val="21"/>
                <w:szCs w:val="21"/>
                <w:lang w:eastAsia="zh-TW"/>
              </w:rPr>
              <w:t>1</w:t>
            </w:r>
            <w:r w:rsidRPr="004B2FA7">
              <w:rPr>
                <w:rFonts w:ascii="BIZ UDゴシック" w:eastAsia="BIZ UDゴシック" w:hAnsi="BIZ UDゴシック" w:hint="eastAsia"/>
                <w:sz w:val="21"/>
                <w:szCs w:val="21"/>
                <w:lang w:eastAsia="zh-TW"/>
              </w:rPr>
              <w:t>)</w:t>
            </w:r>
            <w:r w:rsidR="00A64B2A" w:rsidRPr="004B2FA7">
              <w:rPr>
                <w:rFonts w:ascii="BIZ UDゴシック" w:eastAsia="BIZ UDゴシック" w:hAnsi="BIZ UDゴシック" w:hint="eastAsia"/>
                <w:sz w:val="21"/>
                <w:szCs w:val="21"/>
                <w:lang w:eastAsia="zh-TW"/>
              </w:rPr>
              <w:t xml:space="preserve"> </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試行的退所</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時指導加算</w:t>
            </w:r>
          </w:p>
        </w:tc>
        <w:tc>
          <w:tcPr>
            <w:tcW w:w="6785" w:type="dxa"/>
            <w:gridSpan w:val="3"/>
            <w:tcBorders>
              <w:bottom w:val="nil"/>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退所が見込まれる入所期間が1月を超える入所者をその居宅において試行的に退所させる場合において、当該入所者の試行的な退所時に、当該入所者及びその家族等に対して、退所後の療養上の指導を行った場合に、入所中最初に試行的な退所を行った月から3月の間に限り、入所者1人につき、1月に1回を限度として所定単位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400単位</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を加算していますか。</w:t>
            </w:r>
          </w:p>
        </w:tc>
        <w:tc>
          <w:tcPr>
            <w:tcW w:w="1190" w:type="dxa"/>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8864307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648289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5292270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平12厚告21別表の2のヘの注1</w:t>
            </w:r>
          </w:p>
        </w:tc>
      </w:tr>
      <w:tr w:rsidR="004B2FA7" w:rsidRPr="004B2FA7" w:rsidTr="00787F8E">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nil"/>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試行的退所時指導の内容は、次のようなものであること。</w:t>
            </w:r>
          </w:p>
        </w:tc>
        <w:tc>
          <w:tcPr>
            <w:tcW w:w="1190" w:type="dxa"/>
            <w:vMerge w:val="restart"/>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200935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426473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3991089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vMerge w:val="restart"/>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①のイ</w:t>
            </w:r>
          </w:p>
        </w:tc>
      </w:tr>
      <w:tr w:rsidR="004B2FA7" w:rsidRPr="004B2FA7" w:rsidTr="00CA6F35">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食事、入浴、健康管理等在宅療養に関する指導</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退所する者の運動機能及び日常生活動作能力の維持及び向上を目的として行う体位変換、起座又は離床訓練、起立訓練、食事訓練、排泄訓練の指導</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家屋の改善の指導</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退所する者の介助方法の指導</w:t>
            </w:r>
          </w:p>
        </w:tc>
        <w:tc>
          <w:tcPr>
            <w:tcW w:w="1190" w:type="dxa"/>
            <w:vMerge/>
            <w:tcBorders>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により算定を行う場合には、次の点に留意すること。</w:t>
            </w:r>
          </w:p>
        </w:tc>
        <w:tc>
          <w:tcPr>
            <w:tcW w:w="1190" w:type="dxa"/>
            <w:tcBorders>
              <w:top w:val="nil"/>
              <w:bottom w:val="dotted" w:sz="4" w:space="0" w:color="auto"/>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val="restart"/>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①のロ</w:t>
            </w: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試行的退所を行うに当たっては、その病状及び身体の状況に照らし、退所して居宅において生活ができるかどうかについて医師、薬剤師</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配置されている場合に限る。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、看護・介護職員、支援相談員、介護支援専門員等により、退所して、その居宅において療養を継続する可能性があるかどうか検討すること。</w:t>
            </w:r>
          </w:p>
        </w:tc>
        <w:tc>
          <w:tcPr>
            <w:tcW w:w="1190" w:type="dxa"/>
            <w:tcBorders>
              <w:top w:val="dotted" w:sz="4" w:space="0" w:color="auto"/>
              <w:bottom w:val="dotted" w:sz="4" w:space="0" w:color="auto"/>
            </w:tcBorders>
            <w:shd w:val="clear" w:color="auto" w:fill="auto"/>
            <w:vAlign w:val="center"/>
          </w:tcPr>
          <w:p w:rsidR="00A64B2A" w:rsidRPr="004B2FA7" w:rsidRDefault="004B2FA7" w:rsidP="00A16100">
            <w:pPr>
              <w:adjustRightInd w:val="0"/>
              <w:spacing w:line="240" w:lineRule="exact"/>
              <w:ind w:left="134" w:hanging="134"/>
              <w:contextualSpacing/>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438437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vMerge/>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当該入所者又は家族に対し、趣旨を十分説明し、同意を得た上で実施すること。</w:t>
            </w:r>
          </w:p>
        </w:tc>
        <w:tc>
          <w:tcPr>
            <w:tcW w:w="1190" w:type="dxa"/>
            <w:tcBorders>
              <w:top w:val="dotted" w:sz="4" w:space="0" w:color="auto"/>
              <w:bottom w:val="nil"/>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073428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試行的退所中の入所者の状況の把握を行っている場合にあっては、外泊時加算を併せて算定することが可能であること。</w:t>
            </w:r>
          </w:p>
        </w:tc>
        <w:tc>
          <w:tcPr>
            <w:tcW w:w="1190" w:type="dxa"/>
            <w:tcBorders>
              <w:top w:val="nil"/>
              <w:bottom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3577058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利用者の試行的退所期間中は、当該利用者の同意があり外泊時加算を算定していない場合は、そのベッドを短期入所療養介護に活用することが可能であること。</w:t>
            </w:r>
          </w:p>
        </w:tc>
        <w:tc>
          <w:tcPr>
            <w:tcW w:w="1190" w:type="dxa"/>
            <w:tcBorders>
              <w:top w:val="dotted" w:sz="4" w:space="0" w:color="auto"/>
              <w:bottom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7715296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オ　試行的退所期間中は、介護保険法第8条第1項に規定する居宅サービス、同法第8条第14項に規定する地域密着型サービス、同法第8条の2第14項に規定する介護予防サービス等の利用はできないこと。</w:t>
            </w:r>
          </w:p>
        </w:tc>
        <w:tc>
          <w:tcPr>
            <w:tcW w:w="1190" w:type="dxa"/>
            <w:tcBorders>
              <w:top w:val="dotted" w:sz="4" w:space="0" w:color="auto"/>
              <w:bottom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7219939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カ　試行的退所期間が終了してもその居宅に退所できない場合においては、介護老人保健施設で療養を続けることとなるが、居宅において療養が続けられない理由等を分析した上でその問題解決に向けたリハビリ等を行うため、施設サービス計画の変更を行うとともに適切な支援を行うこと。</w:t>
            </w:r>
          </w:p>
        </w:tc>
        <w:tc>
          <w:tcPr>
            <w:tcW w:w="1190" w:type="dxa"/>
            <w:tcBorders>
              <w:top w:val="dotted" w:sz="4" w:space="0" w:color="auto"/>
              <w:bottom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0707245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キ　試行的退所時指導加算は、次の場合には算定できないものであること。</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a</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退所して病院又は診療所へ入院する場合</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b</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退所して他の介護保険施設へ入院又は入所する場合</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c</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死亡退所の場合</w:t>
            </w:r>
          </w:p>
        </w:tc>
        <w:tc>
          <w:tcPr>
            <w:tcW w:w="1190" w:type="dxa"/>
            <w:tcBorders>
              <w:top w:val="dotted" w:sz="4" w:space="0" w:color="auto"/>
              <w:bottom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3209576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ク　試行的退所時指導は、医師、看護職員、支援相談員、理学療法士又は作業療法士、栄養士、介護支援専門員等が協力して行うこと。</w:t>
            </w:r>
          </w:p>
        </w:tc>
        <w:tc>
          <w:tcPr>
            <w:tcW w:w="1190" w:type="dxa"/>
            <w:tcBorders>
              <w:top w:val="dotted" w:sz="4" w:space="0" w:color="auto"/>
              <w:bottom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7636583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ケ　試行的退所時指導は、入所者及びその家族等のいずれにも行うこと。</w:t>
            </w:r>
          </w:p>
        </w:tc>
        <w:tc>
          <w:tcPr>
            <w:tcW w:w="1190" w:type="dxa"/>
            <w:tcBorders>
              <w:top w:val="dotted" w:sz="4" w:space="0" w:color="auto"/>
              <w:bottom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9533798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コ　試行的退所時指導を行った場合は、指導日及び指導内容の要点を診療録等に記載すること。</w:t>
            </w:r>
          </w:p>
        </w:tc>
        <w:tc>
          <w:tcPr>
            <w:tcW w:w="1190" w:type="dxa"/>
            <w:tcBorders>
              <w:top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8326126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87F8E">
        <w:tc>
          <w:tcPr>
            <w:tcW w:w="1278" w:type="dxa"/>
            <w:tcBorders>
              <w:bottom w:val="nil"/>
            </w:tcBorders>
            <w:shd w:val="clear" w:color="auto" w:fill="auto"/>
          </w:tcPr>
          <w:p w:rsidR="00A64B2A" w:rsidRPr="004B2FA7" w:rsidRDefault="00E81CF9"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退所時情報提供加算</w:t>
            </w:r>
          </w:p>
        </w:tc>
        <w:tc>
          <w:tcPr>
            <w:tcW w:w="6785" w:type="dxa"/>
            <w:gridSpan w:val="3"/>
            <w:tcBorders>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入所期間が1月を超える入所者が退所し、その居宅において療養を継続する場合において、当該入所者の退所後の主治の医師に対して、当該入所者の同意を得て、当該入所者の診療状況を示す文書を添えて当該入所者の紹介を行った場合に、入所者1人につき1回を限度とし500単位を加算していますか。</w:t>
            </w:r>
          </w:p>
        </w:tc>
        <w:tc>
          <w:tcPr>
            <w:tcW w:w="1190" w:type="dxa"/>
            <w:tcBorders>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731320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380837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3626197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別表の2のヘの注2</w:t>
            </w: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入所者が退所後に、その居宅でなく、他の社会福祉施設等に入所する場合であって、当該入所者の同意を得て、当該社会福祉施設等に対して当該入所者の処遇に必要な情報を提供したときも、同様に500単位を加算していますか。</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4074385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746645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9993758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退所後の主治の医師に対して入所者を紹介するに当たっては、事前に主治の医師と調整し、所定の様式の文書に必要な事項を記入の上、入所者又は主治医の医師に交付するとともに、交付した文書の写しを診療録に添付すること。</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4391086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336905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6606572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の②イ</w:t>
            </w:r>
          </w:p>
        </w:tc>
      </w:tr>
      <w:tr w:rsidR="004B2FA7" w:rsidRPr="004B2FA7" w:rsidTr="00787F8E">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の文書には、入所者の諸検査の結果、日常生活動作能力、心理状態などの心身機能の状態、薬歴、退所後の治療計画等を示す書類を添付すること。</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675602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252889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0552269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の②イ</w:t>
            </w:r>
          </w:p>
        </w:tc>
      </w:tr>
      <w:tr w:rsidR="004B2FA7" w:rsidRPr="004B2FA7" w:rsidTr="00787F8E">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試行的退所前訪問指導加算」の</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キと同様に行うこと。</w:t>
            </w:r>
          </w:p>
        </w:tc>
        <w:tc>
          <w:tcPr>
            <w:tcW w:w="1190" w:type="dxa"/>
            <w:tcBorders>
              <w:top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695354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210587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8715269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の②ロ</w:t>
            </w:r>
          </w:p>
        </w:tc>
      </w:tr>
      <w:tr w:rsidR="004B2FA7" w:rsidRPr="004B2FA7" w:rsidTr="00F51C3A">
        <w:tc>
          <w:tcPr>
            <w:tcW w:w="1278" w:type="dxa"/>
            <w:vMerge w:val="restart"/>
            <w:shd w:val="clear" w:color="auto" w:fill="auto"/>
          </w:tcPr>
          <w:p w:rsidR="00A64B2A" w:rsidRPr="004B2FA7" w:rsidRDefault="00E81CF9"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入退所前</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連携加算</w:t>
            </w:r>
          </w:p>
          <w:p w:rsidR="00A64B2A" w:rsidRPr="004B2FA7" w:rsidRDefault="00E81CF9"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Ⅱ</w:t>
            </w:r>
            <w:r w:rsidRPr="004B2FA7">
              <w:rPr>
                <w:rFonts w:ascii="BIZ UDゴシック" w:eastAsia="BIZ UDゴシック" w:hAnsi="BIZ UDゴシック" w:hint="eastAsia"/>
                <w:sz w:val="21"/>
                <w:szCs w:val="21"/>
              </w:rPr>
              <w:t>)</w:t>
            </w:r>
          </w:p>
        </w:tc>
        <w:tc>
          <w:tcPr>
            <w:tcW w:w="6785" w:type="dxa"/>
            <w:gridSpan w:val="3"/>
            <w:tcBorders>
              <w:bottom w:val="dotted" w:sz="4" w:space="0" w:color="auto"/>
            </w:tcBorders>
            <w:shd w:val="clear" w:color="auto" w:fill="auto"/>
          </w:tcPr>
          <w:p w:rsidR="00A64B2A" w:rsidRPr="004B2FA7" w:rsidRDefault="00E81CF9"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w:t>
            </w:r>
            <w:r w:rsidR="00A64B2A" w:rsidRPr="004B2FA7">
              <w:rPr>
                <w:rFonts w:ascii="BIZ UDゴシック" w:eastAsia="BIZ UDゴシック" w:hAnsi="BIZ UDゴシック" w:cs="メイリオ" w:hint="eastAsia"/>
                <w:kern w:val="0"/>
                <w:sz w:val="21"/>
                <w:szCs w:val="21"/>
              </w:rPr>
              <w:t>入退所前連携加算</w:t>
            </w:r>
            <w:r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Ⅰ</w:t>
            </w:r>
            <w:r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については、次に掲げるいずれの基準にも適合する場合に600単位、入退所前連携加算</w:t>
            </w:r>
            <w:r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Ⅱ</w:t>
            </w:r>
            <w:r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については、ロに掲げる基準に適合する場合に400単位、入所者</w:t>
            </w:r>
            <w:r w:rsidR="00A64B2A" w:rsidRPr="004B2FA7">
              <w:rPr>
                <w:rFonts w:ascii="BIZ UDゴシック" w:eastAsia="BIZ UDゴシック" w:hAnsi="BIZ UDゴシック" w:cs="メイリオ"/>
                <w:kern w:val="0"/>
                <w:sz w:val="21"/>
                <w:szCs w:val="21"/>
              </w:rPr>
              <w:t>1</w:t>
            </w:r>
            <w:r w:rsidR="00A64B2A" w:rsidRPr="004B2FA7">
              <w:rPr>
                <w:rFonts w:ascii="BIZ UDゴシック" w:eastAsia="BIZ UDゴシック" w:hAnsi="BIZ UDゴシック" w:cs="メイリオ" w:hint="eastAsia"/>
                <w:kern w:val="0"/>
                <w:sz w:val="21"/>
                <w:szCs w:val="21"/>
              </w:rPr>
              <w:t>人につき</w:t>
            </w:r>
            <w:r w:rsidR="00A64B2A" w:rsidRPr="004B2FA7">
              <w:rPr>
                <w:rFonts w:ascii="BIZ UDゴシック" w:eastAsia="BIZ UDゴシック" w:hAnsi="BIZ UDゴシック" w:cs="メイリオ"/>
                <w:kern w:val="0"/>
                <w:sz w:val="21"/>
                <w:szCs w:val="21"/>
              </w:rPr>
              <w:t>1</w:t>
            </w:r>
            <w:r w:rsidR="00A64B2A" w:rsidRPr="004B2FA7">
              <w:rPr>
                <w:rFonts w:ascii="BIZ UDゴシック" w:eastAsia="BIZ UDゴシック" w:hAnsi="BIZ UDゴシック" w:cs="メイリオ" w:hint="eastAsia"/>
                <w:kern w:val="0"/>
                <w:sz w:val="21"/>
                <w:szCs w:val="21"/>
              </w:rPr>
              <w:t>回を限度として算定していますか。</w:t>
            </w:r>
          </w:p>
        </w:tc>
        <w:tc>
          <w:tcPr>
            <w:tcW w:w="1190" w:type="dxa"/>
            <w:tcBorders>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1471861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265388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8395594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別表の2のへの注5</w:t>
            </w:r>
          </w:p>
        </w:tc>
      </w:tr>
      <w:tr w:rsidR="004B2FA7" w:rsidRPr="004B2FA7" w:rsidTr="00F51C3A">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イ　入所予定日前</w:t>
            </w:r>
            <w:r w:rsidRPr="004B2FA7">
              <w:rPr>
                <w:rFonts w:ascii="BIZ UDゴシック" w:eastAsia="BIZ UDゴシック" w:hAnsi="BIZ UDゴシック" w:cs="メイリオ"/>
                <w:kern w:val="0"/>
                <w:sz w:val="21"/>
                <w:szCs w:val="21"/>
              </w:rPr>
              <w:t>30</w:t>
            </w:r>
            <w:r w:rsidRPr="004B2FA7">
              <w:rPr>
                <w:rFonts w:ascii="BIZ UDゴシック" w:eastAsia="BIZ UDゴシック" w:hAnsi="BIZ UDゴシック" w:cs="メイリオ" w:hint="eastAsia"/>
                <w:kern w:val="0"/>
                <w:sz w:val="21"/>
                <w:szCs w:val="21"/>
              </w:rPr>
              <w:t>日以内又は入所後</w:t>
            </w:r>
            <w:r w:rsidRPr="004B2FA7">
              <w:rPr>
                <w:rFonts w:ascii="BIZ UDゴシック" w:eastAsia="BIZ UDゴシック" w:hAnsi="BIZ UDゴシック" w:cs="メイリオ"/>
                <w:kern w:val="0"/>
                <w:sz w:val="21"/>
                <w:szCs w:val="21"/>
              </w:rPr>
              <w:t>30</w:t>
            </w:r>
            <w:r w:rsidRPr="004B2FA7">
              <w:rPr>
                <w:rFonts w:ascii="BIZ UDゴシック" w:eastAsia="BIZ UDゴシック" w:hAnsi="BIZ UDゴシック" w:cs="メイリオ" w:hint="eastAsia"/>
                <w:kern w:val="0"/>
                <w:sz w:val="21"/>
                <w:szCs w:val="21"/>
              </w:rPr>
              <w:t>日以内に、入所者が退所後に利用を希望する指定居宅介護支援事業者と連携し、当該入所者の同意を得て、退所後の居宅サービス又は地域密着型サービスの利用方針を定めること。</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3218051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911765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6412102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ロ　入所期間が</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診療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うこと。</w:t>
            </w:r>
          </w:p>
        </w:tc>
        <w:tc>
          <w:tcPr>
            <w:tcW w:w="1190" w:type="dxa"/>
            <w:tcBorders>
              <w:top w:val="dotted"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807849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7542777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212325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74" w:hangingChars="40" w:hanging="74"/>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ただし、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Ⅰ</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を算定している場合は、</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Ⅱ</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は算定しない。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single" w:sz="4" w:space="0" w:color="auto"/>
            </w:tcBorders>
            <w:shd w:val="clear" w:color="auto" w:fill="auto"/>
          </w:tcPr>
          <w:p w:rsidR="00A64B2A" w:rsidRPr="004B2FA7" w:rsidRDefault="00E81CF9"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w:t>
            </w:r>
            <w:r w:rsidR="00A64B2A" w:rsidRPr="004B2FA7">
              <w:rPr>
                <w:rFonts w:ascii="BIZ UDゴシック" w:eastAsia="BIZ UDゴシック" w:hAnsi="BIZ UDゴシック" w:cs="メイリオ" w:hint="eastAsia"/>
                <w:kern w:val="0"/>
                <w:sz w:val="21"/>
                <w:szCs w:val="21"/>
              </w:rPr>
              <w:t>入退所前連携加算</w:t>
            </w:r>
            <w:r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Ⅰ</w:t>
            </w:r>
            <w:r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は、入所期間が1月を超えることが見込まれる入所者について、入所予定日前</w:t>
            </w:r>
            <w:r w:rsidR="00A64B2A" w:rsidRPr="004B2FA7">
              <w:rPr>
                <w:rFonts w:ascii="BIZ UDゴシック" w:eastAsia="BIZ UDゴシック" w:hAnsi="BIZ UDゴシック" w:cs="メイリオ"/>
                <w:kern w:val="0"/>
                <w:sz w:val="21"/>
                <w:szCs w:val="21"/>
              </w:rPr>
              <w:t>30</w:t>
            </w:r>
            <w:r w:rsidR="00A64B2A" w:rsidRPr="004B2FA7">
              <w:rPr>
                <w:rFonts w:ascii="BIZ UDゴシック" w:eastAsia="BIZ UDゴシック" w:hAnsi="BIZ UDゴシック" w:cs="メイリオ" w:hint="eastAsia"/>
                <w:kern w:val="0"/>
                <w:sz w:val="21"/>
                <w:szCs w:val="21"/>
              </w:rPr>
              <w:t>日以内又は入所後</w:t>
            </w:r>
            <w:r w:rsidR="00A64B2A" w:rsidRPr="004B2FA7">
              <w:rPr>
                <w:rFonts w:ascii="BIZ UDゴシック" w:eastAsia="BIZ UDゴシック" w:hAnsi="BIZ UDゴシック" w:cs="メイリオ"/>
                <w:kern w:val="0"/>
                <w:sz w:val="21"/>
                <w:szCs w:val="21"/>
              </w:rPr>
              <w:t>30</w:t>
            </w:r>
            <w:r w:rsidR="00A64B2A" w:rsidRPr="004B2FA7">
              <w:rPr>
                <w:rFonts w:ascii="BIZ UDゴシック" w:eastAsia="BIZ UDゴシック" w:hAnsi="BIZ UDゴシック" w:cs="メイリオ" w:hint="eastAsia"/>
                <w:kern w:val="0"/>
                <w:sz w:val="21"/>
                <w:szCs w:val="21"/>
              </w:rPr>
              <w:t>日以内に、退所後の生活を見据え、退所後に利用を希望する指定居宅介護支援事業者の介護支援専門員と連携し、退所後の居宅における居宅サービスの利用方針を定めること。</w:t>
            </w:r>
          </w:p>
        </w:tc>
        <w:tc>
          <w:tcPr>
            <w:tcW w:w="1190" w:type="dxa"/>
            <w:tcBorders>
              <w:bottom w:val="single"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9324112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892270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4801400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single" w:sz="4" w:space="0" w:color="auto"/>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③イ</w:t>
            </w:r>
          </w:p>
        </w:tc>
      </w:tr>
      <w:tr w:rsidR="004B2FA7" w:rsidRPr="004B2FA7" w:rsidTr="00F51C3A">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tcBorders>
            <w:shd w:val="clear" w:color="auto" w:fill="auto"/>
          </w:tcPr>
          <w:p w:rsidR="00A64B2A" w:rsidRPr="004B2FA7" w:rsidRDefault="00E81CF9"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退所前連携加算については、入所期間が1月を超える入所者の退所に先立って、居宅介護支援事業者の介護支援専門員と連携し、退所後の居宅における居宅サービスの利用上必要な調整を行った場合に、入所者1人につき1回に限り退所日に加算を行うものであること。</w:t>
            </w:r>
          </w:p>
        </w:tc>
        <w:tc>
          <w:tcPr>
            <w:tcW w:w="1190" w:type="dxa"/>
            <w:tcBorders>
              <w:top w:val="single"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209371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145670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3183348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single" w:sz="4" w:space="0" w:color="auto"/>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22</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sz w:val="21"/>
                <w:szCs w:val="21"/>
              </w:rPr>
              <w:t>4</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退所前連携を行った日及び連携の内容の要点に関する記録を行うこと。</w:t>
            </w:r>
          </w:p>
        </w:tc>
        <w:tc>
          <w:tcPr>
            <w:tcW w:w="1190" w:type="dxa"/>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529795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547912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7883312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22</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③ロ</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sz w:val="21"/>
                <w:szCs w:val="21"/>
              </w:rPr>
              <w:t>5</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試行的退所前後訪問指導加算」の</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キと同様に行うこと。</w:t>
            </w:r>
          </w:p>
        </w:tc>
        <w:tc>
          <w:tcPr>
            <w:tcW w:w="1190" w:type="dxa"/>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3277888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896040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481443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の5ハ</w:t>
            </w:r>
          </w:p>
        </w:tc>
      </w:tr>
      <w:tr w:rsidR="004B2FA7" w:rsidRPr="004B2FA7" w:rsidTr="00F51C3A">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sz w:val="21"/>
                <w:szCs w:val="21"/>
              </w:rPr>
              <w:t>6</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試行的退所前後訪問指導加算」の</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クと同様に行うこと。</w:t>
            </w:r>
          </w:p>
        </w:tc>
        <w:tc>
          <w:tcPr>
            <w:tcW w:w="1190" w:type="dxa"/>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922078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0475543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2364386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①ハ</w:t>
            </w:r>
          </w:p>
        </w:tc>
      </w:tr>
      <w:tr w:rsidR="004B2FA7" w:rsidRPr="004B2FA7" w:rsidTr="00F51C3A">
        <w:tc>
          <w:tcPr>
            <w:tcW w:w="1278" w:type="dxa"/>
            <w:tcBorders>
              <w:bottom w:val="nil"/>
            </w:tcBorders>
            <w:shd w:val="clear" w:color="auto" w:fill="auto"/>
          </w:tcPr>
          <w:p w:rsidR="00A64B2A" w:rsidRPr="004B2FA7" w:rsidRDefault="00E81CF9"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訪問看護</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指示加算</w:t>
            </w:r>
          </w:p>
        </w:tc>
        <w:tc>
          <w:tcPr>
            <w:tcW w:w="6785" w:type="dxa"/>
            <w:gridSpan w:val="3"/>
            <w:tcBorders>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退所時に、介護老人保健施設の医師が、診療に基づき、訪問看護、巡回・随時対応型訪問介護看護又は指定看護小規模多機能型居宅介護の利用が必要であると認め、当該入所者の選定する訪問看護ステーション、巡回・随時対応型訪問介護看護事業所又は指定複合型サービス訪問看護事業所に対して、入所者の同意を得て、訪問看護指示書を交付した場合に、入所者1人につき1回を限度として、300単位を算定していますか。</w:t>
            </w:r>
          </w:p>
        </w:tc>
        <w:tc>
          <w:tcPr>
            <w:tcW w:w="1190" w:type="dxa"/>
            <w:tcBorders>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605304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979713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5152622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別表の2のへ注4</w:t>
            </w: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介護老人保健施設から交付される訪問看護指示書は</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様式は別途通知するところによるものとする。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に指示期間の記載がない場合は、その指示期間は1月であるものとみなすこと。</w:t>
            </w:r>
          </w:p>
        </w:tc>
        <w:tc>
          <w:tcPr>
            <w:tcW w:w="1190" w:type="dxa"/>
            <w:tcBorders>
              <w:top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⑤イ</w:t>
            </w: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訪問看護指示書は、診療に基づき速やかに作成・交付すること。</w:t>
            </w:r>
          </w:p>
        </w:tc>
        <w:tc>
          <w:tcPr>
            <w:tcW w:w="1190" w:type="dxa"/>
            <w:tcBorders>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861466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733149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229740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⑤ロ</w:t>
            </w: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訪問看護指示書は、特に退所する者の求めに応じて、退所する者又はその家族等を介して訪問看護ステーション、定期巡回・随時対応型訪問介護看護事業所又は看護小規模多機能型居宅介護事業所に交付しても差し支えないこと。</w:t>
            </w:r>
          </w:p>
        </w:tc>
        <w:tc>
          <w:tcPr>
            <w:tcW w:w="1190" w:type="dxa"/>
            <w:tcBorders>
              <w:top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⑤ハ</w:t>
            </w: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交付した訪問看護指示書の写しを診療録等に添付すること。</w:t>
            </w:r>
          </w:p>
        </w:tc>
        <w:tc>
          <w:tcPr>
            <w:tcW w:w="1190" w:type="dxa"/>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4388368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755765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6719059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⑤二</w:t>
            </w:r>
          </w:p>
        </w:tc>
      </w:tr>
      <w:tr w:rsidR="004B2FA7" w:rsidRPr="004B2FA7" w:rsidTr="00A21B7B">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訪問看護ステーション、定期巡回・随時対応型訪問介護看護事業所又は看護小規模多機能型居宅介護事業所からの訪問看護の対象者についての相談等に懇切丁寧に応じること。</w:t>
            </w:r>
          </w:p>
        </w:tc>
        <w:tc>
          <w:tcPr>
            <w:tcW w:w="1190" w:type="dxa"/>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0176420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548912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3269476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⑤ホ</w:t>
            </w:r>
          </w:p>
        </w:tc>
      </w:tr>
      <w:tr w:rsidR="004B2FA7" w:rsidRPr="004B2FA7" w:rsidTr="00A21B7B">
        <w:tc>
          <w:tcPr>
            <w:tcW w:w="1278" w:type="dxa"/>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93</w:t>
            </w:r>
          </w:p>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栄養マネジメント強化加算</w:t>
            </w:r>
          </w:p>
        </w:tc>
        <w:tc>
          <w:tcPr>
            <w:tcW w:w="6785" w:type="dxa"/>
            <w:gridSpan w:val="3"/>
            <w:shd w:val="clear" w:color="auto" w:fill="auto"/>
          </w:tcPr>
          <w:p w:rsidR="00A64B2A" w:rsidRPr="004B2FA7" w:rsidRDefault="00A64B2A" w:rsidP="00A64B2A">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別に厚生労働大臣が定める基準に適合するものとして、市長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介護保険課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に届け出た介護老人保健施設において、入所者ごとの継続的な栄養管理を強化して実施した場合、栄養マネジメント強化加算として、1日につき11単位を算定していますか。</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※「栄養管理に係る減算」を算定している場合は、算定できません。</w:t>
            </w:r>
          </w:p>
        </w:tc>
        <w:tc>
          <w:tcPr>
            <w:tcW w:w="1190" w:type="dxa"/>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795764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445492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1985566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別表の2のト</w:t>
            </w: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〔厚生労働大臣が定める基準〕</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次のいずれにも適合していますか。</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MS-Gothic" w:hint="eastAsia"/>
                <w:kern w:val="0"/>
                <w:sz w:val="21"/>
                <w:szCs w:val="21"/>
              </w:rPr>
              <w:t>イ　管理栄養士を常勤換算方法で、入所者の数を50で除して得た数以上配置していること。ただし、常勤の栄養士を1名以上配置し、当該栄養士が給食管理を行っている場合にあっては、管理栄養士を常勤換算方法で、入所者の数を70で除して得た数以上配置していること。</w:t>
            </w:r>
          </w:p>
        </w:tc>
        <w:tc>
          <w:tcPr>
            <w:tcW w:w="1190" w:type="dxa"/>
            <w:tcBorders>
              <w:bottom w:val="dotted" w:sz="4" w:space="0" w:color="auto"/>
            </w:tcBorders>
            <w:shd w:val="clear" w:color="auto" w:fill="auto"/>
          </w:tcPr>
          <w:p w:rsidR="00A64B2A" w:rsidRPr="004B2FA7" w:rsidRDefault="00A64B2A" w:rsidP="00B42C82">
            <w:pPr>
              <w:adjustRightInd w:val="0"/>
              <w:spacing w:line="240" w:lineRule="exact"/>
              <w:ind w:left="102" w:hanging="102"/>
              <w:contextualSpacing/>
              <w:jc w:val="left"/>
              <w:rPr>
                <w:rFonts w:ascii="BIZ UDゴシック" w:eastAsia="BIZ UDゴシック" w:hAnsi="BIZ UDゴシック"/>
                <w:w w:val="79"/>
                <w:kern w:val="0"/>
                <w:sz w:val="20"/>
                <w:szCs w:val="20"/>
              </w:rPr>
            </w:pPr>
          </w:p>
          <w:p w:rsidR="00A64B2A" w:rsidRPr="004B2FA7" w:rsidRDefault="00A64B2A" w:rsidP="004F413F">
            <w:pPr>
              <w:spacing w:line="240" w:lineRule="exact"/>
              <w:ind w:hangingChars="43"/>
              <w:jc w:val="left"/>
              <w:rPr>
                <w:rFonts w:ascii="BIZ UDゴシック" w:eastAsia="BIZ UDゴシック" w:hAnsi="BIZ UDゴシック"/>
                <w:kern w:val="0"/>
                <w:sz w:val="20"/>
                <w:szCs w:val="21"/>
              </w:rPr>
            </w:pPr>
          </w:p>
          <w:p w:rsidR="004F413F" w:rsidRPr="004B2FA7" w:rsidRDefault="004B2FA7" w:rsidP="004F413F">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8431635"/>
                <w14:checkbox>
                  <w14:checked w14:val="0"/>
                  <w14:checkedState w14:val="2611" w14:font="ＭＳ 明朝"/>
                  <w14:uncheckedState w14:val="2610" w14:font="ＭＳ ゴシック"/>
                </w14:checkbox>
              </w:sdtPr>
              <w:sdtEndPr/>
              <w:sdtContent>
                <w:r w:rsidR="004F413F" w:rsidRPr="004B2FA7">
                  <w:rPr>
                    <w:rFonts w:hAnsi="ＭＳ ゴシック" w:hint="eastAsia"/>
                    <w:spacing w:val="2"/>
                    <w:sz w:val="20"/>
                    <w:szCs w:val="20"/>
                  </w:rPr>
                  <w:t>☐</w:t>
                </w:r>
              </w:sdtContent>
            </w:sdt>
            <w:r w:rsidR="004F413F" w:rsidRPr="004B2FA7">
              <w:rPr>
                <w:rFonts w:ascii="BIZ UDゴシック" w:eastAsia="BIZ UDゴシック" w:hAnsi="BIZ UDゴシック" w:hint="eastAsia"/>
                <w:kern w:val="0"/>
                <w:sz w:val="20"/>
                <w:szCs w:val="20"/>
              </w:rPr>
              <w:t>いる</w:t>
            </w:r>
          </w:p>
          <w:p w:rsidR="004F413F" w:rsidRPr="004B2FA7" w:rsidRDefault="004B2FA7" w:rsidP="004F413F">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3595701"/>
                <w14:checkbox>
                  <w14:checked w14:val="0"/>
                  <w14:checkedState w14:val="2611" w14:font="ＭＳ 明朝"/>
                  <w14:uncheckedState w14:val="2610" w14:font="ＭＳ ゴシック"/>
                </w14:checkbox>
              </w:sdtPr>
              <w:sdtEndPr/>
              <w:sdtContent>
                <w:r w:rsidR="004F413F" w:rsidRPr="004B2FA7">
                  <w:rPr>
                    <w:rFonts w:hAnsi="ＭＳ ゴシック" w:hint="eastAsia"/>
                    <w:spacing w:val="2"/>
                    <w:sz w:val="20"/>
                    <w:szCs w:val="20"/>
                  </w:rPr>
                  <w:t>☐</w:t>
                </w:r>
              </w:sdtContent>
            </w:sdt>
            <w:r w:rsidR="004F413F" w:rsidRPr="004B2FA7">
              <w:rPr>
                <w:rFonts w:ascii="BIZ UDゴシック" w:eastAsia="BIZ UDゴシック" w:hAnsi="BIZ UDゴシック" w:hint="eastAsia"/>
                <w:kern w:val="0"/>
                <w:sz w:val="20"/>
                <w:szCs w:val="20"/>
              </w:rPr>
              <w:t>いない</w:t>
            </w:r>
          </w:p>
          <w:p w:rsidR="004F413F" w:rsidRPr="004B2FA7" w:rsidRDefault="004B2FA7" w:rsidP="004F413F">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22915895"/>
                <w14:checkbox>
                  <w14:checked w14:val="0"/>
                  <w14:checkedState w14:val="2611" w14:font="ＭＳ 明朝"/>
                  <w14:uncheckedState w14:val="2610" w14:font="ＭＳ ゴシック"/>
                </w14:checkbox>
              </w:sdtPr>
              <w:sdtEndPr/>
              <w:sdtContent>
                <w:r w:rsidR="004F413F" w:rsidRPr="004B2FA7">
                  <w:rPr>
                    <w:rFonts w:hAnsi="ＭＳ ゴシック" w:hint="eastAsia"/>
                    <w:spacing w:val="2"/>
                    <w:sz w:val="20"/>
                    <w:szCs w:val="20"/>
                  </w:rPr>
                  <w:t>☐</w:t>
                </w:r>
              </w:sdtContent>
            </w:sdt>
            <w:r w:rsidR="004F413F"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大臣基準告示・</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九十の二</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179838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840398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5288489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ハ　ロに規定する入所者以外の入所者に対しても、食事の観察の際に変化を把握し、問題があると認められる場合は、早期に対応していること。</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7967803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3335775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0318819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ニ　入所者ごとの栄養状態等の情報を厚労省に提出し、継続的な栄養管理の実施に当たって、当該情報その他継続的な栄養管理の適切かつ有効な実施のために必要な情報を活用していること。</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2262273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0930444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7027913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ホ　定員超過利用・人員基準欠如に該当していないこと。</w:t>
            </w:r>
          </w:p>
        </w:tc>
        <w:tc>
          <w:tcPr>
            <w:tcW w:w="1190" w:type="dxa"/>
            <w:tcBorders>
              <w:top w:val="dotted"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9932717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577733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73677321"/>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栄養マネジメント強化加算は、原則として入所者全員を対象として入所者ごとに、上記の大臣基準第90号の2に掲げる要件を満たした場合に、当該施設の入所者全員に対して算定できる。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cs="メイリオ" w:hint="eastAsia"/>
                <w:kern w:val="0"/>
                <w:sz w:val="21"/>
                <w:szCs w:val="21"/>
              </w:rPr>
              <w:t>上記イに規定する常勤換算方法での管理栄養士の員数の算出方法は、以下のとおりとする。なお、当該算出にあたり、調理業務の委託先において配置される栄養士及び管理栄養士の数は含むことはできない。また、給食管理を行う常勤の栄養士が1名以上配置されている場合は、管理栄養士が、給食管理を行う時間を栄養ケア・マネジメントに充てられることを踏まえ、当該常勤の栄養士1名に加えて、管理栄養士を常勤換算方式で、入所者の数を</w:t>
            </w:r>
            <w:r w:rsidRPr="004B2FA7">
              <w:rPr>
                <w:rFonts w:ascii="BIZ UDゴシック" w:eastAsia="BIZ UDゴシック" w:hAnsi="BIZ UDゴシック" w:cs="メイリオ"/>
                <w:kern w:val="0"/>
                <w:sz w:val="21"/>
                <w:szCs w:val="21"/>
              </w:rPr>
              <w:t>70</w:t>
            </w:r>
            <w:r w:rsidRPr="004B2FA7">
              <w:rPr>
                <w:rFonts w:ascii="BIZ UDゴシック" w:eastAsia="BIZ UDゴシック" w:hAnsi="BIZ UDゴシック" w:cs="メイリオ" w:hint="eastAsia"/>
                <w:kern w:val="0"/>
                <w:sz w:val="21"/>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なお、この場合においても、特別な配慮を必要とする場合など、管理栄養士が給食管理を行うことを妨げるものではな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372" w:hangingChars="200" w:hanging="372"/>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xml:space="preserve">　イ　暦月ごとの職員の勤務延時間数を、当該施設において常勤の職員が勤務すべき時間で除することによって算出するものとし、小数点第2位以下を切り捨てるものとする。なお、やむを得ない事情により、配置されていた職員数が一時的に減少した場合は、1月を超えない期間内に職員が補充されれば、職員数が減少しなかったものとみなすことと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372" w:hangingChars="200" w:hanging="372"/>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xml:space="preserve">　ロ　員数を算定する際の入所者数は、当該年度の前年度</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毎年4月1日に始まり翌年3月</w:t>
            </w:r>
            <w:r w:rsidRPr="004B2FA7">
              <w:rPr>
                <w:rFonts w:ascii="BIZ UDゴシック" w:eastAsia="BIZ UDゴシック" w:hAnsi="BIZ UDゴシック" w:cs="メイリオ"/>
                <w:kern w:val="0"/>
                <w:sz w:val="21"/>
                <w:szCs w:val="21"/>
              </w:rPr>
              <w:t>31</w:t>
            </w:r>
            <w:r w:rsidRPr="004B2FA7">
              <w:rPr>
                <w:rFonts w:ascii="BIZ UDゴシック" w:eastAsia="BIZ UDゴシック" w:hAnsi="BIZ UDゴシック" w:cs="メイリオ" w:hint="eastAsia"/>
                <w:kern w:val="0"/>
                <w:sz w:val="21"/>
                <w:szCs w:val="21"/>
              </w:rPr>
              <w:t>日をもって終わる年度とする。以下同じ。</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の平均を用いる</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ただし、新規開設又は再開の場合は推定数による。</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。この場合、入所者数の平均は、前年度の全入所者の延数を当該前年度の日数で除して得た数とする。この平均入所者の算定に当たっては、小数点第2位以下を切り上げるものとする。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②ロ</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ＭＳ 明朝" w:hint="eastAsia"/>
                <w:sz w:val="21"/>
                <w:szCs w:val="21"/>
              </w:rPr>
              <w:t xml:space="preserve">※　</w:t>
            </w:r>
            <w:r w:rsidRPr="004B2FA7">
              <w:rPr>
                <w:rFonts w:ascii="BIZ UDゴシック" w:eastAsia="BIZ UDゴシック" w:hAnsi="BIZ UDゴシック" w:cs="メイリオ" w:hint="eastAsia"/>
                <w:kern w:val="0"/>
                <w:sz w:val="21"/>
                <w:szCs w:val="21"/>
              </w:rPr>
              <w:t>当該加算における低栄養状態のリスク評価は、「リハビリテーション・個別機能訓練、栄養管理及び口腔管理の実施に関する基本的な考え方並びに事務処理手順及び様式例の提示について」第4に基づき行うこと。ただし、低栄養状態のリスクが中リスク者のうち、経口による食事の摂取を行っておらず、栄養補給法以外のリスク分類に該当しない場合は、低リスク者に準じた対応と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cs="メイリオ" w:hint="eastAsia"/>
                <w:kern w:val="0"/>
                <w:sz w:val="21"/>
                <w:szCs w:val="21"/>
              </w:rPr>
              <w:t>低栄養状態のリスクが、中リスク及び高リスクに該当する者に対し、管理栄養士等が以下の対応を行うこと。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xml:space="preserve">　イ　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xml:space="preserve">　ロ　当該栄養ケア計画に基づき、食事の観察を週3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rsidR="00A64B2A" w:rsidRPr="004B2FA7" w:rsidRDefault="00A64B2A" w:rsidP="00A64B2A">
            <w:pPr>
              <w:autoSpaceDE w:val="0"/>
              <w:autoSpaceDN w:val="0"/>
              <w:adjustRightInd w:val="0"/>
              <w:spacing w:line="240" w:lineRule="exact"/>
              <w:ind w:leftChars="100" w:left="216" w:firstLineChars="100" w:firstLine="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なお、経口維持加算を算定している場合は、当該加算算定に係る食事の観察を兼ねても差し支えない。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④ロ</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xml:space="preserve">　ハ　食事の観察の際に、問題点が見られた場合は、速やかに関連する職種と情報共有を行い、必要に応じて栄養ケア計画を見直し、見直し後の計画に基づき対応すること。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ハ</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xml:space="preserve">　ニ　当該入所者が退所し、居宅での生活に移行する場合は、入所者又はその家族に対し、管理栄養士が退所後の食事に関する相談支援を行うこと。また、他の介護保険施設や医療機関に入所</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入院</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する場合は、入所中の栄養管理に関する情報</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必要栄養量、食事摂取量、嚥下調整食の必要性</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嚥下食コード</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、食事上の留意事項等</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を入所先</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入院先</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に提供すること。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④二</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A64B2A" w:rsidRPr="004B2FA7" w:rsidRDefault="00A64B2A" w:rsidP="00A64B2A">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厚労省への情報の提出については、</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を用いて行うこととする。</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への提出情報、提出頻度等については、「科学的介護情報システム</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LIFE</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p w:rsidR="00A64B2A" w:rsidRPr="004B2FA7" w:rsidRDefault="004902A5" w:rsidP="00A64B2A">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xml:space="preserve">　　</w:t>
            </w:r>
            <w:r w:rsidR="00A64B2A" w:rsidRPr="004B2FA7">
              <w:rPr>
                <w:rFonts w:ascii="BIZ UDゴシック" w:eastAsia="BIZ UDゴシック" w:hAnsi="BIZ UDゴシック" w:cs="メイリオ" w:hint="eastAsia"/>
                <w:kern w:val="0"/>
                <w:sz w:val="21"/>
                <w:szCs w:val="21"/>
              </w:rPr>
              <w:t>サービスの質の向上を図るため、</w:t>
            </w:r>
            <w:r w:rsidR="00CC68E4" w:rsidRPr="004B2FA7">
              <w:rPr>
                <w:rFonts w:ascii="BIZ UDゴシック" w:eastAsia="BIZ UDゴシック" w:hAnsi="BIZ UDゴシック" w:cs="メイリオ"/>
                <w:kern w:val="0"/>
                <w:sz w:val="21"/>
                <w:szCs w:val="21"/>
              </w:rPr>
              <w:t>LIFE</w:t>
            </w:r>
            <w:r w:rsidR="00A64B2A" w:rsidRPr="004B2FA7">
              <w:rPr>
                <w:rFonts w:ascii="BIZ UDゴシック" w:eastAsia="BIZ UDゴシック" w:hAnsi="BIZ UDゴシック" w:cs="メイリオ" w:hint="eastAsia"/>
                <w:kern w:val="0"/>
                <w:sz w:val="21"/>
                <w:szCs w:val="21"/>
              </w:rPr>
              <w:t>への提出情報及びフィードバック情報を活用し、利用者の状態に応じた栄養ケア計画の作成</w:t>
            </w:r>
            <w:r w:rsidR="00E81CF9"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kern w:val="0"/>
                <w:sz w:val="21"/>
                <w:szCs w:val="21"/>
              </w:rPr>
              <w:t>Plan</w:t>
            </w:r>
            <w:r w:rsidR="00E81CF9"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、当該計画に基づく支援の提供</w:t>
            </w:r>
            <w:r w:rsidR="00E81CF9"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kern w:val="0"/>
                <w:sz w:val="21"/>
                <w:szCs w:val="21"/>
              </w:rPr>
              <w:t>Do</w:t>
            </w:r>
            <w:r w:rsidR="00E81CF9"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、当該支援内容の評価</w:t>
            </w:r>
            <w:r w:rsidR="00E81CF9"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kern w:val="0"/>
                <w:sz w:val="21"/>
                <w:szCs w:val="21"/>
              </w:rPr>
              <w:t>Check</w:t>
            </w:r>
            <w:r w:rsidR="00E81CF9"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、その評価結果を踏まえた当該計画の見直し・改善</w:t>
            </w:r>
            <w:r w:rsidR="00E81CF9"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kern w:val="0"/>
                <w:sz w:val="21"/>
                <w:szCs w:val="21"/>
              </w:rPr>
              <w:t>Action</w:t>
            </w:r>
            <w:r w:rsidR="00E81CF9"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の一連のサイクル</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PDCA</w:t>
            </w:r>
            <w:r w:rsidR="00A64B2A" w:rsidRPr="004B2FA7">
              <w:rPr>
                <w:rFonts w:ascii="BIZ UDゴシック" w:eastAsia="BIZ UDゴシック" w:hAnsi="BIZ UDゴシック" w:cs="メイリオ" w:hint="eastAsia"/>
                <w:kern w:val="0"/>
                <w:sz w:val="21"/>
                <w:szCs w:val="21"/>
              </w:rPr>
              <w:t>サイクル</w:t>
            </w:r>
            <w:r w:rsidR="00E81CF9" w:rsidRPr="004B2FA7">
              <w:rPr>
                <w:rFonts w:ascii="BIZ UDゴシック" w:eastAsia="BIZ UDゴシック" w:hAnsi="BIZ UDゴシック" w:cs="メイリオ" w:hint="eastAsia"/>
                <w:kern w:val="0"/>
                <w:sz w:val="21"/>
                <w:szCs w:val="21"/>
              </w:rPr>
              <w:t>)</w:t>
            </w:r>
            <w:r w:rsidR="00A64B2A" w:rsidRPr="004B2FA7">
              <w:rPr>
                <w:rFonts w:ascii="BIZ UDゴシック" w:eastAsia="BIZ UDゴシック" w:hAnsi="BIZ UDゴシック" w:cs="メイリオ" w:hint="eastAsia"/>
                <w:kern w:val="0"/>
                <w:sz w:val="21"/>
                <w:szCs w:val="21"/>
              </w:rPr>
              <w:t>により、サービスの質の管理を行うこと。</w:t>
            </w:r>
          </w:p>
        </w:tc>
        <w:tc>
          <w:tcPr>
            <w:tcW w:w="1190" w:type="dxa"/>
            <w:tcBorders>
              <w:top w:val="nil"/>
              <w:bottom w:val="single" w:sz="4" w:space="0" w:color="auto"/>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23</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r w:rsidR="00E81CF9" w:rsidRPr="004B2FA7">
              <w:rPr>
                <w:rFonts w:ascii="BIZ UDゴシック" w:eastAsia="BIZ UDゴシック" w:hAnsi="BIZ UDゴシック" w:hint="eastAsia"/>
                <w:sz w:val="16"/>
                <w:szCs w:val="16"/>
              </w:rPr>
              <w:t>)</w:t>
            </w:r>
          </w:p>
        </w:tc>
      </w:tr>
      <w:tr w:rsidR="004B2FA7" w:rsidRPr="004B2FA7" w:rsidTr="004F413F">
        <w:tc>
          <w:tcPr>
            <w:tcW w:w="1278" w:type="dxa"/>
            <w:vMerge w:val="restart"/>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94</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経口移行</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加算</w:t>
            </w:r>
          </w:p>
        </w:tc>
        <w:tc>
          <w:tcPr>
            <w:tcW w:w="6785" w:type="dxa"/>
            <w:gridSpan w:val="3"/>
            <w:tcBorders>
              <w:bottom w:val="dotted" w:sz="4" w:space="0" w:color="auto"/>
            </w:tcBorders>
            <w:shd w:val="clear" w:color="auto" w:fill="auto"/>
          </w:tcPr>
          <w:p w:rsidR="00A64B2A" w:rsidRPr="004B2FA7" w:rsidRDefault="00A64B2A" w:rsidP="00A64B2A">
            <w:pPr>
              <w:adjustRightInd w:val="0"/>
              <w:spacing w:line="240" w:lineRule="exact"/>
              <w:ind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以下の基準に適合し、1日につき28単位を算定していますか。</w:t>
            </w:r>
          </w:p>
          <w:p w:rsidR="00A64B2A" w:rsidRPr="004B2FA7" w:rsidRDefault="00A64B2A" w:rsidP="00A64B2A">
            <w:pPr>
              <w:adjustRightInd w:val="0"/>
              <w:spacing w:line="240" w:lineRule="exact"/>
              <w:ind w:left="164" w:firstLineChars="0" w:hanging="16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※ただし、栄養管理に係る減算をを算定している場合は、算定できません。</w:t>
            </w:r>
          </w:p>
        </w:tc>
        <w:tc>
          <w:tcPr>
            <w:tcW w:w="1190" w:type="dxa"/>
            <w:tcBorders>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746272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373469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1716006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平12厚告21別表の2のチの注1、2</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p>
        </w:tc>
      </w:tr>
      <w:tr w:rsidR="004B2FA7" w:rsidRPr="004B2FA7" w:rsidTr="004F413F">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入所定員を超過せず、人員基準も満たしていますか。</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8053609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047603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4141979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平12厚告25の66</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別表の2のチ注1</w:t>
            </w: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ますか。</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6460385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78488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12350807"/>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別表の2のチの注1</w:t>
            </w:r>
          </w:p>
        </w:tc>
      </w:tr>
      <w:tr w:rsidR="004B2FA7" w:rsidRPr="004B2FA7" w:rsidTr="004F413F">
        <w:tc>
          <w:tcPr>
            <w:tcW w:w="1278" w:type="dxa"/>
            <w:vMerge w:val="restart"/>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当該経口移行計画に従い、医師の指示を受けた管理栄養士又は栄養士による栄養管理及び言語聴覚士又は看護職員による支援が行われた場合は、当該計画が作成された日から起算して180日以内の期間に限り、1日につき28単位を加算していますか。</w:t>
            </w:r>
          </w:p>
        </w:tc>
        <w:tc>
          <w:tcPr>
            <w:tcW w:w="1190" w:type="dxa"/>
            <w:tcBorders>
              <w:top w:val="dotted" w:sz="4" w:space="0" w:color="auto"/>
              <w:bottom w:val="nil"/>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02918353"/>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0700219"/>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4568210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別表の2のチの注1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が必要とされるものに対しては、引き続き当該加算を算定できるものと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別表の2のチの注2</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経口移行加算のうち経管栄養から経口栄養に移行しようとする者に係るものについては、次に掲げるア～カまでのとおり、実施すること。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4902A5">
            <w:pPr>
              <w:adjustRightInd w:val="0"/>
              <w:spacing w:line="240" w:lineRule="exact"/>
              <w:ind w:leftChars="98" w:left="398"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現に経管により食事を摂取している者であって、経口による食事の摂取を進めるための栄養管理が必要であるとして、医師の指示を受けた者を対象とすること。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4902A5">
            <w:pPr>
              <w:adjustRightInd w:val="0"/>
              <w:spacing w:line="240" w:lineRule="exact"/>
              <w:ind w:leftChars="98" w:left="398"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医師、歯科医師、管理栄養士、看護師、介護支援専門員その他の職種の者が共同して、経口による食事の摂取を進めるための栄養管理の方法等を示した経口移行計画を作成すること。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栄養ケア計画と一体のものとして作成すること</w:t>
            </w:r>
            <w:r w:rsidR="00E81CF9" w:rsidRPr="004B2FA7">
              <w:rPr>
                <w:rFonts w:ascii="BIZ UDゴシック" w:eastAsia="BIZ UDゴシック" w:hAnsi="BIZ UDゴシック" w:hint="eastAsia"/>
                <w:sz w:val="21"/>
                <w:szCs w:val="21"/>
              </w:rPr>
              <w:t>)</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4902A5">
            <w:pPr>
              <w:adjustRightInd w:val="0"/>
              <w:spacing w:line="240" w:lineRule="exact"/>
              <w:ind w:leftChars="98" w:left="305" w:hangingChars="50" w:hanging="9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当該計画については、経口による食事の摂取を進めるための栄養管理及び支援の対象となる入所者又はその家族に説明し、その同意を得ること。</w:t>
            </w:r>
          </w:p>
          <w:p w:rsidR="00A64B2A" w:rsidRPr="004B2FA7" w:rsidRDefault="00A64B2A" w:rsidP="004902A5">
            <w:pPr>
              <w:adjustRightInd w:val="0"/>
              <w:spacing w:line="240" w:lineRule="exact"/>
              <w:ind w:leftChars="98" w:left="305" w:hangingChars="50" w:hanging="9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介護保健施設サービスにおいては、経口移行計画に相当する内容を施設サービス計画の中に記載する場合は、その記載をもって経口移行計画の作成に代えることができるものとすること。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4902A5">
            <w:pPr>
              <w:adjustRightInd w:val="0"/>
              <w:spacing w:line="240" w:lineRule="exact"/>
              <w:ind w:leftChars="98" w:left="398"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当該計画に基づき、経口による食事の摂取を進めるための栄養管理及び支援を実施すること。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①ロ</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4902A5">
            <w:pPr>
              <w:adjustRightInd w:val="0"/>
              <w:spacing w:line="240" w:lineRule="exact"/>
              <w:ind w:leftChars="98" w:left="398"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オ　経口移行加算の算定期間は、経口からの食事の摂取が可能となり経管による食事の摂取を終了した日までの期間とするが、その期間は入所者又はその家族の同意を得た日から起算して、180日以内の期間に限るものとし、それを超えた場合においては、原則として当該加算を算定しない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4902A5">
            <w:pPr>
              <w:adjustRightInd w:val="0"/>
              <w:spacing w:line="240" w:lineRule="exact"/>
              <w:ind w:leftChars="98" w:left="398"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カ　経口による食事の摂取を進めるための栄養管理及び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ただし、この場合において、医師の指示は、概ね2週間ごとに受けるものと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①ハ</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経管栄養法から経口栄養法への移行は、場合によっては、誤嚥性肺炎の危険も生じうることから、次のアからエまでについて確認した上で実施すること。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4902A5">
            <w:pPr>
              <w:adjustRightInd w:val="0"/>
              <w:spacing w:line="240" w:lineRule="exact"/>
              <w:ind w:leftChars="77" w:left="35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全身状態が安定していること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血圧、呼吸、体温が安定しており、現疾患の病態が安定していると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w:t>
            </w:r>
          </w:p>
          <w:p w:rsidR="00A64B2A" w:rsidRPr="004B2FA7" w:rsidRDefault="00A64B2A" w:rsidP="004902A5">
            <w:pPr>
              <w:adjustRightInd w:val="0"/>
              <w:spacing w:line="240" w:lineRule="exact"/>
              <w:ind w:leftChars="77" w:left="35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刺激しなくても覚醒を保っていられること。</w:t>
            </w:r>
          </w:p>
          <w:p w:rsidR="00A64B2A" w:rsidRPr="004B2FA7" w:rsidRDefault="00A64B2A" w:rsidP="004902A5">
            <w:pPr>
              <w:adjustRightInd w:val="0"/>
              <w:spacing w:line="240" w:lineRule="exact"/>
              <w:ind w:leftChars="77" w:left="35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嚥下反射が見られること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唾液嚥下や口腔、咽頭への刺激による喉頭挙上が認められること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w:t>
            </w:r>
          </w:p>
          <w:p w:rsidR="00A64B2A" w:rsidRPr="004B2FA7" w:rsidRDefault="00A64B2A" w:rsidP="004902A5">
            <w:pPr>
              <w:adjustRightInd w:val="0"/>
              <w:spacing w:line="240" w:lineRule="exact"/>
              <w:ind w:leftChars="77" w:left="35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咽頭内容物を吸引した後は唾液を嚥下しても「むせ」がないこと。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経口移行加算を180日にわたり算定した後、経口摂取に移行できなかった場合に、期間を空けて再度経口摂取に移行するための栄養管理を実施した場合は、当該加算は算定できない。</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1190" w:type="dxa"/>
            <w:tcBorders>
              <w:top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24</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95</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経口維持</w:t>
            </w:r>
          </w:p>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加算</w:t>
            </w:r>
          </w:p>
        </w:tc>
        <w:tc>
          <w:tcPr>
            <w:tcW w:w="6785" w:type="dxa"/>
            <w:gridSpan w:val="3"/>
            <w:tcBorders>
              <w:bottom w:val="nil"/>
            </w:tcBorders>
            <w:shd w:val="clear" w:color="auto" w:fill="auto"/>
          </w:tcPr>
          <w:p w:rsidR="00A64B2A" w:rsidRPr="004B2FA7" w:rsidRDefault="00A64B2A" w:rsidP="00A64B2A">
            <w:pPr>
              <w:spacing w:line="240" w:lineRule="exact"/>
              <w:ind w:hangingChars="41"/>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〔経口維持加算</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Ⅰ</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w:t>
            </w:r>
          </w:p>
        </w:tc>
        <w:tc>
          <w:tcPr>
            <w:tcW w:w="1190" w:type="dxa"/>
            <w:tcBorders>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lang w:eastAsia="zh-TW"/>
              </w:rPr>
            </w:pPr>
          </w:p>
        </w:tc>
        <w:tc>
          <w:tcPr>
            <w:tcW w:w="1317" w:type="dxa"/>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lang w:eastAsia="zh-TW"/>
              </w:rPr>
            </w:pPr>
          </w:p>
        </w:tc>
      </w:tr>
      <w:tr w:rsidR="004B2FA7" w:rsidRPr="004B2FA7" w:rsidTr="00F51C3A">
        <w:tc>
          <w:tcPr>
            <w:tcW w:w="1278" w:type="dxa"/>
            <w:vMerge/>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785" w:type="dxa"/>
            <w:gridSpan w:val="3"/>
            <w:tcBorders>
              <w:top w:val="nil"/>
              <w:bottom w:val="dotted" w:sz="4" w:space="0" w:color="auto"/>
            </w:tcBorders>
            <w:shd w:val="clear" w:color="auto" w:fill="auto"/>
          </w:tcPr>
          <w:p w:rsidR="00A64B2A" w:rsidRPr="004B2FA7" w:rsidRDefault="00A64B2A" w:rsidP="00A64B2A">
            <w:pPr>
              <w:pStyle w:val="a4"/>
              <w:numPr>
                <w:ilvl w:val="0"/>
                <w:numId w:val="9"/>
              </w:numPr>
              <w:spacing w:line="240" w:lineRule="exact"/>
              <w:ind w:leftChars="0" w:firstLineChars="0"/>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以下の基準に適合し、1月につき所定単位を算定していますか。</w:t>
            </w:r>
          </w:p>
          <w:p w:rsidR="00A64B2A" w:rsidRPr="004B2FA7" w:rsidRDefault="00A64B2A" w:rsidP="004F413F">
            <w:pPr>
              <w:pStyle w:val="a4"/>
              <w:spacing w:line="240" w:lineRule="exact"/>
              <w:ind w:leftChars="167" w:left="636" w:hangingChars="148" w:hanging="275"/>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F413F"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栄養管理に係る減算又は経口移行加算を算定している場合は算定できません。</w:t>
            </w:r>
          </w:p>
        </w:tc>
        <w:tc>
          <w:tcPr>
            <w:tcW w:w="1190" w:type="dxa"/>
            <w:tcBorders>
              <w:top w:val="nil"/>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469774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8416140"/>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4257354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別表の2のリ注1</w:t>
            </w:r>
          </w:p>
        </w:tc>
      </w:tr>
      <w:tr w:rsidR="004B2FA7" w:rsidRPr="004B2FA7" w:rsidTr="00F51C3A">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経口維持加算</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の算定に当たっては、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ますか。</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3515658"/>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146037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7813316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E81CF9"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 xml:space="preserve"> 当該計画に従い、医師又は歯科医師の指示を受けた管理栄養士又は栄養士が、栄養管理を行った場合に、1月につき所定単位数</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400単位</w:t>
            </w:r>
            <w:r w:rsidRPr="004B2FA7">
              <w:rPr>
                <w:rFonts w:ascii="BIZ UDゴシック" w:eastAsia="BIZ UDゴシック" w:hAnsi="BIZ UDゴシック" w:hint="eastAsia"/>
                <w:sz w:val="21"/>
                <w:szCs w:val="21"/>
              </w:rPr>
              <w:t>)</w:t>
            </w:r>
            <w:r w:rsidR="00A64B2A" w:rsidRPr="004B2FA7">
              <w:rPr>
                <w:rFonts w:ascii="BIZ UDゴシック" w:eastAsia="BIZ UDゴシック" w:hAnsi="BIZ UDゴシック" w:hint="eastAsia"/>
                <w:sz w:val="21"/>
                <w:szCs w:val="21"/>
              </w:rPr>
              <w:t>を加算していますか。</w:t>
            </w: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931433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819724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1527264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【厚生労働大臣が定める基準】大臣基準告示・六十七</w:t>
            </w:r>
          </w:p>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イ～ホのすべてに該当していますか。</w:t>
            </w:r>
          </w:p>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1190" w:type="dxa"/>
            <w:tcBorders>
              <w:top w:val="dotted" w:sz="4" w:space="0" w:color="auto"/>
              <w:bottom w:val="dotted" w:sz="4" w:space="0" w:color="auto"/>
            </w:tcBorders>
            <w:shd w:val="clear" w:color="auto" w:fill="auto"/>
          </w:tcPr>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60009604"/>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いる</w:t>
            </w:r>
          </w:p>
          <w:p w:rsidR="00A64B2A"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6758192"/>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0"/>
              </w:rPr>
              <w:t>いない</w:t>
            </w:r>
          </w:p>
          <w:p w:rsidR="00A64B2A"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31993576"/>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r w:rsidR="00A64B2A"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定員超過利用・人員基準欠如に該当していないこと。</w:t>
            </w:r>
          </w:p>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1190" w:type="dxa"/>
            <w:tcBorders>
              <w:top w:val="dotted" w:sz="4" w:space="0" w:color="auto"/>
              <w:bottom w:val="dotted" w:sz="4" w:space="0" w:color="auto"/>
            </w:tcBorders>
            <w:shd w:val="clear" w:color="auto" w:fill="auto"/>
          </w:tcPr>
          <w:p w:rsidR="00A64B2A" w:rsidRPr="004B2FA7" w:rsidRDefault="004B2FA7" w:rsidP="00A21B7B">
            <w:pPr>
              <w:adjustRightInd w:val="0"/>
              <w:spacing w:line="240" w:lineRule="exact"/>
              <w:ind w:left="134" w:hanging="134"/>
              <w:contextualSpacing/>
              <w:jc w:val="center"/>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109742945"/>
                <w14:checkbox>
                  <w14:checked w14:val="0"/>
                  <w14:checkedState w14:val="2611" w14:font="ＭＳ 明朝"/>
                  <w14:uncheckedState w14:val="2610" w14:font="ＭＳ ゴシック"/>
                </w14:checkbox>
              </w:sdtPr>
              <w:sdtEndPr/>
              <w:sdtContent>
                <w:r w:rsidR="00A64B2A"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ロ　入所者の摂食・嚥下機能が医師の診断により適切に評価されていること。</w:t>
            </w:r>
          </w:p>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1190" w:type="dxa"/>
            <w:tcBorders>
              <w:top w:val="dotted" w:sz="4" w:space="0" w:color="auto"/>
              <w:bottom w:val="dotted" w:sz="4" w:space="0" w:color="auto"/>
            </w:tcBorders>
            <w:shd w:val="clear" w:color="auto" w:fill="auto"/>
          </w:tcPr>
          <w:p w:rsidR="00A64B2A" w:rsidRPr="004B2FA7" w:rsidRDefault="004B2FA7" w:rsidP="00A21B7B">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859688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ハ　誤嚥等が発生した場合の管理体制が整備されていること。</w:t>
            </w:r>
          </w:p>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1190" w:type="dxa"/>
            <w:tcBorders>
              <w:top w:val="dotted" w:sz="4" w:space="0" w:color="auto"/>
              <w:bottom w:val="dotted" w:sz="4" w:space="0" w:color="auto"/>
            </w:tcBorders>
            <w:shd w:val="clear" w:color="auto" w:fill="auto"/>
          </w:tcPr>
          <w:p w:rsidR="00A64B2A" w:rsidRPr="004B2FA7" w:rsidRDefault="004B2FA7" w:rsidP="00A21B7B">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1277546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二　食形態の配慮など誤嚥防止のための適切な配慮がされていること。</w:t>
            </w:r>
          </w:p>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p>
        </w:tc>
        <w:tc>
          <w:tcPr>
            <w:tcW w:w="1190" w:type="dxa"/>
            <w:tcBorders>
              <w:top w:val="dotted" w:sz="4" w:space="0" w:color="auto"/>
              <w:bottom w:val="dotted" w:sz="4" w:space="0" w:color="auto"/>
            </w:tcBorders>
            <w:shd w:val="clear" w:color="auto" w:fill="auto"/>
          </w:tcPr>
          <w:p w:rsidR="00A64B2A" w:rsidRPr="004B2FA7" w:rsidRDefault="004B2FA7" w:rsidP="00A21B7B">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1026544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60" w:firstLineChars="0" w:hanging="16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ホ　ロ～二までについて医師、管理栄養士、看護職員、介護支援専門員その他の職種の者が共同して実施するための体制が整備されていること。</w:t>
            </w:r>
          </w:p>
        </w:tc>
        <w:tc>
          <w:tcPr>
            <w:tcW w:w="1190" w:type="dxa"/>
            <w:tcBorders>
              <w:top w:val="dotted" w:sz="4" w:space="0" w:color="auto"/>
              <w:bottom w:val="nil"/>
            </w:tcBorders>
            <w:shd w:val="clear" w:color="auto" w:fill="auto"/>
          </w:tcPr>
          <w:p w:rsidR="00A64B2A" w:rsidRPr="004B2FA7" w:rsidRDefault="004B2FA7" w:rsidP="00A21B7B">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2864990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sz w:val="21"/>
                <w:szCs w:val="21"/>
              </w:rPr>
              <w:br/>
            </w: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経口維持加算Ⅰについては、次に掲げるイからハまでの通り、実施すること。</w:t>
            </w:r>
          </w:p>
        </w:tc>
        <w:tc>
          <w:tcPr>
            <w:tcW w:w="1190" w:type="dxa"/>
            <w:tcBorders>
              <w:top w:val="nil"/>
              <w:bottom w:val="nil"/>
            </w:tcBorders>
            <w:shd w:val="clear" w:color="auto" w:fill="auto"/>
          </w:tcPr>
          <w:p w:rsidR="00A64B2A" w:rsidRPr="004B2FA7" w:rsidRDefault="00A64B2A" w:rsidP="00A21B7B">
            <w:pPr>
              <w:spacing w:line="240" w:lineRule="exact"/>
              <w:ind w:left="114" w:hanging="114"/>
              <w:jc w:val="center"/>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現に経口により食事を摂取している者であって、摂食機能障害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食事の摂取に関する認知機能の低下を含む。以下同じ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を有し、水飲みテスト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氷砕片飲み込み検査」、「食物テスト</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food test</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」、「改正水飲みテスト」などを含む。以下同じ。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頸部聴診法、造営撮影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医科診療報酬点数中「喉頭ファイバースコピー」をいう。以下同じ。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等により誤嚥が認められる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喉頭侵入が認められる場合及び食事の摂取に関する認知機能の低下により誤嚥の有無に関する検査を実施することが困難である場合を含む。以下同じ。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ことから、継続して経口による食事の摂取を進めるための特別な管理が必要であるものとして、医師又は歯科医師の指示を受けたものを対象とすること。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4F413F">
            <w:pPr>
              <w:adjustRightInd w:val="0"/>
              <w:spacing w:line="240" w:lineRule="exact"/>
              <w:ind w:leftChars="77" w:left="35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歯科医師の指示を行う場合にあっては、当該指示を受ける管理栄養士等が、対象となる入所者に対する療養のために必要な栄養の指導を行うに当たり、主事の医師の指導を受けている場合に限る</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以下同じ。</w:t>
            </w:r>
            <w:r w:rsidR="00E81CF9" w:rsidRPr="004B2FA7">
              <w:rPr>
                <w:rFonts w:ascii="BIZ UDゴシック" w:eastAsia="BIZ UDゴシック" w:hAnsi="BIZ UDゴシック" w:hint="eastAsia"/>
                <w:sz w:val="21"/>
                <w:szCs w:val="21"/>
              </w:rPr>
              <w:t>)</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ロ　月1回以上、医師又は歯科医師の指示に基づき、医師、歯科医師、管理栄養士、看護師、介護支援専門員その他の職種の者が共同して、入所者の栄養管理をするための食事の観察及び会議を行い、継続して経口による食事の摂取を進めるための特別な管理の方法等を示した経口維持計画の作成を行うとともに、必要に応じた見直しを行うこと。　</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①ロ</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21B7B"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A64B2A" w:rsidRPr="004B2FA7">
              <w:rPr>
                <w:rFonts w:ascii="BIZ UDゴシック" w:eastAsia="BIZ UDゴシック" w:hAnsi="BIZ UDゴシック" w:hint="eastAsia"/>
                <w:sz w:val="21"/>
                <w:szCs w:val="21"/>
              </w:rPr>
              <w:t>また、当該計画の作成及び見直しを行った場合においては、特別な管理の対象となる入所者又はその家族に説明し、その同意を得ること。</w:t>
            </w:r>
          </w:p>
        </w:tc>
        <w:tc>
          <w:tcPr>
            <w:tcW w:w="1190" w:type="dxa"/>
            <w:tcBorders>
              <w:top w:val="nil"/>
              <w:bottom w:val="nil"/>
            </w:tcBorders>
            <w:shd w:val="clear" w:color="auto" w:fill="auto"/>
          </w:tcPr>
          <w:p w:rsidR="00A64B2A" w:rsidRPr="004B2FA7" w:rsidRDefault="00A64B2A" w:rsidP="00B42C82">
            <w:pPr>
              <w:spacing w:line="240" w:lineRule="exact"/>
              <w:ind w:leftChars="17" w:left="37" w:firstLineChars="0" w:firstLine="0"/>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A64B2A" w:rsidRPr="004B2FA7" w:rsidRDefault="00A64B2A" w:rsidP="004F413F">
            <w:pPr>
              <w:adjustRightInd w:val="0"/>
              <w:spacing w:line="240" w:lineRule="exact"/>
              <w:ind w:leftChars="77" w:left="35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介護福祉施設サービスにおいては、経口維持計画に相当する内容を施設サービス計画の中に記載する場合は、その記載をもって経口維持計画の作成に代えることができるものとすること。</w:t>
            </w:r>
          </w:p>
        </w:tc>
        <w:tc>
          <w:tcPr>
            <w:tcW w:w="1190" w:type="dxa"/>
            <w:tcBorders>
              <w:top w:val="nil"/>
              <w:bottom w:val="nil"/>
            </w:tcBorders>
            <w:shd w:val="clear" w:color="auto" w:fill="auto"/>
          </w:tcPr>
          <w:p w:rsidR="00A64B2A" w:rsidRPr="004B2FA7" w:rsidRDefault="00A64B2A" w:rsidP="00B42C82">
            <w:pPr>
              <w:spacing w:line="240" w:lineRule="exact"/>
              <w:ind w:leftChars="50" w:left="108" w:firstLineChars="50" w:firstLine="75"/>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4F413F">
            <w:pPr>
              <w:adjustRightInd w:val="0"/>
              <w:spacing w:line="240" w:lineRule="exact"/>
              <w:ind w:leftChars="77" w:left="35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90" w:type="dxa"/>
            <w:tcBorders>
              <w:top w:val="nil"/>
              <w:bottom w:val="nil"/>
            </w:tcBorders>
            <w:shd w:val="clear" w:color="auto" w:fill="auto"/>
          </w:tcPr>
          <w:p w:rsidR="00A64B2A" w:rsidRPr="004B2FA7" w:rsidRDefault="00A64B2A" w:rsidP="00B42C82">
            <w:pPr>
              <w:spacing w:line="240" w:lineRule="exact"/>
              <w:ind w:leftChars="50" w:left="108" w:firstLineChars="50" w:firstLine="75"/>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ハ　当該経口維持計画に基づき、栄養管理を実施すること。　</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val="restart"/>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①ハ</w:t>
            </w:r>
            <w:r w:rsidR="00E81CF9" w:rsidRPr="004B2FA7">
              <w:rPr>
                <w:rFonts w:ascii="BIZ UDゴシック" w:eastAsia="BIZ UDゴシック" w:hAnsi="BIZ UDゴシック" w:hint="eastAsia"/>
                <w:sz w:val="16"/>
                <w:szCs w:val="16"/>
              </w:rPr>
              <w:t>)</w:t>
            </w:r>
          </w:p>
        </w:tc>
      </w:tr>
      <w:tr w:rsidR="004B2FA7" w:rsidRPr="004B2FA7" w:rsidTr="00A21B7B">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A64B2A" w:rsidRPr="004B2FA7" w:rsidRDefault="00A64B2A" w:rsidP="004F413F">
            <w:pPr>
              <w:adjustRightInd w:val="0"/>
              <w:spacing w:line="240" w:lineRule="exact"/>
              <w:ind w:leftChars="77" w:left="35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「特別な管理」とは、入所者の誤嚥を防止しつつ、継続して経口による食事の摂取を進めるための食物形態、摂取方法等における適切な配慮のことをいう。</w:t>
            </w:r>
          </w:p>
        </w:tc>
        <w:tc>
          <w:tcPr>
            <w:tcW w:w="1190" w:type="dxa"/>
            <w:tcBorders>
              <w:top w:val="nil"/>
              <w:bottom w:val="single" w:sz="4" w:space="0" w:color="auto"/>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A64B2A" w:rsidRPr="004B2FA7" w:rsidRDefault="00A64B2A" w:rsidP="00A64B2A">
            <w:pPr>
              <w:adjustRightInd w:val="0"/>
              <w:spacing w:line="240" w:lineRule="exact"/>
              <w:ind w:left="93" w:hangingChars="50" w:hanging="93"/>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〔経口維持加算</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Ⅱ</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w:t>
            </w:r>
          </w:p>
        </w:tc>
        <w:tc>
          <w:tcPr>
            <w:tcW w:w="1190" w:type="dxa"/>
            <w:tcBorders>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lang w:eastAsia="zh-TW"/>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lang w:eastAsia="zh-TW"/>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785" w:type="dxa"/>
            <w:gridSpan w:val="3"/>
            <w:tcBorders>
              <w:top w:val="nil"/>
              <w:bottom w:val="dotted" w:sz="4" w:space="0" w:color="auto"/>
            </w:tcBorders>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経口維持加算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については、協力医療機関を定めている介護保健施設が、経口維持加算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を算定している場合であって、入所者の経口による継続的な食事の摂取を支援するための食事の観察及び会議等に、医師</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介護老人保健施設の人員、施設及び設備並びに運営に関する基準第2条第1項第1号に規定する医師を除く。</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、歯科医師、歯科衛生士又は言語聴覚士が加わった場合は、1月につき所定単位数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100単位</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を加算していますか。</w:t>
            </w:r>
            <w:r w:rsidRPr="004B2FA7">
              <w:rPr>
                <w:rFonts w:ascii="BIZ UDゴシック" w:eastAsia="BIZ UDゴシック" w:hAnsi="BIZ UDゴシック"/>
                <w:sz w:val="21"/>
                <w:szCs w:val="21"/>
              </w:rPr>
              <w:t xml:space="preserve">  </w:t>
            </w:r>
          </w:p>
        </w:tc>
        <w:tc>
          <w:tcPr>
            <w:tcW w:w="1190" w:type="dxa"/>
            <w:tcBorders>
              <w:top w:val="nil"/>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641871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184741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2735292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別表の2のリ注2</w:t>
            </w: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経口維持加算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における食事の観察及び会議等の実施に当たっては、医師</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介護老人福祉施設基準第2条第1項第1号に規定する医師を除く。</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、歯科医師、歯科衛生士又は言語聴覚士のいずれか1名が加わることにより、多種多様な意見に基づく質の高い経口維持計画を策定した場合に算定されるものであること。</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〔経口維持加算</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Ⅰ</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Ⅱ</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共通〕</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lang w:eastAsia="zh-TW"/>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lang w:eastAsia="zh-TW"/>
              </w:rPr>
            </w:pPr>
          </w:p>
        </w:tc>
      </w:tr>
      <w:tr w:rsidR="004B2FA7" w:rsidRPr="004B2FA7" w:rsidTr="00F51C3A">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785" w:type="dxa"/>
            <w:gridSpan w:val="3"/>
            <w:tcBorders>
              <w:top w:val="nil"/>
              <w:bottom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lang w:eastAsia="zh-TW"/>
              </w:rPr>
              <w:t xml:space="preserve">　</w:t>
            </w:r>
            <w:r w:rsidRPr="004B2FA7">
              <w:rPr>
                <w:rFonts w:ascii="BIZ UDゴシック" w:eastAsia="BIZ UDゴシック" w:hAnsi="BIZ UDゴシック" w:hint="eastAsia"/>
                <w:sz w:val="21"/>
                <w:szCs w:val="21"/>
              </w:rPr>
              <w:t>経口維持加算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及び経口維持加算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算定に当たり実施する食事の観察及び会議等は、関係職種が一同に会して実施することを想定しているが、やむを得ない理由により、参加すべき者の参加が得られなかった場合は、その結果について終了後速やかに情報共有を行うことで、算定を可能とする。</w:t>
            </w:r>
          </w:p>
        </w:tc>
        <w:tc>
          <w:tcPr>
            <w:tcW w:w="1190" w:type="dxa"/>
            <w:tcBorders>
              <w:top w:val="nil"/>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管理体制とは、食事の中止、十分な排痰、医師又は歯科医師との緊密な連携等が迅速に行われる体制とすること。</w:t>
            </w:r>
          </w:p>
        </w:tc>
        <w:tc>
          <w:tcPr>
            <w:tcW w:w="1190" w:type="dxa"/>
            <w:tcBorders>
              <w:top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25</w:t>
            </w:r>
            <w:r w:rsidR="00E81CF9" w:rsidRPr="004B2FA7">
              <w:rPr>
                <w:rFonts w:ascii="BIZ UDゴシック" w:eastAsia="BIZ UDゴシック" w:hAnsi="BIZ UDゴシック" w:hint="eastAsia"/>
                <w:sz w:val="16"/>
                <w:szCs w:val="16"/>
              </w:rPr>
              <w:t>)</w:t>
            </w:r>
          </w:p>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96</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口腔衛生</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管理加算</w:t>
            </w:r>
          </w:p>
        </w:tc>
        <w:tc>
          <w:tcPr>
            <w:tcW w:w="6785" w:type="dxa"/>
            <w:gridSpan w:val="3"/>
            <w:tcBorders>
              <w:bottom w:val="dotted" w:sz="4" w:space="0" w:color="auto"/>
            </w:tcBorders>
            <w:shd w:val="clear" w:color="auto" w:fill="auto"/>
          </w:tcPr>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cs="メイリオ" w:hint="eastAsia"/>
                <w:kern w:val="0"/>
                <w:sz w:val="21"/>
                <w:szCs w:val="21"/>
              </w:rPr>
              <w:t>別に厚生労働大臣が定める基準に適合する介護老人保健施設において、入所者に対し、歯科衛生士が口腔衛生の管理を行った場合は、当該基準に掲げる区分に従い、</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月につき次に掲げる所定単位数を加算していますか。</w:t>
            </w:r>
          </w:p>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次に掲げるいずれかの加算を算定している場合においては、次に掲げるその他の加算は算定しない。</w:t>
            </w:r>
          </w:p>
        </w:tc>
        <w:tc>
          <w:tcPr>
            <w:tcW w:w="1190" w:type="dxa"/>
            <w:tcBorders>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0563129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6655128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2497577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別表の2のヌ</w:t>
            </w:r>
          </w:p>
        </w:tc>
      </w:tr>
      <w:tr w:rsidR="004B2FA7" w:rsidRPr="004B2FA7" w:rsidTr="00A16100">
        <w:tc>
          <w:tcPr>
            <w:tcW w:w="1278" w:type="dxa"/>
            <w:vMerge/>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A64B2A" w:rsidRPr="004B2FA7" w:rsidRDefault="00A64B2A" w:rsidP="00A64B2A">
            <w:pPr>
              <w:autoSpaceDE w:val="0"/>
              <w:autoSpaceDN w:val="0"/>
              <w:adjustRightInd w:val="0"/>
              <w:spacing w:line="240" w:lineRule="exact"/>
              <w:ind w:leftChars="5" w:left="11" w:firstLineChars="100" w:firstLine="186"/>
              <w:jc w:val="left"/>
              <w:rPr>
                <w:rFonts w:ascii="BIZ UDゴシック" w:eastAsia="BIZ UDゴシック" w:hAnsi="BIZ UDゴシック"/>
                <w:sz w:val="21"/>
                <w:szCs w:val="21"/>
                <w:lang w:eastAsia="zh-TW"/>
              </w:rPr>
            </w:pPr>
            <w:r w:rsidRPr="004B2FA7">
              <w:rPr>
                <w:rFonts w:ascii="BIZ UDゴシック" w:eastAsia="BIZ UDゴシック" w:hAnsi="BIZ UDゴシック" w:cs="メイリオ" w:hint="eastAsia"/>
                <w:kern w:val="0"/>
                <w:sz w:val="21"/>
                <w:szCs w:val="21"/>
                <w:lang w:eastAsia="zh-TW"/>
              </w:rPr>
              <w:t>口腔衛生管理加算</w:t>
            </w:r>
            <w:r w:rsidR="00E81CF9" w:rsidRPr="004B2FA7">
              <w:rPr>
                <w:rFonts w:ascii="BIZ UDゴシック" w:eastAsia="BIZ UDゴシック" w:hAnsi="BIZ UDゴシック" w:cs="メイリオ"/>
                <w:kern w:val="0"/>
                <w:sz w:val="21"/>
                <w:szCs w:val="21"/>
                <w:lang w:eastAsia="zh-TW"/>
              </w:rPr>
              <w:t>(</w:t>
            </w:r>
            <w:r w:rsidRPr="004B2FA7">
              <w:rPr>
                <w:rFonts w:ascii="BIZ UDゴシック" w:eastAsia="BIZ UDゴシック" w:hAnsi="BIZ UDゴシック" w:cs="メイリオ" w:hint="eastAsia"/>
                <w:kern w:val="0"/>
                <w:sz w:val="21"/>
                <w:szCs w:val="21"/>
                <w:lang w:eastAsia="zh-TW"/>
              </w:rPr>
              <w:t>Ⅰ</w:t>
            </w:r>
            <w:r w:rsidR="00E81CF9" w:rsidRPr="004B2FA7">
              <w:rPr>
                <w:rFonts w:ascii="BIZ UDゴシック" w:eastAsia="BIZ UDゴシック" w:hAnsi="BIZ UDゴシック" w:cs="メイリオ"/>
                <w:kern w:val="0"/>
                <w:sz w:val="21"/>
                <w:szCs w:val="21"/>
                <w:lang w:eastAsia="zh-TW"/>
              </w:rPr>
              <w:t>)</w:t>
            </w:r>
            <w:r w:rsidRPr="004B2FA7">
              <w:rPr>
                <w:rFonts w:ascii="BIZ UDゴシック" w:eastAsia="BIZ UDゴシック" w:hAnsi="BIZ UDゴシック" w:cs="メイリオ" w:hint="eastAsia"/>
                <w:kern w:val="0"/>
                <w:sz w:val="21"/>
                <w:szCs w:val="21"/>
                <w:lang w:eastAsia="zh-TW"/>
              </w:rPr>
              <w:t xml:space="preserve">　</w:t>
            </w:r>
            <w:r w:rsidRPr="004B2FA7">
              <w:rPr>
                <w:rFonts w:ascii="BIZ UDゴシック" w:eastAsia="BIZ UDゴシック" w:hAnsi="BIZ UDゴシック" w:cs="メイリオ"/>
                <w:kern w:val="0"/>
                <w:sz w:val="21"/>
                <w:szCs w:val="21"/>
                <w:lang w:eastAsia="zh-TW"/>
              </w:rPr>
              <w:t>90</w:t>
            </w:r>
            <w:r w:rsidRPr="004B2FA7">
              <w:rPr>
                <w:rFonts w:ascii="BIZ UDゴシック" w:eastAsia="BIZ UDゴシック" w:hAnsi="BIZ UDゴシック" w:cs="メイリオ" w:hint="eastAsia"/>
                <w:kern w:val="0"/>
                <w:sz w:val="21"/>
                <w:szCs w:val="21"/>
                <w:lang w:eastAsia="zh-TW"/>
              </w:rPr>
              <w:t>単位</w:t>
            </w:r>
          </w:p>
        </w:tc>
        <w:tc>
          <w:tcPr>
            <w:tcW w:w="1190" w:type="dxa"/>
            <w:tcBorders>
              <w:bottom w:val="dotted"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lang w:eastAsia="zh-TW"/>
              </w:rPr>
            </w:pPr>
            <w:sdt>
              <w:sdtPr>
                <w:rPr>
                  <w:rFonts w:ascii="BIZ UD明朝 Medium" w:eastAsia="BIZ UD明朝 Medium" w:hAnsi="BIZ UD明朝 Medium" w:hint="eastAsia"/>
                  <w:spacing w:val="2"/>
                  <w:sz w:val="20"/>
                  <w:szCs w:val="20"/>
                </w:rPr>
                <w:id w:val="179287066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lang w:eastAsia="zh-TW"/>
              </w:rPr>
            </w:pPr>
          </w:p>
        </w:tc>
      </w:tr>
      <w:tr w:rsidR="004B2FA7" w:rsidRPr="004B2FA7" w:rsidTr="00A16100">
        <w:tc>
          <w:tcPr>
            <w:tcW w:w="1278" w:type="dxa"/>
            <w:vMerge/>
            <w:tcBorders>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785" w:type="dxa"/>
            <w:gridSpan w:val="3"/>
            <w:tcBorders>
              <w:top w:val="dotted" w:sz="4" w:space="0" w:color="auto"/>
              <w:bottom w:val="single" w:sz="4" w:space="0" w:color="auto"/>
            </w:tcBorders>
            <w:shd w:val="clear" w:color="auto" w:fill="auto"/>
          </w:tcPr>
          <w:p w:rsidR="00A64B2A" w:rsidRPr="004B2FA7" w:rsidRDefault="00A64B2A" w:rsidP="00A64B2A">
            <w:pPr>
              <w:spacing w:line="240" w:lineRule="exact"/>
              <w:ind w:left="0" w:firstLineChars="100" w:firstLine="186"/>
              <w:jc w:val="left"/>
              <w:rPr>
                <w:rFonts w:ascii="BIZ UDゴシック" w:eastAsia="BIZ UDゴシック" w:hAnsi="BIZ UDゴシック"/>
                <w:sz w:val="21"/>
                <w:szCs w:val="21"/>
                <w:lang w:eastAsia="zh-TW"/>
              </w:rPr>
            </w:pPr>
            <w:r w:rsidRPr="004B2FA7">
              <w:rPr>
                <w:rFonts w:ascii="BIZ UDゴシック" w:eastAsia="BIZ UDゴシック" w:hAnsi="BIZ UDゴシック" w:cs="メイリオ" w:hint="eastAsia"/>
                <w:kern w:val="0"/>
                <w:sz w:val="21"/>
                <w:szCs w:val="21"/>
                <w:lang w:eastAsia="zh-TW"/>
              </w:rPr>
              <w:t>口腔衛生管理加算</w:t>
            </w:r>
            <w:r w:rsidR="00E81CF9" w:rsidRPr="004B2FA7">
              <w:rPr>
                <w:rFonts w:ascii="BIZ UDゴシック" w:eastAsia="BIZ UDゴシック" w:hAnsi="BIZ UDゴシック" w:cs="メイリオ"/>
                <w:kern w:val="0"/>
                <w:sz w:val="21"/>
                <w:szCs w:val="21"/>
                <w:lang w:eastAsia="zh-TW"/>
              </w:rPr>
              <w:t>(</w:t>
            </w:r>
            <w:r w:rsidRPr="004B2FA7">
              <w:rPr>
                <w:rFonts w:ascii="BIZ UDゴシック" w:eastAsia="BIZ UDゴシック" w:hAnsi="BIZ UDゴシック" w:cs="メイリオ" w:hint="eastAsia"/>
                <w:kern w:val="0"/>
                <w:sz w:val="21"/>
                <w:szCs w:val="21"/>
                <w:lang w:eastAsia="zh-TW"/>
              </w:rPr>
              <w:t>Ⅱ</w:t>
            </w:r>
            <w:r w:rsidR="00E81CF9" w:rsidRPr="004B2FA7">
              <w:rPr>
                <w:rFonts w:ascii="BIZ UDゴシック" w:eastAsia="BIZ UDゴシック" w:hAnsi="BIZ UDゴシック" w:cs="メイリオ"/>
                <w:kern w:val="0"/>
                <w:sz w:val="21"/>
                <w:szCs w:val="21"/>
                <w:lang w:eastAsia="zh-TW"/>
              </w:rPr>
              <w:t>)</w:t>
            </w:r>
            <w:r w:rsidRPr="004B2FA7">
              <w:rPr>
                <w:rFonts w:ascii="BIZ UDゴシック" w:eastAsia="BIZ UDゴシック" w:hAnsi="BIZ UDゴシック" w:cs="メイリオ" w:hint="eastAsia"/>
                <w:kern w:val="0"/>
                <w:sz w:val="21"/>
                <w:szCs w:val="21"/>
                <w:lang w:eastAsia="zh-TW"/>
              </w:rPr>
              <w:t xml:space="preserve">　</w:t>
            </w:r>
            <w:r w:rsidRPr="004B2FA7">
              <w:rPr>
                <w:rFonts w:ascii="BIZ UDゴシック" w:eastAsia="BIZ UDゴシック" w:hAnsi="BIZ UDゴシック" w:cs="メイリオ"/>
                <w:kern w:val="0"/>
                <w:sz w:val="21"/>
                <w:szCs w:val="21"/>
                <w:lang w:eastAsia="zh-TW"/>
              </w:rPr>
              <w:t>110</w:t>
            </w:r>
            <w:r w:rsidRPr="004B2FA7">
              <w:rPr>
                <w:rFonts w:ascii="BIZ UDゴシック" w:eastAsia="BIZ UDゴシック" w:hAnsi="BIZ UDゴシック" w:cs="メイリオ" w:hint="eastAsia"/>
                <w:kern w:val="0"/>
                <w:sz w:val="21"/>
                <w:szCs w:val="21"/>
                <w:lang w:eastAsia="zh-TW"/>
              </w:rPr>
              <w:t>単位</w:t>
            </w:r>
          </w:p>
        </w:tc>
        <w:tc>
          <w:tcPr>
            <w:tcW w:w="1190" w:type="dxa"/>
            <w:tcBorders>
              <w:top w:val="dotted" w:sz="4" w:space="0" w:color="auto"/>
              <w:bottom w:val="single" w:sz="4" w:space="0" w:color="auto"/>
            </w:tcBorders>
            <w:shd w:val="clear" w:color="auto" w:fill="auto"/>
            <w:vAlign w:val="center"/>
          </w:tcPr>
          <w:p w:rsidR="00A64B2A" w:rsidRPr="004B2FA7" w:rsidRDefault="004B2FA7" w:rsidP="00A16100">
            <w:pPr>
              <w:spacing w:line="240" w:lineRule="exact"/>
              <w:ind w:left="134" w:hanging="134"/>
              <w:jc w:val="center"/>
              <w:rPr>
                <w:rFonts w:ascii="BIZ UDゴシック" w:eastAsia="BIZ UDゴシック" w:hAnsi="BIZ UDゴシック"/>
                <w:w w:val="83"/>
                <w:kern w:val="0"/>
                <w:sz w:val="21"/>
                <w:szCs w:val="21"/>
                <w:lang w:eastAsia="zh-TW"/>
              </w:rPr>
            </w:pPr>
            <w:sdt>
              <w:sdtPr>
                <w:rPr>
                  <w:rFonts w:ascii="BIZ UD明朝 Medium" w:eastAsia="BIZ UD明朝 Medium" w:hAnsi="BIZ UD明朝 Medium" w:hint="eastAsia"/>
                  <w:spacing w:val="2"/>
                  <w:sz w:val="20"/>
                  <w:szCs w:val="20"/>
                </w:rPr>
                <w:id w:val="44550543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lang w:eastAsia="zh-TW"/>
              </w:rPr>
            </w:pP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785" w:type="dxa"/>
            <w:gridSpan w:val="3"/>
            <w:tcBorders>
              <w:top w:val="single" w:sz="4" w:space="0" w:color="auto"/>
              <w:bottom w:val="nil"/>
            </w:tcBorders>
            <w:shd w:val="clear" w:color="auto" w:fill="auto"/>
          </w:tcPr>
          <w:p w:rsidR="00A64B2A" w:rsidRPr="004B2FA7" w:rsidRDefault="00A64B2A" w:rsidP="00A64B2A">
            <w:pPr>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w:t>
            </w:r>
          </w:p>
        </w:tc>
        <w:tc>
          <w:tcPr>
            <w:tcW w:w="1190" w:type="dxa"/>
            <w:tcBorders>
              <w:top w:val="single" w:sz="4" w:space="0" w:color="auto"/>
              <w:bottom w:val="nil"/>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single" w:sz="4" w:space="0" w:color="auto"/>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大臣基準告示69</w:t>
            </w:r>
          </w:p>
        </w:tc>
      </w:tr>
      <w:tr w:rsidR="004B2FA7" w:rsidRPr="004B2FA7" w:rsidTr="004F413F">
        <w:tc>
          <w:tcPr>
            <w:tcW w:w="1278" w:type="dxa"/>
            <w:tcBorders>
              <w:top w:val="nil"/>
              <w:bottom w:val="nil"/>
            </w:tcBorders>
            <w:shd w:val="clear" w:color="auto" w:fill="auto"/>
          </w:tcPr>
          <w:p w:rsidR="00A64B2A" w:rsidRPr="004B2FA7" w:rsidRDefault="00A64B2A" w:rsidP="00A64B2A">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口腔衛生管理加算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p>
          <w:p w:rsidR="00A64B2A" w:rsidRPr="004B2FA7" w:rsidRDefault="00A64B2A" w:rsidP="00A64B2A">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次のいずれにも適合していますか。</w:t>
            </w:r>
          </w:p>
        </w:tc>
        <w:tc>
          <w:tcPr>
            <w:tcW w:w="1190" w:type="dxa"/>
            <w:tcBorders>
              <w:top w:val="nil"/>
              <w:bottom w:val="dotted" w:sz="4" w:space="0" w:color="auto"/>
            </w:tcBorders>
            <w:shd w:val="clear" w:color="auto" w:fill="auto"/>
          </w:tcPr>
          <w:p w:rsidR="00A64B2A" w:rsidRPr="004B2FA7" w:rsidRDefault="00A64B2A"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A64B2A" w:rsidRPr="004B2FA7" w:rsidRDefault="00A64B2A"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歯科医師又は歯科医師の指示を受けた歯科衛生士の技術的助言及び指導に基づき、入所者の口腔衛生等の管理に係る計画が作成されていること。</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9888622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449602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9157955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歯科医師の指示を受けた歯科衛生士が、入所者に対し、口腔衛生等の管理を月2回以上行うこと。</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6403697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681079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9282988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3</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歯科衛生士が、</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における入所者に係る口腔衛生等の管理について、介護職員に対し、具体的な技術的助言及び指導を行うこと。</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7085878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341042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5273797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4</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歯科衛生士が、</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における入所者の口腔に関する介護職員からの相談等に必要に応じ対応すること。</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1692987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151639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3730287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5</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定員超過利用・人員基準欠如に該当していないこと。</w:t>
            </w:r>
            <w:r w:rsidR="00F10DD0" w:rsidRPr="004B2FA7">
              <w:rPr>
                <w:rFonts w:ascii="BIZ UDゴシック" w:eastAsia="BIZ UDゴシック" w:hAnsi="BIZ UDゴシック" w:cs="MS-Gothic"/>
                <w:kern w:val="0"/>
                <w:sz w:val="21"/>
                <w:szCs w:val="21"/>
              </w:rPr>
              <w:t xml:space="preserve"> </w:t>
            </w:r>
          </w:p>
        </w:tc>
        <w:tc>
          <w:tcPr>
            <w:tcW w:w="1190" w:type="dxa"/>
            <w:tcBorders>
              <w:top w:val="dotted" w:sz="4" w:space="0" w:color="auto"/>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995983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938792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9819699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ロ　口腔衛生管理加算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p>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次のいずれにも適合していますか。</w:t>
            </w:r>
          </w:p>
        </w:tc>
        <w:tc>
          <w:tcPr>
            <w:tcW w:w="1190" w:type="dxa"/>
            <w:tcBorders>
              <w:top w:val="single" w:sz="4" w:space="0" w:color="auto"/>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E81CF9" w:rsidP="004902A5">
            <w:pPr>
              <w:adjustRightInd w:val="0"/>
              <w:spacing w:line="240" w:lineRule="exact"/>
              <w:ind w:leftChars="11" w:left="100" w:firstLineChars="0"/>
              <w:contextualSpacing/>
              <w:jc w:val="left"/>
              <w:rPr>
                <w:rFonts w:ascii="BIZ UDゴシック" w:eastAsia="BIZ UDゴシック" w:hAnsi="BIZ UDゴシック"/>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イ</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から</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5</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までに掲げる基準のいずれにも適合すること。</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183450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423293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1515120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4902A5">
            <w:pPr>
              <w:autoSpaceDE w:val="0"/>
              <w:autoSpaceDN w:val="0"/>
              <w:adjustRightInd w:val="0"/>
              <w:spacing w:line="240" w:lineRule="exact"/>
              <w:ind w:leftChars="17" w:left="212" w:hangingChars="94" w:hanging="175"/>
              <w:jc w:val="left"/>
              <w:rPr>
                <w:rFonts w:ascii="BIZ UDゴシック" w:eastAsia="BIZ UDゴシック" w:hAnsi="BIZ UDゴシック"/>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入所者ごとの口腔衛生等の管理に係る情報を厚生労働省に提出し、口腔衛生の管理の実施に当たって、当該情報その他口腔衛生の管理の適切かつ有効な実施のために必要な情報を活用していること。</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3432146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66073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9777419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hint="eastAsia"/>
                <w:sz w:val="21"/>
                <w:szCs w:val="21"/>
              </w:rPr>
              <w:t>※　歯科医師の指示を受けた歯科衛生士が口腔衛生管理体制加算を算定している施設の入所者に対して口腔衛生の管理を行い、当該入所者に係る口腔清掃等について介護職員へ具体的な技術的助言及び指導をた場合において、当該入所者ごとに算定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hint="eastAsia"/>
                <w:sz w:val="21"/>
                <w:szCs w:val="21"/>
              </w:rPr>
              <w:t xml:space="preserve">※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　　</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歯科医師の指示を受けて当該施設の入所者に対して口腔衛生の管理を行う歯科衛生士は、口腔に関する問題点、歯科医師からの指示内容の要点、</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ただし、歯科医師から受けた指示内容のうち、特に歯科衛生士が入所者に対する口腔衛生の管理を行うに当たり配慮すべき事項とする。</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当該歯科衛生士が実施した口腔衛生の管理の内容、当該入所者に係る口腔清掃等について介護職員への具体的な技術的助言及び指導の内容及びその他必要と思われる事項に係る記録を別紙様式3を参考として作成し、当該施設に提出すること。当該施設は、当該記録を保管するとともに、必要に応じてその写しを当該入所者に対して提供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overflowPunct w:val="0"/>
              <w:spacing w:line="240" w:lineRule="exact"/>
              <w:ind w:left="173" w:hangingChars="93" w:hanging="173"/>
              <w:jc w:val="left"/>
              <w:textAlignment w:val="baseline"/>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厚生労働省への情報の提出については、</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を用いて行うこととする。</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への提出情報、提出頻度等については、「科学的介護情報システム</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LIFE</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p w:rsidR="00F10DD0" w:rsidRPr="004B2FA7" w:rsidRDefault="00F10DD0" w:rsidP="00F10DD0">
            <w:pPr>
              <w:autoSpaceDE w:val="0"/>
              <w:autoSpaceDN w:val="0"/>
              <w:adjustRightInd w:val="0"/>
              <w:spacing w:line="240" w:lineRule="exact"/>
              <w:ind w:leftChars="100" w:left="216" w:firstLineChars="100" w:firstLine="186"/>
              <w:jc w:val="left"/>
              <w:rPr>
                <w:rFonts w:ascii="BIZ UDゴシック" w:eastAsia="BIZ UDゴシック" w:hAnsi="BIZ UDゴシック" w:cs="ＭＳ 明朝"/>
                <w:sz w:val="21"/>
                <w:szCs w:val="21"/>
              </w:rPr>
            </w:pPr>
            <w:r w:rsidRPr="004B2FA7">
              <w:rPr>
                <w:rFonts w:ascii="BIZ UDゴシック" w:eastAsia="BIZ UDゴシック" w:hAnsi="BIZ UDゴシック" w:cs="メイリオ" w:hint="eastAsia"/>
                <w:kern w:val="0"/>
                <w:sz w:val="21"/>
                <w:szCs w:val="21"/>
              </w:rPr>
              <w:t>サービスの質の向上を図るため、</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への提出情報及びフィードバック情報を活用し、入所者の状態に応じた口腔衛生の管理の内容の決定</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Plan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、当該決定に基づく支援の提供</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Do</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、当該支援内容の評価</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Check</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、その評価結果を踏まえた当該支援内容の見直し・改善</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Action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の一連のサイクル</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PDCA</w:t>
            </w:r>
            <w:r w:rsidRPr="004B2FA7">
              <w:rPr>
                <w:rFonts w:ascii="BIZ UDゴシック" w:eastAsia="BIZ UDゴシック" w:hAnsi="BIZ UDゴシック" w:cs="メイリオ" w:hint="eastAsia"/>
                <w:kern w:val="0"/>
                <w:sz w:val="21"/>
                <w:szCs w:val="21"/>
              </w:rPr>
              <w:t>サイクル</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により、サービスの質の管理を行うこと。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overflowPunct w:val="0"/>
              <w:spacing w:line="240" w:lineRule="exact"/>
              <w:ind w:left="186" w:hangingChars="100" w:hanging="186"/>
              <w:jc w:val="left"/>
              <w:textAlignment w:val="baseline"/>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医療保険において歯科訪問診療料が算定された日の属する月であっても口腔衛生管理加算を算定できるが、訪問歯科衛生指導料が算定された日の属する月においては、訪問歯科衛生指導料が3回以上算定された場合には、算定できな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97</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療養食加算</w:t>
            </w:r>
          </w:p>
        </w:tc>
        <w:tc>
          <w:tcPr>
            <w:tcW w:w="6785" w:type="dxa"/>
            <w:gridSpan w:val="3"/>
            <w:tcBorders>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F10DD0" w:rsidRPr="004B2FA7">
              <w:rPr>
                <w:rFonts w:ascii="BIZ UDゴシック" w:eastAsia="BIZ UDゴシック" w:hAnsi="BIZ UDゴシック" w:hint="eastAsia"/>
                <w:sz w:val="21"/>
                <w:szCs w:val="21"/>
              </w:rPr>
              <w:t xml:space="preserve">　次に掲げるア～ウのいずれの基準にも適合するものとして、市長</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介護保険課</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に届け出た場合、</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疾病治療の直接手段として</w:t>
            </w:r>
            <w:r w:rsidRPr="004B2FA7">
              <w:rPr>
                <w:rFonts w:ascii="BIZ UDゴシック" w:eastAsia="BIZ UDゴシック" w:hAnsi="BIZ UDゴシック"/>
                <w:sz w:val="21"/>
                <w:szCs w:val="21"/>
              </w:rPr>
              <w:t>)</w:t>
            </w:r>
            <w:r w:rsidR="00F10DD0" w:rsidRPr="004B2FA7">
              <w:rPr>
                <w:rFonts w:ascii="BIZ UDゴシック" w:eastAsia="BIZ UDゴシック" w:hAnsi="BIZ UDゴシック" w:hint="eastAsia"/>
                <w:sz w:val="21"/>
                <w:szCs w:val="21"/>
              </w:rPr>
              <w:t>医師の発行する食事せんに基づき提供された適切な栄養量及び内容を有する糖尿病食、腎臓病食、肝臓病食、胃潰瘍食、貧血食、膵臓病食、脂質異常症食、痛風食及び特別な場合の検査食を提供したときは、1日につき3回を限度として、6単位を算定していますか。</w:t>
            </w:r>
          </w:p>
        </w:tc>
        <w:tc>
          <w:tcPr>
            <w:tcW w:w="1190" w:type="dxa"/>
            <w:tcBorders>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2497856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626026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947247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別表の2のルの注</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A21B7B" w:rsidP="004F413F">
            <w:pPr>
              <w:adjustRightInd w:val="0"/>
              <w:spacing w:line="240" w:lineRule="exact"/>
              <w:ind w:leftChars="77" w:left="35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経口による食事の摂取を進めるための栄養管理及び支援が行われている場合にあっては、経口移行加算又は経口維持加算を併せて算定することができる。</w:t>
            </w:r>
          </w:p>
        </w:tc>
        <w:tc>
          <w:tcPr>
            <w:tcW w:w="1190" w:type="dxa"/>
            <w:tcBorders>
              <w:top w:val="nil"/>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食事の提供が管理栄養士又は栄養士によって管理されていますか。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0443300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228791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3027048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4F413F">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入所者の年齢、心身の状況によって適切な栄養量及び食事の提供が行われていますか。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334026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894320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332544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定員超過利用・人員基準欠如に該当していませんか。</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2554541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95340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0868921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療養食の加算については、入所者の病状等に応じて、主治の医師より利用者に対し疾患治療の直接手段として発行された食事せんに基づき、</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sz w:val="21"/>
                <w:szCs w:val="21"/>
              </w:rPr>
              <w:t>1</w:t>
            </w:r>
            <w:r w:rsidRPr="004B2FA7">
              <w:rPr>
                <w:rFonts w:ascii="BIZ UDゴシック" w:eastAsia="BIZ UDゴシック" w:hAnsi="BIZ UDゴシック"/>
                <w:sz w:val="21"/>
                <w:szCs w:val="21"/>
              </w:rPr>
              <w:t>)</w:t>
            </w:r>
            <w:r w:rsidR="00F10DD0" w:rsidRPr="004B2FA7">
              <w:rPr>
                <w:rFonts w:ascii="BIZ UDゴシック" w:eastAsia="BIZ UDゴシック" w:hAnsi="BIZ UDゴシック" w:hint="eastAsia"/>
                <w:sz w:val="21"/>
                <w:szCs w:val="21"/>
              </w:rPr>
              <w:t>の療養食が提供された場合に算定すること。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4F413F">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当該加算を行う場合は、療養食の献立表が作成されている必要があること。</w:t>
            </w:r>
          </w:p>
        </w:tc>
        <w:tc>
          <w:tcPr>
            <w:tcW w:w="1190" w:type="dxa"/>
            <w:tcBorders>
              <w:top w:val="nil"/>
              <w:bottom w:val="nil"/>
            </w:tcBorders>
            <w:shd w:val="clear" w:color="auto" w:fill="auto"/>
          </w:tcPr>
          <w:p w:rsidR="00F10DD0" w:rsidRPr="004B2FA7" w:rsidRDefault="00F10DD0" w:rsidP="00B42C82">
            <w:pPr>
              <w:spacing w:line="240" w:lineRule="exact"/>
              <w:ind w:left="164" w:hanging="164"/>
              <w:jc w:val="left"/>
              <w:rPr>
                <w:rFonts w:ascii="BIZ UDゴシック" w:eastAsia="BIZ UDゴシック" w:hAnsi="BIZ UDゴシック"/>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4F413F">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加算の対象となる療養食は、疾病治療の直接手段として医師の発行する食事せんに基づいて提供される入所者の年齢、病状等に対応した栄養量及び内容を有する治療食</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糖尿病食、腎臓病食、肝臓病食、胃潰瘍食</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流動食は除く。</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、貧血食、膵臓病食、脂質異常症食、痛風食</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及び特別な場合の検査食をいものであること。</w:t>
            </w:r>
          </w:p>
        </w:tc>
        <w:tc>
          <w:tcPr>
            <w:tcW w:w="1190" w:type="dxa"/>
            <w:tcBorders>
              <w:top w:val="nil"/>
              <w:bottom w:val="nil"/>
            </w:tcBorders>
            <w:shd w:val="clear" w:color="auto" w:fill="auto"/>
          </w:tcPr>
          <w:p w:rsidR="00F10DD0" w:rsidRPr="004B2FA7" w:rsidRDefault="00F10DD0" w:rsidP="00B42C82">
            <w:pPr>
              <w:spacing w:line="240" w:lineRule="exact"/>
              <w:ind w:left="164" w:hanging="164"/>
              <w:jc w:val="left"/>
              <w:rPr>
                <w:rFonts w:ascii="BIZ UDゴシック" w:eastAsia="BIZ UDゴシック" w:hAnsi="BIZ UDゴシック"/>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上記の療養食の摂取の方法については、経口又は経管の別を問わない。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減塩食療法等について</w:t>
            </w:r>
          </w:p>
          <w:p w:rsidR="00F10DD0" w:rsidRPr="004B2FA7" w:rsidRDefault="004902A5"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高血圧症に対して減塩食療法を行う場合は、加算の対象とはならない。</w:t>
            </w:r>
          </w:p>
          <w:p w:rsidR="00F10DD0" w:rsidRPr="004B2FA7" w:rsidRDefault="00E81CF9" w:rsidP="00F10DD0">
            <w:pPr>
              <w:adjustRightInd w:val="0"/>
              <w:spacing w:line="240" w:lineRule="exact"/>
              <w:ind w:leftChars="100" w:left="216"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心臓疾患等に対して減塩食療法を行う場合は、腎臓病食に準じて取り扱うことができる。</w:t>
            </w:r>
            <w:r w:rsidRPr="004B2FA7">
              <w:rPr>
                <w:rFonts w:ascii="BIZ UDゴシック" w:eastAsia="BIZ UDゴシック" w:hAnsi="BIZ UDゴシック" w:hint="eastAsia"/>
                <w:sz w:val="21"/>
                <w:szCs w:val="21"/>
              </w:rPr>
              <w:t>)</w:t>
            </w:r>
          </w:p>
        </w:tc>
        <w:tc>
          <w:tcPr>
            <w:tcW w:w="1190" w:type="dxa"/>
            <w:tcBorders>
              <w:top w:val="nil"/>
              <w:bottom w:val="nil"/>
            </w:tcBorders>
            <w:shd w:val="clear" w:color="auto" w:fill="auto"/>
          </w:tcPr>
          <w:p w:rsidR="00F10DD0" w:rsidRPr="004B2FA7" w:rsidRDefault="00F10DD0" w:rsidP="00B42C82">
            <w:pPr>
              <w:spacing w:line="240" w:lineRule="exact"/>
              <w:ind w:left="164" w:hanging="164"/>
              <w:jc w:val="left"/>
              <w:rPr>
                <w:rFonts w:ascii="BIZ UDゴシック" w:eastAsia="BIZ UDゴシック" w:hAnsi="BIZ UDゴシック"/>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Chars="16" w:left="128" w:hangingChars="50" w:hanging="9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6</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また、腎臓病食に準じて取り扱うことができる心臓疾患等の減塩食については、総量6.0g未満の減塩食をいう。</w:t>
            </w:r>
          </w:p>
        </w:tc>
        <w:tc>
          <w:tcPr>
            <w:tcW w:w="1190" w:type="dxa"/>
            <w:tcBorders>
              <w:top w:val="nil"/>
              <w:bottom w:val="nil"/>
            </w:tcBorders>
            <w:shd w:val="clear" w:color="auto" w:fill="auto"/>
          </w:tcPr>
          <w:p w:rsidR="00F10DD0" w:rsidRPr="004B2FA7" w:rsidRDefault="00F10DD0" w:rsidP="00B42C82">
            <w:pPr>
              <w:spacing w:line="240" w:lineRule="exact"/>
              <w:ind w:left="164" w:hanging="164"/>
              <w:jc w:val="left"/>
              <w:rPr>
                <w:rFonts w:ascii="BIZ UDゴシック" w:eastAsia="BIZ UDゴシック" w:hAnsi="BIZ UDゴシック"/>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7</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肝臓病食について</w:t>
            </w:r>
          </w:p>
          <w:p w:rsidR="00F10DD0" w:rsidRPr="004B2FA7" w:rsidRDefault="004902A5"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肝臓病食とは、肝庇護食、肝炎食、肝硬変食、閉鎖性黄疸食</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胆石症及び胆嚢炎による閉鎖性黄疸の場合を含む。</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等をいうこと。</w:t>
            </w:r>
          </w:p>
        </w:tc>
        <w:tc>
          <w:tcPr>
            <w:tcW w:w="1190" w:type="dxa"/>
            <w:tcBorders>
              <w:top w:val="nil"/>
              <w:bottom w:val="nil"/>
            </w:tcBorders>
            <w:shd w:val="clear" w:color="auto" w:fill="auto"/>
          </w:tcPr>
          <w:p w:rsidR="00F10DD0" w:rsidRPr="004B2FA7" w:rsidRDefault="00F10DD0" w:rsidP="00B42C82">
            <w:pPr>
              <w:spacing w:line="240" w:lineRule="exact"/>
              <w:ind w:left="164" w:hanging="164"/>
              <w:jc w:val="left"/>
              <w:rPr>
                <w:rFonts w:ascii="BIZ UDゴシック" w:eastAsia="BIZ UDゴシック" w:hAnsi="BIZ UDゴシック"/>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tcBorders>
              <w:top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8</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胃潰瘍食について</w:t>
            </w:r>
          </w:p>
        </w:tc>
        <w:tc>
          <w:tcPr>
            <w:tcW w:w="1190" w:type="dxa"/>
            <w:vMerge w:val="restart"/>
            <w:tcBorders>
              <w:top w:val="nil"/>
            </w:tcBorders>
            <w:shd w:val="clear" w:color="auto" w:fill="auto"/>
          </w:tcPr>
          <w:p w:rsidR="00F10DD0" w:rsidRPr="004B2FA7" w:rsidRDefault="00F10DD0" w:rsidP="00B42C82">
            <w:pPr>
              <w:spacing w:line="240" w:lineRule="exact"/>
              <w:ind w:left="164" w:hanging="164"/>
              <w:jc w:val="left"/>
              <w:rPr>
                <w:rFonts w:ascii="BIZ UDゴシック" w:eastAsia="BIZ UDゴシック" w:hAnsi="BIZ UDゴシック"/>
              </w:rPr>
            </w:pPr>
          </w:p>
        </w:tc>
        <w:tc>
          <w:tcPr>
            <w:tcW w:w="1317" w:type="dxa"/>
            <w:vMerge w:val="restart"/>
            <w:tcBorders>
              <w:top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⑦</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tcBorders>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4902A5" w:rsidP="00F10DD0">
            <w:pPr>
              <w:adjustRightInd w:val="0"/>
              <w:spacing w:line="240" w:lineRule="exact"/>
              <w:ind w:left="262" w:hangingChars="141" w:hanging="26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また、クローン病、潰瘍性大腸炎等により腸管の機能が低下している入所者等に対する低残さ食については、療養食として取り扱って差し支えないこと。</w:t>
            </w:r>
          </w:p>
        </w:tc>
        <w:tc>
          <w:tcPr>
            <w:tcW w:w="1190" w:type="dxa"/>
            <w:vMerge/>
            <w:tcBorders>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9</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貧血食の対象者となる入所者等について</w:t>
            </w:r>
          </w:p>
          <w:p w:rsidR="00F10DD0" w:rsidRPr="004B2FA7" w:rsidRDefault="004902A5"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療養食として提供される貧血食の対象となる入所者等は、血中ヘモグロビン濃度が10ｇ/dl以下であり、その原因が鉄分の欠乏に由来する者であること。</w:t>
            </w:r>
          </w:p>
        </w:tc>
        <w:tc>
          <w:tcPr>
            <w:tcW w:w="1190" w:type="dxa"/>
            <w:tcBorders>
              <w:top w:val="nil"/>
              <w:bottom w:val="nil"/>
            </w:tcBorders>
            <w:shd w:val="clear" w:color="auto" w:fill="auto"/>
          </w:tcPr>
          <w:p w:rsidR="00F10DD0" w:rsidRPr="004B2FA7" w:rsidRDefault="00F10DD0" w:rsidP="00B42C82">
            <w:pPr>
              <w:spacing w:line="240" w:lineRule="exact"/>
              <w:ind w:left="164" w:hanging="164"/>
              <w:jc w:val="left"/>
              <w:rPr>
                <w:rFonts w:ascii="BIZ UDゴシック" w:eastAsia="BIZ UDゴシック" w:hAnsi="BIZ UDゴシック"/>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⑧</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10</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高度肥満症に対する食事療法について</w:t>
            </w:r>
          </w:p>
          <w:p w:rsidR="00F10DD0" w:rsidRPr="004B2FA7" w:rsidRDefault="004902A5"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高度肥満症</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肥満度が＋70％以上又はBMI</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Body Mass Index</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が35以上</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に対して食事療法を行う場合は、脂質異常症食に準じて取り扱うことができる。</w:t>
            </w:r>
          </w:p>
        </w:tc>
        <w:tc>
          <w:tcPr>
            <w:tcW w:w="1190" w:type="dxa"/>
            <w:tcBorders>
              <w:top w:val="nil"/>
              <w:bottom w:val="nil"/>
            </w:tcBorders>
            <w:shd w:val="clear" w:color="auto" w:fill="auto"/>
          </w:tcPr>
          <w:p w:rsidR="00F10DD0" w:rsidRPr="004B2FA7" w:rsidRDefault="00F10DD0" w:rsidP="00B42C82">
            <w:pPr>
              <w:spacing w:line="240" w:lineRule="exact"/>
              <w:ind w:left="164" w:hanging="164"/>
              <w:jc w:val="left"/>
              <w:rPr>
                <w:rFonts w:ascii="BIZ UDゴシック" w:eastAsia="BIZ UDゴシック" w:hAnsi="BIZ UDゴシック"/>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⑨</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特別な場合の検査食について</w:t>
            </w:r>
          </w:p>
          <w:p w:rsidR="00F10DD0" w:rsidRPr="004B2FA7" w:rsidRDefault="004902A5"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特別な場合の検査食とは、潜血食をいう他、大腸</w:t>
            </w:r>
            <w:r w:rsidR="00CC68E4" w:rsidRPr="004B2FA7">
              <w:rPr>
                <w:rFonts w:ascii="BIZ UDゴシック" w:eastAsia="BIZ UDゴシック" w:hAnsi="BIZ UDゴシック"/>
                <w:sz w:val="21"/>
                <w:szCs w:val="21"/>
              </w:rPr>
              <w:t>X</w:t>
            </w:r>
            <w:r w:rsidR="00F10DD0" w:rsidRPr="004B2FA7">
              <w:rPr>
                <w:rFonts w:ascii="BIZ UDゴシック" w:eastAsia="BIZ UDゴシック" w:hAnsi="BIZ UDゴシック" w:hint="eastAsia"/>
                <w:sz w:val="21"/>
                <w:szCs w:val="21"/>
              </w:rPr>
              <w:t>線検査・大腸内視鏡検査のために特に残さの少ない調理済食品を使用した場合は、「特別な場合の検査食」として取り扱って差し支えないこと。</w:t>
            </w:r>
          </w:p>
        </w:tc>
        <w:tc>
          <w:tcPr>
            <w:tcW w:w="1190" w:type="dxa"/>
            <w:tcBorders>
              <w:top w:val="nil"/>
              <w:bottom w:val="nil"/>
            </w:tcBorders>
            <w:shd w:val="clear" w:color="auto" w:fill="auto"/>
          </w:tcPr>
          <w:p w:rsidR="00F10DD0" w:rsidRPr="004B2FA7" w:rsidRDefault="00F10DD0" w:rsidP="00B42C82">
            <w:pPr>
              <w:spacing w:line="240" w:lineRule="exact"/>
              <w:ind w:left="164" w:hanging="164"/>
              <w:jc w:val="left"/>
              <w:rPr>
                <w:rFonts w:ascii="BIZ UDゴシック" w:eastAsia="BIZ UDゴシック" w:hAnsi="BIZ UDゴシック"/>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27</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16</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⑩</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脂質異常症食の対象となる入所者等について</w:t>
            </w:r>
          </w:p>
          <w:p w:rsidR="00F10DD0" w:rsidRPr="004B2FA7" w:rsidRDefault="004902A5"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療養食として提供される脂質異常症食の対象となる入所者等は、空腹時定常状態におけるLDL-コレステロール値が140mg/dl以上である者又はHDL-コレストロール値が40mg/dl未満若しくは血清中性脂肪値が150mg/dl以上である者であること。</w:t>
            </w:r>
          </w:p>
        </w:tc>
        <w:tc>
          <w:tcPr>
            <w:tcW w:w="1190" w:type="dxa"/>
            <w:tcBorders>
              <w:top w:val="nil"/>
            </w:tcBorders>
            <w:shd w:val="clear" w:color="auto" w:fill="auto"/>
          </w:tcPr>
          <w:p w:rsidR="00F10DD0" w:rsidRPr="004B2FA7" w:rsidRDefault="00F10DD0" w:rsidP="00B42C82">
            <w:pPr>
              <w:spacing w:line="240" w:lineRule="exact"/>
              <w:ind w:left="164" w:hanging="164"/>
              <w:jc w:val="left"/>
              <w:rPr>
                <w:rFonts w:ascii="BIZ UDゴシック" w:eastAsia="BIZ UDゴシック" w:hAnsi="BIZ UDゴシック"/>
              </w:rPr>
            </w:pPr>
          </w:p>
        </w:tc>
        <w:tc>
          <w:tcPr>
            <w:tcW w:w="1317" w:type="dxa"/>
            <w:tcBorders>
              <w:top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別表の2のルの注</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single" w:sz="4" w:space="0" w:color="auto"/>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98</w:t>
            </w:r>
          </w:p>
          <w:p w:rsidR="00F10DD0" w:rsidRPr="004B2FA7" w:rsidRDefault="00F10DD0" w:rsidP="004902A5">
            <w:pPr>
              <w:adjustRightInd w:val="0"/>
              <w:spacing w:line="240" w:lineRule="exact"/>
              <w:ind w:left="1"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かかりつけ医連携薬剤調整加算</w:t>
            </w:r>
          </w:p>
        </w:tc>
        <w:tc>
          <w:tcPr>
            <w:tcW w:w="6785" w:type="dxa"/>
            <w:gridSpan w:val="3"/>
            <w:tcBorders>
              <w:top w:val="single" w:sz="4" w:space="0" w:color="auto"/>
              <w:bottom w:val="single" w:sz="4" w:space="0" w:color="auto"/>
            </w:tcBorders>
            <w:shd w:val="clear" w:color="auto" w:fill="auto"/>
          </w:tcPr>
          <w:p w:rsidR="00F10DD0" w:rsidRPr="004B2FA7" w:rsidRDefault="00F10DD0" w:rsidP="00F10DD0">
            <w:pPr>
              <w:spacing w:line="240" w:lineRule="exact"/>
              <w:ind w:left="0" w:firstLineChars="0" w:firstLine="0"/>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cs="メイリオ" w:hint="eastAsia"/>
                <w:kern w:val="0"/>
                <w:sz w:val="21"/>
                <w:szCs w:val="21"/>
              </w:rPr>
              <w:t>別に厚生労働大臣が定める基準に適合する介護老人保健施設において、入所者に対し、介護保健施設サービスを行った場合は、当該基準に掲げる区分に従い、当該入所者</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人につき</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回を限度として、当該入所者の退所時に所定単位数を加算していますか。</w:t>
            </w:r>
          </w:p>
        </w:tc>
        <w:tc>
          <w:tcPr>
            <w:tcW w:w="1190" w:type="dxa"/>
            <w:tcBorders>
              <w:top w:val="single" w:sz="4" w:space="0" w:color="auto"/>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5972802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067297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5495758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別表の2のワの注</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かかりつけ医連携薬剤調整加算</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Ⅰ</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kern w:val="0"/>
                <w:sz w:val="21"/>
                <w:szCs w:val="21"/>
              </w:rPr>
              <w:t>100</w:t>
            </w:r>
            <w:r w:rsidR="00F10DD0" w:rsidRPr="004B2FA7">
              <w:rPr>
                <w:rFonts w:ascii="BIZ UDゴシック" w:eastAsia="BIZ UDゴシック" w:hAnsi="BIZ UDゴシック" w:cs="メイリオ" w:hint="eastAsia"/>
                <w:kern w:val="0"/>
                <w:sz w:val="21"/>
                <w:szCs w:val="21"/>
              </w:rPr>
              <w:t>単位</w:t>
            </w:r>
          </w:p>
        </w:tc>
        <w:tc>
          <w:tcPr>
            <w:tcW w:w="1190" w:type="dxa"/>
            <w:tcBorders>
              <w:top w:val="single" w:sz="4" w:space="0" w:color="auto"/>
              <w:bottom w:val="dotted" w:sz="4" w:space="0" w:color="auto"/>
            </w:tcBorders>
            <w:shd w:val="clear" w:color="auto" w:fill="auto"/>
          </w:tcPr>
          <w:p w:rsidR="00F10DD0" w:rsidRPr="004B2FA7" w:rsidRDefault="004B2FA7" w:rsidP="00A21B7B">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103749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spacing w:line="240" w:lineRule="exact"/>
              <w:ind w:left="327" w:hangingChars="176" w:hanging="327"/>
              <w:jc w:val="left"/>
              <w:rPr>
                <w:rFonts w:ascii="BIZ UDゴシック" w:eastAsia="BIZ UDゴシック" w:hAnsi="BIZ UDゴシック"/>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2</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かかりつけ医連携薬剤調整加算</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Ⅱ</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kern w:val="0"/>
                <w:sz w:val="21"/>
                <w:szCs w:val="21"/>
              </w:rPr>
              <w:t>240</w:t>
            </w:r>
            <w:r w:rsidR="00F10DD0" w:rsidRPr="004B2FA7">
              <w:rPr>
                <w:rFonts w:ascii="BIZ UDゴシック" w:eastAsia="BIZ UDゴシック" w:hAnsi="BIZ UDゴシック" w:cs="メイリオ" w:hint="eastAsia"/>
                <w:kern w:val="0"/>
                <w:sz w:val="21"/>
                <w:szCs w:val="21"/>
              </w:rPr>
              <w:t>単位</w:t>
            </w:r>
          </w:p>
        </w:tc>
        <w:tc>
          <w:tcPr>
            <w:tcW w:w="1190" w:type="dxa"/>
            <w:tcBorders>
              <w:top w:val="dotted" w:sz="4" w:space="0" w:color="auto"/>
              <w:bottom w:val="dotted" w:sz="4" w:space="0" w:color="auto"/>
            </w:tcBorders>
            <w:shd w:val="clear" w:color="auto" w:fill="auto"/>
          </w:tcPr>
          <w:p w:rsidR="00F10DD0" w:rsidRPr="004B2FA7" w:rsidRDefault="004B2FA7" w:rsidP="00A21B7B">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4787598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spacing w:line="240" w:lineRule="exact"/>
              <w:ind w:left="327" w:hangingChars="176" w:hanging="327"/>
              <w:jc w:val="left"/>
              <w:rPr>
                <w:rFonts w:ascii="BIZ UDゴシック" w:eastAsia="BIZ UDゴシック" w:hAnsi="BIZ UDゴシック"/>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3</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かかりつけ医連携薬剤調整加算</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Ⅲ</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kern w:val="0"/>
                <w:sz w:val="21"/>
                <w:szCs w:val="21"/>
              </w:rPr>
              <w:t>100</w:t>
            </w:r>
            <w:r w:rsidR="00F10DD0" w:rsidRPr="004B2FA7">
              <w:rPr>
                <w:rFonts w:ascii="BIZ UDゴシック" w:eastAsia="BIZ UDゴシック" w:hAnsi="BIZ UDゴシック" w:cs="メイリオ" w:hint="eastAsia"/>
                <w:kern w:val="0"/>
                <w:sz w:val="21"/>
                <w:szCs w:val="21"/>
              </w:rPr>
              <w:t>単位</w:t>
            </w:r>
          </w:p>
        </w:tc>
        <w:tc>
          <w:tcPr>
            <w:tcW w:w="1190" w:type="dxa"/>
            <w:tcBorders>
              <w:top w:val="dotted" w:sz="4" w:space="0" w:color="auto"/>
              <w:bottom w:val="dotted" w:sz="4" w:space="0" w:color="auto"/>
            </w:tcBorders>
            <w:shd w:val="clear" w:color="auto" w:fill="auto"/>
          </w:tcPr>
          <w:p w:rsidR="00F10DD0" w:rsidRPr="004B2FA7" w:rsidRDefault="004B2FA7" w:rsidP="00A21B7B">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1217726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spacing w:line="240" w:lineRule="exact"/>
              <w:ind w:left="327" w:hangingChars="176" w:hanging="327"/>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〔厚生労働大臣が定める基準〕</w:t>
            </w:r>
          </w:p>
          <w:p w:rsidR="00F10DD0" w:rsidRPr="004B2FA7" w:rsidRDefault="00F10DD0" w:rsidP="00F10DD0">
            <w:pPr>
              <w:spacing w:line="240" w:lineRule="exact"/>
              <w:ind w:left="327" w:hangingChars="176" w:hanging="327"/>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イ　かかりつけ医連携薬剤調整加算</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Ⅰ</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 xml:space="preserve">　</w:t>
            </w:r>
          </w:p>
          <w:p w:rsidR="00F10DD0" w:rsidRPr="004B2FA7" w:rsidRDefault="00F10DD0" w:rsidP="00F10DD0">
            <w:pPr>
              <w:spacing w:line="240" w:lineRule="exact"/>
              <w:ind w:left="141" w:firstLineChars="0" w:firstLine="0"/>
              <w:jc w:val="left"/>
              <w:rPr>
                <w:rFonts w:ascii="BIZ UDゴシック" w:eastAsia="BIZ UDゴシック" w:hAnsi="BIZ UDゴシック"/>
                <w:sz w:val="21"/>
                <w:szCs w:val="21"/>
              </w:rPr>
            </w:pPr>
            <w:r w:rsidRPr="004B2FA7">
              <w:rPr>
                <w:rFonts w:ascii="BIZ UDゴシック" w:eastAsia="BIZ UDゴシック" w:hAnsi="BIZ UDゴシック" w:cs="MS-Gothic" w:hint="eastAsia"/>
                <w:kern w:val="0"/>
                <w:sz w:val="21"/>
                <w:szCs w:val="21"/>
              </w:rPr>
              <w:t>次に掲げる基準のいずれにも適合していますか。</w:t>
            </w:r>
          </w:p>
        </w:tc>
        <w:tc>
          <w:tcPr>
            <w:tcW w:w="1190" w:type="dxa"/>
            <w:tcBorders>
              <w:top w:val="dotted" w:sz="4" w:space="0" w:color="auto"/>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大臣基準告示・</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九十一の二</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当該介護保健施設サービスを行う介護老人保健施設の医師又は薬剤師が高齢者の薬物療法に関する研修を受講していること。</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108566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150515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3827797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入所後一月以内に、状況に応じて当該入所者の処方の内容を変更する可能性があることについて当該入所者の主治の医師に説明し、当該主治の医師が合意していること。</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7415941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99057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308706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3</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入所中に服用薬剤の総合的な評価を行い、評価の内容及び入所時と退所時の処方の内容に変更がある場合は変更の経緯、変更後の入所者の状態等について、退所時又は退所後1月以内に当該入所者の主治の医師に情報提供を行い、その内容を診療録に記載していること。</w:t>
            </w:r>
          </w:p>
        </w:tc>
        <w:tc>
          <w:tcPr>
            <w:tcW w:w="1190" w:type="dxa"/>
            <w:tcBorders>
              <w:top w:val="dotted" w:sz="4" w:space="0" w:color="auto"/>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111031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761269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9794257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spacing w:line="240" w:lineRule="exact"/>
              <w:ind w:left="327" w:hangingChars="176" w:hanging="327"/>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ロ　かかりつけ医連携薬剤調整加算</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Ⅱ</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 xml:space="preserve">　</w:t>
            </w:r>
          </w:p>
          <w:p w:rsidR="00F10DD0" w:rsidRPr="004B2FA7" w:rsidRDefault="00F10DD0" w:rsidP="00F10DD0">
            <w:pPr>
              <w:spacing w:line="240" w:lineRule="exact"/>
              <w:ind w:left="141" w:firstLineChars="0" w:firstLine="0"/>
              <w:jc w:val="left"/>
              <w:rPr>
                <w:rFonts w:ascii="BIZ UDゴシック" w:eastAsia="BIZ UDゴシック" w:hAnsi="BIZ UDゴシック"/>
                <w:sz w:val="21"/>
                <w:szCs w:val="21"/>
              </w:rPr>
            </w:pPr>
            <w:r w:rsidRPr="004B2FA7">
              <w:rPr>
                <w:rFonts w:ascii="BIZ UDゴシック" w:eastAsia="BIZ UDゴシック" w:hAnsi="BIZ UDゴシック" w:cs="MS-Gothic" w:hint="eastAsia"/>
                <w:kern w:val="0"/>
                <w:sz w:val="21"/>
                <w:szCs w:val="21"/>
              </w:rPr>
              <w:t>次に掲げる基準のいずれにも適合していますか。</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E81CF9" w:rsidP="00F10DD0">
            <w:pPr>
              <w:spacing w:line="240" w:lineRule="exact"/>
              <w:ind w:left="327" w:hangingChars="176" w:hanging="327"/>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かかりつけ医連携薬剤調整加算</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Ⅰ</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を算定していること。</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698748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982535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6407983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当該入所者の服薬情報等の情報を厚生労働省に提出し、処方に当たって、当該情報その他薬物療法の適切かつ有効な実施のために必要な情報を活用していること。</w:t>
            </w:r>
          </w:p>
        </w:tc>
        <w:tc>
          <w:tcPr>
            <w:tcW w:w="1190" w:type="dxa"/>
            <w:tcBorders>
              <w:top w:val="dotted" w:sz="4" w:space="0" w:color="auto"/>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6079378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332168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6389377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spacing w:line="240" w:lineRule="exact"/>
              <w:ind w:left="327" w:hangingChars="176" w:hanging="327"/>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ハ　かかりつけ医連携薬剤調整加算</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Ⅲ</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 xml:space="preserve">　</w:t>
            </w:r>
          </w:p>
          <w:p w:rsidR="00F10DD0" w:rsidRPr="004B2FA7" w:rsidRDefault="00F10DD0" w:rsidP="00F10DD0">
            <w:pPr>
              <w:spacing w:line="240" w:lineRule="exact"/>
              <w:ind w:leftChars="100" w:left="357" w:hanging="141"/>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次に掲げる基準のいずれにも適合していますか。</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E81CF9" w:rsidP="00F10DD0">
            <w:pPr>
              <w:spacing w:line="240" w:lineRule="exact"/>
              <w:ind w:left="327" w:hangingChars="176" w:hanging="327"/>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かかりつけ医連携薬剤調整加算</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Ⅱ</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を算定していること。</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359344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561699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127630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当該入所者に6種類以上の内服薬が処方されており、介護老人保健施設の医師と当該入所者の主治の医師が共同し、入所中に当該処方の内容を総合的に評価及び調整し、介護老人保健施設の医師が、当該入所者に処方する内服薬について、入所時に処方されていた内服薬の種類に比べて1種類以上減少させること。</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384050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731191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425421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3</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退所時において処方されている内服薬の種類が、入所時に処方されていた内服薬の種類に比べて1種類以上減少していること。</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179669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559160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7271363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〔かかりつけ医連携薬剤調整加算</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Ⅰ</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について〕</w:t>
            </w:r>
          </w:p>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①　入所者の薬物療法について、入所中の総合的な評価並びに入所時及び退所時における当該入所者の主治の医師との連携を評価するものであること。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②　入所後1月以内に、別紙様式8を参考に、状況に応じて当該入所者の処方の内容を変更する可能性があることについて主治の医師に説明し、合意していること。その際、処方経緯等の情報を収集することが望ましい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③　入所中は、複数の薬剤の投与により期待される効果と副作用の可能性等について、当該入所者の病状及び生活状況等に伴う服薬アドヒアランスの変動等について十分に考慮した上で、総合的に評価を行う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④　総合的な評価及び変更に当たっては、「高齢者の医薬品適正使用の指針</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総論編</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厚生労働省</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、「高齢者の医薬品適正使用の指針</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各論編</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療養環境別</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厚生労働省</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及び日本老年医学会の関連ガイドライン</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高齢者の安全な薬物療法ガイドライン</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等を参考にすること。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⑤　退所時又は退所後1月以内に、別紙様式9を参考に、評価の内容、処方内容の変更の理由・経緯、変更後の状態等について、主治の医師に情報提供を行い、その内容を診療録に記載している場合に、当該入所者一人につき1回を限度として、当該入所者の退所時に所定単位数を加算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⑥　当該介護保健施設サービスを行う介護老人保健施設の医師又は常勤の薬剤師が、高齢者の薬物療法に関する内容を含む研修を受講していること。ただし、高齢者の薬物療法に関する十分な経験を有する医師又は薬剤師については、高齢者の薬物療法に関する研修を受講した者とみなす。また、令和3年</w:t>
            </w:r>
            <w:r w:rsidRPr="004B2FA7">
              <w:rPr>
                <w:rFonts w:ascii="BIZ UDゴシック" w:eastAsia="BIZ UDゴシック" w:hAnsi="BIZ UDゴシック" w:cs="メイリオ"/>
                <w:kern w:val="0"/>
                <w:sz w:val="21"/>
                <w:szCs w:val="21"/>
              </w:rPr>
              <w:t>10</w:t>
            </w:r>
            <w:r w:rsidRPr="004B2FA7">
              <w:rPr>
                <w:rFonts w:ascii="BIZ UDゴシック" w:eastAsia="BIZ UDゴシック" w:hAnsi="BIZ UDゴシック" w:cs="メイリオ" w:hint="eastAsia"/>
                <w:kern w:val="0"/>
                <w:sz w:val="21"/>
                <w:szCs w:val="21"/>
              </w:rPr>
              <w:t>月</w:t>
            </w:r>
            <w:r w:rsidRPr="004B2FA7">
              <w:rPr>
                <w:rFonts w:ascii="BIZ UDゴシック" w:eastAsia="BIZ UDゴシック" w:hAnsi="BIZ UDゴシック" w:cs="メイリオ"/>
                <w:kern w:val="0"/>
                <w:sz w:val="21"/>
                <w:szCs w:val="21"/>
              </w:rPr>
              <w:t>31</w:t>
            </w:r>
            <w:r w:rsidRPr="004B2FA7">
              <w:rPr>
                <w:rFonts w:ascii="BIZ UDゴシック" w:eastAsia="BIZ UDゴシック" w:hAnsi="BIZ UDゴシック" w:cs="メイリオ" w:hint="eastAsia"/>
                <w:kern w:val="0"/>
                <w:sz w:val="21"/>
                <w:szCs w:val="21"/>
              </w:rPr>
              <w:t>日までの間にあっては、研修を受講予定</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令和3年4月以降、受講申込書などを持っている場合</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であれば、研修を受講した者とみなすが、</w:t>
            </w:r>
            <w:r w:rsidRPr="004B2FA7">
              <w:rPr>
                <w:rFonts w:ascii="BIZ UDゴシック" w:eastAsia="BIZ UDゴシック" w:hAnsi="BIZ UDゴシック" w:cs="メイリオ"/>
                <w:kern w:val="0"/>
                <w:sz w:val="21"/>
                <w:szCs w:val="21"/>
              </w:rPr>
              <w:t>10</w:t>
            </w:r>
            <w:r w:rsidRPr="004B2FA7">
              <w:rPr>
                <w:rFonts w:ascii="BIZ UDゴシック" w:eastAsia="BIZ UDゴシック" w:hAnsi="BIZ UDゴシック" w:cs="メイリオ" w:hint="eastAsia"/>
                <w:kern w:val="0"/>
                <w:sz w:val="21"/>
                <w:szCs w:val="21"/>
              </w:rPr>
              <w:t>月</w:t>
            </w:r>
            <w:r w:rsidRPr="004B2FA7">
              <w:rPr>
                <w:rFonts w:ascii="BIZ UDゴシック" w:eastAsia="BIZ UDゴシック" w:hAnsi="BIZ UDゴシック" w:cs="メイリオ"/>
                <w:kern w:val="0"/>
                <w:sz w:val="21"/>
                <w:szCs w:val="21"/>
              </w:rPr>
              <w:t>31</w:t>
            </w:r>
            <w:r w:rsidRPr="004B2FA7">
              <w:rPr>
                <w:rFonts w:ascii="BIZ UDゴシック" w:eastAsia="BIZ UDゴシック" w:hAnsi="BIZ UDゴシック" w:cs="メイリオ" w:hint="eastAsia"/>
                <w:kern w:val="0"/>
                <w:sz w:val="21"/>
                <w:szCs w:val="21"/>
              </w:rPr>
              <w:t>日までに研修を受講していない場合には、4月から</w:t>
            </w:r>
            <w:r w:rsidRPr="004B2FA7">
              <w:rPr>
                <w:rFonts w:ascii="BIZ UDゴシック" w:eastAsia="BIZ UDゴシック" w:hAnsi="BIZ UDゴシック" w:cs="メイリオ"/>
                <w:kern w:val="0"/>
                <w:sz w:val="21"/>
                <w:szCs w:val="21"/>
              </w:rPr>
              <w:t>10</w:t>
            </w:r>
            <w:r w:rsidRPr="004B2FA7">
              <w:rPr>
                <w:rFonts w:ascii="BIZ UDゴシック" w:eastAsia="BIZ UDゴシック" w:hAnsi="BIZ UDゴシック" w:cs="メイリオ" w:hint="eastAsia"/>
                <w:kern w:val="0"/>
                <w:sz w:val="21"/>
                <w:szCs w:val="21"/>
              </w:rPr>
              <w:t>月までに算定した当該加算については、遡り返還すること。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⑦　令和3年3月</w:t>
            </w:r>
            <w:r w:rsidRPr="004B2FA7">
              <w:rPr>
                <w:rFonts w:ascii="BIZ UDゴシック" w:eastAsia="BIZ UDゴシック" w:hAnsi="BIZ UDゴシック" w:cs="メイリオ"/>
                <w:kern w:val="0"/>
                <w:sz w:val="21"/>
                <w:szCs w:val="21"/>
              </w:rPr>
              <w:t>31</w:t>
            </w:r>
            <w:r w:rsidRPr="004B2FA7">
              <w:rPr>
                <w:rFonts w:ascii="BIZ UDゴシック" w:eastAsia="BIZ UDゴシック" w:hAnsi="BIZ UDゴシック" w:cs="メイリオ" w:hint="eastAsia"/>
                <w:kern w:val="0"/>
                <w:sz w:val="21"/>
                <w:szCs w:val="21"/>
              </w:rPr>
              <w:t>日までに入所した者について、処方内容の変更について主治の医師と合意しており、③、⑤及び⑥を満たす場合は、算定できる。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⑦</w:t>
            </w: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〔かかりつけ医連携薬剤調整加算</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Ⅱ</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について〕</w:t>
            </w:r>
          </w:p>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①　かかりつけ医連携薬剤調整加算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Ⅰ</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の算定要件を満たすこと。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30</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②　入所期間が3月以上であると見込まれる入所者であること。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30</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③　厚生労働省への情報の提出は、入所期間が3月を超えると見込まれる入所者について、</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を用いて行うこととする。</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への提出情報、提出頻度等については、「科学的介護情報システム</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LIFE</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p w:rsidR="00F10DD0" w:rsidRPr="004B2FA7" w:rsidRDefault="00F10DD0" w:rsidP="00F10DD0">
            <w:pPr>
              <w:autoSpaceDE w:val="0"/>
              <w:autoSpaceDN w:val="0"/>
              <w:adjustRightInd w:val="0"/>
              <w:spacing w:line="240" w:lineRule="exact"/>
              <w:ind w:leftChars="100" w:left="216"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サービスの質の向上を図るため、</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への提出情報及びフィードバック情報を活用し、入所者の病状、服薬アドヒアランス等に応じた処方の検討</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Plan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、当該検討に基づく処方</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Do</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、処方後の状態等を踏まえた総合的な評価</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Check</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、その評価結果を踏まえた処方継続又は処方変更</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Action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の一連のサイクル</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PDCA</w:t>
            </w:r>
            <w:r w:rsidRPr="004B2FA7">
              <w:rPr>
                <w:rFonts w:ascii="BIZ UDゴシック" w:eastAsia="BIZ UDゴシック" w:hAnsi="BIZ UDゴシック" w:cs="メイリオ" w:hint="eastAsia"/>
                <w:kern w:val="0"/>
                <w:sz w:val="21"/>
                <w:szCs w:val="21"/>
              </w:rPr>
              <w:t>サイクル</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により、サービスの質の管理を行うこと。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30</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〔かかりつけ医連携薬剤調整加算</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Ⅲ</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について〕</w:t>
            </w:r>
          </w:p>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①　かかりつけ医連携薬剤調整加算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Ⅱ</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の算定要件を満たすこと。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②　内服を開始して4週間以上経過した内服薬が6種類以上処方されている入所者に対して、入所中に当該処方の内容を介護老人保健施設の医師と当該入所者の主治の医師が共同し、総合的に評価及び調整を行い、介護老人保健施設の医師が、当該入所者に処方する内服薬について、入所時に処方されていた内服薬の種類に比べ1種類以上減少させ、かつ、退所時において処方されている内服薬の種類が、入所時に比べ継続して1種類以上減少している場合に、当該入所者一人につき1回を限度として、当該入所者の退所時に所定単位数を加算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③　入所時において当該入所者が処方されている内服薬のうち、頓服薬については内服薬の種類数から除外する。また、服用を開始して4週間以内の薬剤については、調整前の内服薬の種類数から除外する。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④　当該加算の算定における内服薬の種類数の計算に当たっては、錠剤、カプセル剤、散剤、顆粒剤及び液剤については、1銘柄ごとに1種類として計算する。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⑤　当該加算を算定するに当たっては、合意した内容や調整の要点を診療録に記載する。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p>
        </w:tc>
      </w:tr>
      <w:tr w:rsidR="004B2FA7" w:rsidRPr="004B2FA7" w:rsidTr="00A21B7B">
        <w:tc>
          <w:tcPr>
            <w:tcW w:w="1278" w:type="dxa"/>
            <w:tcBorders>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99</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緊急時施</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設療養費</w:t>
            </w:r>
          </w:p>
        </w:tc>
        <w:tc>
          <w:tcPr>
            <w:tcW w:w="6785" w:type="dxa"/>
            <w:gridSpan w:val="3"/>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入所者の症状が著しく変化した場合に、緊急その他やむを得ない事情により行われる次に掲げる医療行為につき算定していますか。</w:t>
            </w:r>
          </w:p>
        </w:tc>
        <w:tc>
          <w:tcPr>
            <w:tcW w:w="1190" w:type="dxa"/>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108542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089174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8845413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別表の2のカ</w:t>
            </w:r>
          </w:p>
        </w:tc>
      </w:tr>
      <w:tr w:rsidR="004B2FA7" w:rsidRPr="004B2FA7" w:rsidTr="00A21B7B">
        <w:tc>
          <w:tcPr>
            <w:tcW w:w="1278" w:type="dxa"/>
            <w:tcBorders>
              <w:top w:val="nil"/>
              <w:bottom w:val="nil"/>
            </w:tcBorders>
            <w:shd w:val="clear" w:color="auto" w:fill="auto"/>
          </w:tcPr>
          <w:p w:rsidR="00F10DD0" w:rsidRPr="004B2FA7" w:rsidRDefault="00E81CF9"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緊急時治療管理</w:t>
            </w:r>
          </w:p>
        </w:tc>
        <w:tc>
          <w:tcPr>
            <w:tcW w:w="6785" w:type="dxa"/>
            <w:gridSpan w:val="3"/>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入所者の病状が重篤となり救命救急医療が必要な場合において応急的な治療管理としての投薬、検査、注射、処置等を行ったときに、1日につき518単位を算定していますか。</w:t>
            </w:r>
          </w:p>
        </w:tc>
        <w:tc>
          <w:tcPr>
            <w:tcW w:w="1190" w:type="dxa"/>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981554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979400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0102833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別表の2のタ</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の注1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の①のイ</w:t>
            </w: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同一の入所者について、1月に1回、連続する3日を限度として算定していますか。</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例えば、1月に連続しない1日を3回算定することはできません</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w:t>
            </w:r>
          </w:p>
        </w:tc>
        <w:tc>
          <w:tcPr>
            <w:tcW w:w="1190" w:type="dxa"/>
            <w:tcBorders>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330963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54156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9972903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別表の2のタの</w:t>
            </w:r>
          </w:p>
          <w:p w:rsidR="00F10DD0" w:rsidRPr="004B2FA7" w:rsidRDefault="00E81CF9"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w:t>
            </w:r>
            <w:r w:rsidR="00F10DD0" w:rsidRPr="004B2FA7">
              <w:rPr>
                <w:rFonts w:ascii="BIZ UDゴシック" w:eastAsia="BIZ UDゴシック" w:hAnsi="BIZ UDゴシック" w:hint="eastAsia"/>
                <w:sz w:val="16"/>
                <w:szCs w:val="16"/>
              </w:rPr>
              <w:t>1</w:t>
            </w:r>
            <w:r w:rsidRPr="004B2FA7">
              <w:rPr>
                <w:rFonts w:ascii="BIZ UDゴシック" w:eastAsia="BIZ UDゴシック" w:hAnsi="BIZ UDゴシック" w:hint="eastAsia"/>
                <w:sz w:val="16"/>
                <w:szCs w:val="16"/>
              </w:rPr>
              <w:t>)</w:t>
            </w:r>
            <w:r w:rsidR="00F10DD0" w:rsidRPr="004B2FA7">
              <w:rPr>
                <w:rFonts w:ascii="BIZ UDゴシック" w:eastAsia="BIZ UDゴシック" w:hAnsi="BIZ UDゴシック" w:hint="eastAsia"/>
                <w:sz w:val="16"/>
                <w:szCs w:val="16"/>
              </w:rPr>
              <w:t>の注2</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の①のロ</w:t>
            </w:r>
          </w:p>
        </w:tc>
      </w:tr>
      <w:tr w:rsidR="004B2FA7" w:rsidRPr="004B2FA7" w:rsidTr="004F413F">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F10DD0" w:rsidRPr="004B2FA7" w:rsidRDefault="004F413F"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緊急時治療管理と特定治療とは同時に算定することはできません。</w:t>
            </w:r>
          </w:p>
        </w:tc>
        <w:tc>
          <w:tcPr>
            <w:tcW w:w="1190" w:type="dxa"/>
            <w:tcBorders>
              <w:top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の①のハ</w:t>
            </w: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bottom w:val="nil"/>
            </w:tcBorders>
            <w:shd w:val="clear" w:color="auto" w:fill="auto"/>
          </w:tcPr>
          <w:p w:rsidR="00F10DD0" w:rsidRPr="004B2FA7" w:rsidRDefault="00E81CF9" w:rsidP="00A21B7B">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F413F" w:rsidRPr="004B2FA7">
              <w:rPr>
                <w:rFonts w:ascii="BIZ UDゴシック" w:eastAsia="BIZ UDゴシック" w:hAnsi="BIZ UDゴシック"/>
                <w:sz w:val="21"/>
                <w:szCs w:val="21"/>
              </w:rPr>
              <w:t>3</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w:t>
            </w:r>
            <w:r w:rsidR="00A21B7B" w:rsidRPr="004B2FA7">
              <w:rPr>
                <w:rFonts w:ascii="BIZ UDゴシック" w:eastAsia="BIZ UDゴシック" w:hAnsi="BIZ UDゴシック" w:hint="eastAsia"/>
                <w:sz w:val="21"/>
                <w:szCs w:val="21"/>
              </w:rPr>
              <w:t>緊急時治療管理の対象となる入所者は、次のとおりとなっていますか</w:t>
            </w:r>
            <w:r w:rsidR="00F10DD0" w:rsidRPr="004B2FA7">
              <w:rPr>
                <w:rFonts w:ascii="BIZ UDゴシック" w:eastAsia="BIZ UDゴシック" w:hAnsi="BIZ UDゴシック" w:hint="eastAsia"/>
                <w:sz w:val="21"/>
                <w:szCs w:val="21"/>
              </w:rPr>
              <w:t>。</w:t>
            </w:r>
          </w:p>
        </w:tc>
        <w:tc>
          <w:tcPr>
            <w:tcW w:w="1190" w:type="dxa"/>
            <w:tcBorders>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val="restart"/>
            <w:tcBorders>
              <w:top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の①のニ</w:t>
            </w:r>
          </w:p>
        </w:tc>
      </w:tr>
      <w:tr w:rsidR="004B2FA7" w:rsidRPr="004B2FA7" w:rsidTr="00F51C3A">
        <w:tc>
          <w:tcPr>
            <w:tcW w:w="1278" w:type="dxa"/>
            <w:tcBorders>
              <w:top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意識障害又は昏睡</w:t>
            </w:r>
          </w:p>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急性呼吸不全又は慢性呼吸不全の急性増悪</w:t>
            </w:r>
          </w:p>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急性心不全</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心筋梗塞を含む。</w:t>
            </w:r>
            <w:r w:rsidR="00E81CF9" w:rsidRPr="004B2FA7">
              <w:rPr>
                <w:rFonts w:ascii="BIZ UDゴシック" w:eastAsia="BIZ UDゴシック" w:hAnsi="BIZ UDゴシック" w:hint="eastAsia"/>
                <w:sz w:val="21"/>
                <w:szCs w:val="21"/>
              </w:rPr>
              <w:t>)</w:t>
            </w:r>
          </w:p>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エ　ショック</w:t>
            </w:r>
          </w:p>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オ　重篤な代謝障害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肝不全、腎不全、重症糖尿等</w:t>
            </w:r>
            <w:r w:rsidR="00E81CF9" w:rsidRPr="004B2FA7">
              <w:rPr>
                <w:rFonts w:ascii="BIZ UDゴシック" w:eastAsia="BIZ UDゴシック" w:hAnsi="BIZ UDゴシック" w:hint="eastAsia"/>
                <w:sz w:val="21"/>
                <w:szCs w:val="21"/>
              </w:rPr>
              <w:t>)</w:t>
            </w:r>
          </w:p>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カ　その他薬物中毒等で重篤なもの</w:t>
            </w:r>
          </w:p>
        </w:tc>
        <w:tc>
          <w:tcPr>
            <w:tcW w:w="1190" w:type="dxa"/>
            <w:tcBorders>
              <w:top w:val="nil"/>
            </w:tcBorders>
            <w:shd w:val="clear" w:color="auto" w:fill="auto"/>
          </w:tcPr>
          <w:p w:rsidR="00A21B7B" w:rsidRPr="004B2FA7" w:rsidRDefault="004B2FA7" w:rsidP="00A21B7B">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23445566"/>
                <w14:checkbox>
                  <w14:checked w14:val="0"/>
                  <w14:checkedState w14:val="2611" w14:font="ＭＳ 明朝"/>
                  <w14:uncheckedState w14:val="2610" w14:font="ＭＳ ゴシック"/>
                </w14:checkbox>
              </w:sdtPr>
              <w:sdtEndPr/>
              <w:sdtContent>
                <w:r w:rsidR="00A21B7B" w:rsidRPr="004B2FA7">
                  <w:rPr>
                    <w:rFonts w:hAnsi="ＭＳ ゴシック" w:hint="eastAsia"/>
                    <w:spacing w:val="2"/>
                    <w:sz w:val="20"/>
                    <w:szCs w:val="20"/>
                  </w:rPr>
                  <w:t>☐</w:t>
                </w:r>
              </w:sdtContent>
            </w:sdt>
            <w:r w:rsidR="00A21B7B" w:rsidRPr="004B2FA7">
              <w:rPr>
                <w:rFonts w:ascii="BIZ UDゴシック" w:eastAsia="BIZ UDゴシック" w:hAnsi="BIZ UDゴシック" w:hint="eastAsia"/>
                <w:kern w:val="0"/>
                <w:sz w:val="20"/>
                <w:szCs w:val="20"/>
              </w:rPr>
              <w:t>いる</w:t>
            </w:r>
          </w:p>
          <w:p w:rsidR="00A21B7B" w:rsidRPr="004B2FA7" w:rsidRDefault="004B2FA7" w:rsidP="00A21B7B">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0965092"/>
                <w14:checkbox>
                  <w14:checked w14:val="0"/>
                  <w14:checkedState w14:val="2611" w14:font="ＭＳ 明朝"/>
                  <w14:uncheckedState w14:val="2610" w14:font="ＭＳ ゴシック"/>
                </w14:checkbox>
              </w:sdtPr>
              <w:sdtEndPr/>
              <w:sdtContent>
                <w:r w:rsidR="00A21B7B" w:rsidRPr="004B2FA7">
                  <w:rPr>
                    <w:rFonts w:hAnsi="ＭＳ ゴシック" w:hint="eastAsia"/>
                    <w:spacing w:val="2"/>
                    <w:sz w:val="20"/>
                    <w:szCs w:val="20"/>
                  </w:rPr>
                  <w:t>☐</w:t>
                </w:r>
              </w:sdtContent>
            </w:sdt>
            <w:r w:rsidR="00A21B7B" w:rsidRPr="004B2FA7">
              <w:rPr>
                <w:rFonts w:ascii="BIZ UDゴシック" w:eastAsia="BIZ UDゴシック" w:hAnsi="BIZ UDゴシック" w:hint="eastAsia"/>
                <w:kern w:val="0"/>
                <w:sz w:val="20"/>
                <w:szCs w:val="20"/>
              </w:rPr>
              <w:t>いない</w:t>
            </w:r>
          </w:p>
          <w:p w:rsidR="00F10DD0" w:rsidRPr="004B2FA7" w:rsidRDefault="004B2FA7" w:rsidP="00A21B7B">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02505655"/>
                <w14:checkbox>
                  <w14:checked w14:val="0"/>
                  <w14:checkedState w14:val="2611" w14:font="ＭＳ 明朝"/>
                  <w14:uncheckedState w14:val="2610" w14:font="ＭＳ ゴシック"/>
                </w14:checkbox>
              </w:sdtPr>
              <w:sdtEndPr/>
              <w:sdtContent>
                <w:r w:rsidR="00A21B7B" w:rsidRPr="004B2FA7">
                  <w:rPr>
                    <w:rFonts w:hAnsi="ＭＳ ゴシック" w:hint="eastAsia"/>
                    <w:spacing w:val="2"/>
                    <w:sz w:val="20"/>
                    <w:szCs w:val="20"/>
                  </w:rPr>
                  <w:t>☐</w:t>
                </w:r>
              </w:sdtContent>
            </w:sdt>
            <w:r w:rsidR="00A21B7B" w:rsidRPr="004B2FA7">
              <w:rPr>
                <w:rFonts w:ascii="BIZ UDゴシック" w:eastAsia="BIZ UDゴシック" w:hAnsi="BIZ UDゴシック" w:hint="eastAsia"/>
                <w:kern w:val="0"/>
                <w:sz w:val="20"/>
                <w:szCs w:val="21"/>
              </w:rPr>
              <w:t>該当なし</w:t>
            </w:r>
          </w:p>
        </w:tc>
        <w:tc>
          <w:tcPr>
            <w:tcW w:w="1317" w:type="dxa"/>
            <w:vMerge/>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bottom w:val="nil"/>
            </w:tcBorders>
            <w:shd w:val="clear" w:color="auto" w:fill="auto"/>
          </w:tcPr>
          <w:p w:rsidR="00F10DD0" w:rsidRPr="004B2FA7" w:rsidRDefault="00E81CF9"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特定治療</w:t>
            </w:r>
          </w:p>
        </w:tc>
        <w:tc>
          <w:tcPr>
            <w:tcW w:w="6785" w:type="dxa"/>
            <w:gridSpan w:val="3"/>
            <w:tcBorders>
              <w:bottom w:val="dotted" w:sz="4" w:space="0" w:color="auto"/>
            </w:tcBorders>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介護老人保健施設においてやむを得ない事情により行われるリハビリテーション、処置、手術、麻酔又は放射線治療について、診療報酬の算定方法</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平成20年厚生労働省告示第59号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別表第1医科診療報酬点数表により算定する点数に10円を乗じて得た額を算定していますか。</w:t>
            </w:r>
          </w:p>
        </w:tc>
        <w:tc>
          <w:tcPr>
            <w:tcW w:w="1190" w:type="dxa"/>
            <w:tcBorders>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272534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763705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1119299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別表の2のタの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②イ</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算定できないものは、利用者等告示第67号に示されていること。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②ロ</w:t>
            </w:r>
          </w:p>
        </w:tc>
      </w:tr>
      <w:tr w:rsidR="004B2FA7" w:rsidRPr="004B2FA7" w:rsidTr="00F51C3A">
        <w:tc>
          <w:tcPr>
            <w:tcW w:w="1278" w:type="dxa"/>
            <w:tcBorders>
              <w:top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tcBorders>
            <w:shd w:val="clear" w:color="auto" w:fill="auto"/>
          </w:tcPr>
          <w:p w:rsidR="00F10DD0" w:rsidRPr="004B2FA7" w:rsidRDefault="00F10DD0" w:rsidP="004902A5">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上記の算定できないものの具体的取扱いは、診療報酬の算定方法</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平成20年厚生労働省告示第59号</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別表第一医科診療報酬点数表の取扱いの例によること。</w:t>
            </w:r>
          </w:p>
        </w:tc>
        <w:tc>
          <w:tcPr>
            <w:tcW w:w="1190" w:type="dxa"/>
            <w:tcBorders>
              <w:top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32</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②ハ</w:t>
            </w:r>
          </w:p>
        </w:tc>
      </w:tr>
      <w:tr w:rsidR="004B2FA7" w:rsidRPr="004B2FA7" w:rsidTr="00F51C3A">
        <w:tc>
          <w:tcPr>
            <w:tcW w:w="1278" w:type="dxa"/>
            <w:tcBorders>
              <w:bottom w:val="nil"/>
            </w:tcBorders>
            <w:shd w:val="clear" w:color="auto" w:fill="auto"/>
          </w:tcPr>
          <w:p w:rsidR="00F10DD0" w:rsidRPr="004B2FA7" w:rsidRDefault="00F10DD0" w:rsidP="00F10DD0">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100</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所定疾患</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施設療養費</w:t>
            </w:r>
          </w:p>
        </w:tc>
        <w:tc>
          <w:tcPr>
            <w:tcW w:w="6785" w:type="dxa"/>
            <w:gridSpan w:val="3"/>
            <w:tcBorders>
              <w:bottom w:val="single"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別に厚生労働大臣が定める基準に適合する介護老人保健施設において、別に厚生労働大臣が定める入所者に対し、投薬、検査、注射、処置等を行った場合</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肺炎の者又は尿路感染症の者に対しては診療に当たり検査を行った場合に限る。</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は、当該基準に掲げる区分に従い、次に掲げる所定単位数を算定していますか。ただし、次に掲げるいずれかの施設療養費を算定している場合においては、次に掲げるその他の施設療養費は算定しない。</w:t>
            </w:r>
          </w:p>
        </w:tc>
        <w:tc>
          <w:tcPr>
            <w:tcW w:w="1190" w:type="dxa"/>
            <w:tcBorders>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4755214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592783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663870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別表の2のヨ注1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djustRightInd w:val="0"/>
              <w:spacing w:line="240" w:lineRule="exact"/>
              <w:ind w:firstLineChars="0"/>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 xml:space="preserve">　所定疾患施設療養費</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Ⅰ</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 xml:space="preserve">　　　　239単位</w:t>
            </w:r>
          </w:p>
        </w:tc>
        <w:tc>
          <w:tcPr>
            <w:tcW w:w="1190" w:type="dxa"/>
            <w:tcBorders>
              <w:top w:val="single" w:sz="4" w:space="0" w:color="auto"/>
              <w:bottom w:val="dotted" w:sz="4" w:space="0" w:color="auto"/>
            </w:tcBorders>
            <w:shd w:val="clear" w:color="auto" w:fill="auto"/>
            <w:vAlign w:val="center"/>
          </w:tcPr>
          <w:p w:rsidR="00F10DD0"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325978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 xml:space="preserve">　所定疾患施設療養費</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Ⅱ</w:t>
            </w:r>
            <w:r w:rsidR="00E81CF9" w:rsidRPr="004B2FA7">
              <w:rPr>
                <w:rFonts w:ascii="BIZ UDゴシック" w:eastAsia="BIZ UDゴシック" w:hAnsi="BIZ UDゴシック" w:hint="eastAsia"/>
                <w:sz w:val="21"/>
                <w:szCs w:val="21"/>
                <w:lang w:eastAsia="zh-TW"/>
              </w:rPr>
              <w:t>)</w:t>
            </w:r>
            <w:r w:rsidRPr="004B2FA7">
              <w:rPr>
                <w:rFonts w:ascii="BIZ UDゴシック" w:eastAsia="BIZ UDゴシック" w:hAnsi="BIZ UDゴシック" w:hint="eastAsia"/>
                <w:sz w:val="21"/>
                <w:szCs w:val="21"/>
                <w:lang w:eastAsia="zh-TW"/>
              </w:rPr>
              <w:t xml:space="preserve">　　　　480単位</w:t>
            </w:r>
          </w:p>
        </w:tc>
        <w:tc>
          <w:tcPr>
            <w:tcW w:w="1190" w:type="dxa"/>
            <w:tcBorders>
              <w:top w:val="dotted" w:sz="4" w:space="0" w:color="auto"/>
              <w:bottom w:val="single" w:sz="4" w:space="0" w:color="auto"/>
            </w:tcBorders>
            <w:shd w:val="clear" w:color="auto" w:fill="auto"/>
            <w:vAlign w:val="center"/>
          </w:tcPr>
          <w:p w:rsidR="00F10DD0" w:rsidRPr="004B2FA7" w:rsidRDefault="004B2FA7" w:rsidP="00A16100">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3712254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cs="メイリオ" w:hint="eastAsia"/>
                <w:kern w:val="0"/>
                <w:sz w:val="21"/>
                <w:szCs w:val="21"/>
              </w:rPr>
              <w:t>所定疾患施設療養費</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Ⅰ</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は同一の入所者について</w:t>
            </w:r>
            <w:r w:rsidR="00F10DD0" w:rsidRPr="004B2FA7">
              <w:rPr>
                <w:rFonts w:ascii="BIZ UDゴシック" w:eastAsia="BIZ UDゴシック" w:hAnsi="BIZ UDゴシック" w:cs="メイリオ"/>
                <w:kern w:val="0"/>
                <w:sz w:val="21"/>
                <w:szCs w:val="21"/>
              </w:rPr>
              <w:t>1</w:t>
            </w:r>
            <w:r w:rsidR="00F10DD0" w:rsidRPr="004B2FA7">
              <w:rPr>
                <w:rFonts w:ascii="BIZ UDゴシック" w:eastAsia="BIZ UDゴシック" w:hAnsi="BIZ UDゴシック" w:cs="メイリオ" w:hint="eastAsia"/>
                <w:kern w:val="0"/>
                <w:sz w:val="21"/>
                <w:szCs w:val="21"/>
              </w:rPr>
              <w:t>月に</w:t>
            </w:r>
            <w:r w:rsidR="00F10DD0" w:rsidRPr="004B2FA7">
              <w:rPr>
                <w:rFonts w:ascii="BIZ UDゴシック" w:eastAsia="BIZ UDゴシック" w:hAnsi="BIZ UDゴシック" w:cs="メイリオ"/>
                <w:kern w:val="0"/>
                <w:sz w:val="21"/>
                <w:szCs w:val="21"/>
              </w:rPr>
              <w:t>1</w:t>
            </w:r>
            <w:r w:rsidR="00F10DD0" w:rsidRPr="004B2FA7">
              <w:rPr>
                <w:rFonts w:ascii="BIZ UDゴシック" w:eastAsia="BIZ UDゴシック" w:hAnsi="BIZ UDゴシック" w:cs="メイリオ" w:hint="eastAsia"/>
                <w:kern w:val="0"/>
                <w:sz w:val="21"/>
                <w:szCs w:val="21"/>
              </w:rPr>
              <w:t>回、連続する</w:t>
            </w:r>
            <w:r w:rsidR="00F10DD0" w:rsidRPr="004B2FA7">
              <w:rPr>
                <w:rFonts w:ascii="BIZ UDゴシック" w:eastAsia="BIZ UDゴシック" w:hAnsi="BIZ UDゴシック" w:cs="メイリオ"/>
                <w:kern w:val="0"/>
                <w:sz w:val="21"/>
                <w:szCs w:val="21"/>
              </w:rPr>
              <w:t>7</w:t>
            </w:r>
            <w:r w:rsidR="00F10DD0" w:rsidRPr="004B2FA7">
              <w:rPr>
                <w:rFonts w:ascii="BIZ UDゴシック" w:eastAsia="BIZ UDゴシック" w:hAnsi="BIZ UDゴシック" w:cs="メイリオ" w:hint="eastAsia"/>
                <w:kern w:val="0"/>
                <w:sz w:val="21"/>
                <w:szCs w:val="21"/>
              </w:rPr>
              <w:t>日を限度として算定し、所定疾患施設療養費</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Ⅱ</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は同一の入所者について</w:t>
            </w:r>
            <w:r w:rsidR="00F10DD0" w:rsidRPr="004B2FA7">
              <w:rPr>
                <w:rFonts w:ascii="BIZ UDゴシック" w:eastAsia="BIZ UDゴシック" w:hAnsi="BIZ UDゴシック" w:cs="メイリオ"/>
                <w:kern w:val="0"/>
                <w:sz w:val="21"/>
                <w:szCs w:val="21"/>
              </w:rPr>
              <w:t>1</w:t>
            </w:r>
            <w:r w:rsidR="00F10DD0" w:rsidRPr="004B2FA7">
              <w:rPr>
                <w:rFonts w:ascii="BIZ UDゴシック" w:eastAsia="BIZ UDゴシック" w:hAnsi="BIZ UDゴシック" w:cs="メイリオ" w:hint="eastAsia"/>
                <w:kern w:val="0"/>
                <w:sz w:val="21"/>
                <w:szCs w:val="21"/>
              </w:rPr>
              <w:t>月に</w:t>
            </w:r>
            <w:r w:rsidR="00F10DD0" w:rsidRPr="004B2FA7">
              <w:rPr>
                <w:rFonts w:ascii="BIZ UDゴシック" w:eastAsia="BIZ UDゴシック" w:hAnsi="BIZ UDゴシック" w:cs="メイリオ"/>
                <w:kern w:val="0"/>
                <w:sz w:val="21"/>
                <w:szCs w:val="21"/>
              </w:rPr>
              <w:t>1</w:t>
            </w:r>
            <w:r w:rsidR="00F10DD0" w:rsidRPr="004B2FA7">
              <w:rPr>
                <w:rFonts w:ascii="BIZ UDゴシック" w:eastAsia="BIZ UDゴシック" w:hAnsi="BIZ UDゴシック" w:cs="メイリオ" w:hint="eastAsia"/>
                <w:kern w:val="0"/>
                <w:sz w:val="21"/>
                <w:szCs w:val="21"/>
              </w:rPr>
              <w:t>回、連続する</w:t>
            </w:r>
            <w:r w:rsidR="00F10DD0" w:rsidRPr="004B2FA7">
              <w:rPr>
                <w:rFonts w:ascii="BIZ UDゴシック" w:eastAsia="BIZ UDゴシック" w:hAnsi="BIZ UDゴシック" w:cs="メイリオ"/>
                <w:kern w:val="0"/>
                <w:sz w:val="21"/>
                <w:szCs w:val="21"/>
              </w:rPr>
              <w:t>10</w:t>
            </w:r>
            <w:r w:rsidR="00F10DD0" w:rsidRPr="004B2FA7">
              <w:rPr>
                <w:rFonts w:ascii="BIZ UDゴシック" w:eastAsia="BIZ UDゴシック" w:hAnsi="BIZ UDゴシック" w:cs="メイリオ" w:hint="eastAsia"/>
                <w:kern w:val="0"/>
                <w:sz w:val="21"/>
                <w:szCs w:val="21"/>
              </w:rPr>
              <w:t>日を限度として算定</w:t>
            </w:r>
            <w:r w:rsidR="00F10DD0" w:rsidRPr="004B2FA7">
              <w:rPr>
                <w:rFonts w:ascii="BIZ UDゴシック" w:eastAsia="BIZ UDゴシック" w:hAnsi="BIZ UDゴシック" w:hint="eastAsia"/>
                <w:sz w:val="21"/>
                <w:szCs w:val="21"/>
              </w:rPr>
              <w:t>していますか。</w:t>
            </w:r>
          </w:p>
        </w:tc>
        <w:tc>
          <w:tcPr>
            <w:tcW w:w="1190" w:type="dxa"/>
            <w:tcBorders>
              <w:top w:val="single"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3050879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9570608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2291438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別表の2のヨ注2</w:t>
            </w: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cs="メイリオ" w:hint="eastAsia"/>
                <w:kern w:val="0"/>
                <w:sz w:val="21"/>
                <w:szCs w:val="21"/>
              </w:rPr>
              <w:t>所定疾患施設療養費</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Ⅰ</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は、</w:t>
            </w:r>
            <w:r w:rsidRPr="004B2FA7">
              <w:rPr>
                <w:rFonts w:ascii="BIZ UDゴシック" w:eastAsia="BIZ UDゴシック" w:hAnsi="BIZ UDゴシック" w:hint="eastAsia"/>
                <w:sz w:val="21"/>
                <w:szCs w:val="21"/>
              </w:rPr>
              <w:t>1月に連続しない1日を7回算定することは認められないものであること。</w:t>
            </w:r>
            <w:r w:rsidRPr="004B2FA7">
              <w:rPr>
                <w:rFonts w:ascii="BIZ UDゴシック" w:eastAsia="BIZ UDゴシック" w:hAnsi="BIZ UDゴシック" w:cs="メイリオ" w:hint="eastAsia"/>
                <w:kern w:val="0"/>
                <w:sz w:val="21"/>
                <w:szCs w:val="21"/>
              </w:rPr>
              <w:t>所定疾患施設療養費</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Ⅱ</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は、</w:t>
            </w:r>
            <w:r w:rsidRPr="004B2FA7">
              <w:rPr>
                <w:rFonts w:ascii="BIZ UDゴシック" w:eastAsia="BIZ UDゴシック" w:hAnsi="BIZ UDゴシック" w:hint="eastAsia"/>
                <w:sz w:val="21"/>
                <w:szCs w:val="21"/>
              </w:rPr>
              <w:t>1月に連続しない1日を10回算定することは認められないものであること。</w:t>
            </w:r>
          </w:p>
        </w:tc>
        <w:tc>
          <w:tcPr>
            <w:tcW w:w="1190" w:type="dxa"/>
            <w:tcBorders>
              <w:top w:val="nil"/>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緊急時施設療養費を算定した日に算定していませんか。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3535236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328433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4062837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別表の2のヨ注3</w:t>
            </w: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〔厚生労働大臣が定める入所者〕　利用者等告示・六十八</w:t>
            </w:r>
          </w:p>
        </w:tc>
        <w:tc>
          <w:tcPr>
            <w:tcW w:w="1190" w:type="dxa"/>
            <w:tcBorders>
              <w:top w:val="dotted"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次のいずれかに該当する者としていますか。</w:t>
            </w:r>
          </w:p>
          <w:p w:rsidR="00F10DD0" w:rsidRPr="004B2FA7" w:rsidRDefault="00F10DD0" w:rsidP="004902A5">
            <w:pPr>
              <w:tabs>
                <w:tab w:val="left" w:pos="5400"/>
              </w:tabs>
              <w:adjustRightInd w:val="0"/>
              <w:spacing w:line="240" w:lineRule="exact"/>
              <w:ind w:leftChars="86" w:left="186" w:firstLineChars="13" w:firstLine="2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肺炎の者</w:t>
            </w:r>
          </w:p>
          <w:p w:rsidR="00F10DD0" w:rsidRPr="004B2FA7" w:rsidRDefault="00F10DD0" w:rsidP="004902A5">
            <w:pPr>
              <w:adjustRightInd w:val="0"/>
              <w:spacing w:line="240" w:lineRule="exact"/>
              <w:ind w:leftChars="86" w:left="186" w:firstLineChars="13" w:firstLine="2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ロ　尿路感染症の者</w:t>
            </w:r>
          </w:p>
          <w:p w:rsidR="004902A5" w:rsidRPr="004B2FA7" w:rsidRDefault="00F10DD0" w:rsidP="004902A5">
            <w:pPr>
              <w:adjustRightInd w:val="0"/>
              <w:spacing w:line="240" w:lineRule="exact"/>
              <w:ind w:leftChars="86" w:left="186" w:firstLineChars="13" w:firstLine="2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ハ　帯状疱疹の者</w:t>
            </w:r>
          </w:p>
          <w:p w:rsidR="00F10DD0" w:rsidRPr="004B2FA7" w:rsidRDefault="00F10DD0" w:rsidP="004902A5">
            <w:pPr>
              <w:adjustRightInd w:val="0"/>
              <w:spacing w:line="240" w:lineRule="exact"/>
              <w:ind w:leftChars="86" w:left="186" w:firstLineChars="13" w:firstLine="2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二　蜂窩織炎の者</w:t>
            </w:r>
          </w:p>
        </w:tc>
        <w:tc>
          <w:tcPr>
            <w:tcW w:w="1190" w:type="dxa"/>
            <w:tcBorders>
              <w:top w:val="nil"/>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500767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520691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8739403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所定疾患施設療養費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　次のいずれにも適合すること。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E81CF9" w:rsidP="0075537E">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診断、診断を行った日、実施した投薬、検査、注射、処置等</w:t>
            </w:r>
            <w:r w:rsidR="00F10DD0" w:rsidRPr="004B2FA7">
              <w:rPr>
                <w:rFonts w:ascii="BIZ UDゴシック" w:eastAsia="BIZ UDゴシック" w:hAnsi="BIZ UDゴシック" w:cs="MS-Gothic"/>
                <w:kern w:val="0"/>
                <w:sz w:val="21"/>
                <w:szCs w:val="21"/>
              </w:rPr>
              <w:t xml:space="preserve"> </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近隣の医療機関と連携し実施した検査等を含む。</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hint="eastAsia"/>
                <w:sz w:val="21"/>
                <w:szCs w:val="21"/>
              </w:rPr>
              <w:t xml:space="preserve"> の内容等を診療録に記載していますか。</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1407291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518441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5059151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75537E">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所定疾患施設療養費の算定開始年度の翌年度以降において、当該施設の前年度における当該入所者に対する投薬、検査、注射、処置等の実施状況を公表していますか。</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8959136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115695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1930190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〔留意事項〕</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①　</w:t>
            </w:r>
            <w:r w:rsidRPr="004B2FA7">
              <w:rPr>
                <w:rFonts w:ascii="BIZ UDゴシック" w:eastAsia="BIZ UDゴシック" w:hAnsi="BIZ UDゴシック" w:cs="メイリオ" w:hint="eastAsia"/>
                <w:kern w:val="0"/>
                <w:sz w:val="21"/>
                <w:szCs w:val="21"/>
              </w:rPr>
              <w:t>肺炎及び尿路感染症については、検査を実施した場合のみ算定できるものであること。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④</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算定する場合にあっては、診断名、診断を行った日、実施した投薬、検査、注射、処置の内容等を診療録に記載しておくこと。</w:t>
            </w:r>
            <w:r w:rsidRPr="004B2FA7">
              <w:rPr>
                <w:rFonts w:ascii="BIZ UDゴシック" w:eastAsia="BIZ UDゴシック" w:hAnsi="BIZ UDゴシック" w:cs="メイリオ" w:hint="eastAsia"/>
                <w:kern w:val="0"/>
                <w:sz w:val="21"/>
                <w:szCs w:val="21"/>
              </w:rPr>
              <w:t>なお、近隣の医療機関と連携した場合であっても、同様に、医療機関で行われた検査、処置等の実施内容について情報提供を受け、当該内容を診療録に記載しておくこと。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⑤</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算定開始後は、治療の実施状況について公表することとする。公表に当たっては、介護サービス情報の公表制度を活用する等により、前年度の当該加算の算定状況を報告すること。</w:t>
            </w:r>
          </w:p>
        </w:tc>
        <w:tc>
          <w:tcPr>
            <w:tcW w:w="1190" w:type="dxa"/>
            <w:tcBorders>
              <w:top w:val="nil"/>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33</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⑥</w:t>
            </w: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ロ　所定疾患施設療養費</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　次のいずれにも適合すること。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E81CF9" w:rsidP="00F10DD0">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診断及び診断に至った根拠、診断を行った日、実施した投薬、検査、注射、処置等の内容等</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近隣の医療機関と連携し実施した検査等を含む。</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を診療録に記載していますか。</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12249065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84796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6130646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所定疾患施設療養費の算定開始年度の翌年度以降において、当該施設の前年度における当該入所者に対する投薬、検査、注射、処置等の実施状況を公表していますか。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37556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825985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7991099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当該介護保健施設サービスを行う介護老人保健施設の医師が感染症対策に関する研修を受講していますか。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5459839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088689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2719225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〔留意事項〕</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①　</w:t>
            </w:r>
            <w:r w:rsidRPr="004B2FA7">
              <w:rPr>
                <w:rFonts w:ascii="BIZ UDゴシック" w:eastAsia="BIZ UDゴシック" w:hAnsi="BIZ UDゴシック" w:cs="メイリオ" w:hint="eastAsia"/>
                <w:kern w:val="0"/>
                <w:sz w:val="21"/>
                <w:szCs w:val="21"/>
              </w:rPr>
              <w:t>肺炎及び尿路感染症については、検査を実施した場合のみ算定できるものであること。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④</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算定する場合にあっては、診断名及び診断に至った根拠、診断を行った日、実施した投薬、検査、注射、処置の内容等を診療録に記載しておくこと。なお、近隣の医療機関と連携した場合であっても、同様に、医療機関で行われた検査、処置等の実施内容について情報提供を受け、当該内容を診療録に記載しておく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⑤</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また、抗菌薬の使用に当たっては、薬剤耐性菌にも配慮するとともに、肺炎、尿路感染症及び帯状疱疹の検査・診断・治療に関するガイドライン等を参考にすること。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当該加算の算定開始後は、治療の実施状況について公表することとする。公表に当たっては、介護サービス情報の公表制度を活用する等により、前年度の当該加算の算定状況を報告すること。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⑥</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④　当該介護保健施設サービスを行う介護老人保健施設の医師が感染症対策に関する内容</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肺炎、尿路感染症、帯状疱疹及び蜂窩織炎に関する標準的な検査・診断・治療等及び抗菌薬等の適正使用、薬剤耐性菌</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を含む研修を受講していること。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⑦</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ただし、感染症対策に関する十分な経験を有する医師については、感染症対策に関する研修を受講した者とみなす。</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101</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認知症専門</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ケア加算</w:t>
            </w:r>
          </w:p>
        </w:tc>
        <w:tc>
          <w:tcPr>
            <w:tcW w:w="6785" w:type="dxa"/>
            <w:gridSpan w:val="3"/>
            <w:tcBorders>
              <w:bottom w:val="nil"/>
            </w:tcBorders>
            <w:shd w:val="clear" w:color="auto" w:fill="auto"/>
          </w:tcPr>
          <w:p w:rsidR="00F10DD0" w:rsidRPr="004B2FA7" w:rsidRDefault="00F10DD0" w:rsidP="00F10DD0">
            <w:pPr>
              <w:adjustRightInd w:val="0"/>
              <w:spacing w:line="240" w:lineRule="exact"/>
              <w:ind w:leftChars="17" w:left="37"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別に厚生労働大臣が定める基準に適合しているものとして市長に届け出た介護老人保健施設が、別に厚生労働大臣が定める者に対し専門的な認知症ケアを行った場合は、当該基準に掲げる区分に従い、1日につき次に掲げる所定単位数を加算していますか。</w:t>
            </w:r>
          </w:p>
        </w:tc>
        <w:tc>
          <w:tcPr>
            <w:tcW w:w="1190" w:type="dxa"/>
            <w:tcBorders>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139941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380170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9056623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別表の2のタの注</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F10DD0" w:rsidRPr="004B2FA7" w:rsidRDefault="00F10DD0" w:rsidP="00F10DD0">
            <w:pPr>
              <w:adjustRightInd w:val="0"/>
              <w:spacing w:line="240" w:lineRule="exact"/>
              <w:ind w:leftChars="17" w:left="223"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次に掲げるいずれかの加算を算定している場合においては、次に掲げるその他の加算は算定しない。</w:t>
            </w:r>
          </w:p>
        </w:tc>
        <w:tc>
          <w:tcPr>
            <w:tcW w:w="1190" w:type="dxa"/>
            <w:tcBorders>
              <w:top w:val="nil"/>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認知症専門ケア加算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3単位</w:t>
            </w:r>
          </w:p>
        </w:tc>
        <w:tc>
          <w:tcPr>
            <w:tcW w:w="1190" w:type="dxa"/>
            <w:tcBorders>
              <w:top w:val="single" w:sz="4" w:space="0" w:color="auto"/>
              <w:bottom w:val="dotted" w:sz="4" w:space="0" w:color="auto"/>
            </w:tcBorders>
            <w:shd w:val="clear" w:color="auto" w:fill="auto"/>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5328186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認知症専門ケア加算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4単位</w:t>
            </w:r>
          </w:p>
        </w:tc>
        <w:tc>
          <w:tcPr>
            <w:tcW w:w="1190" w:type="dxa"/>
            <w:tcBorders>
              <w:top w:val="dotted" w:sz="4" w:space="0" w:color="auto"/>
              <w:bottom w:val="single" w:sz="4" w:space="0" w:color="auto"/>
            </w:tcBorders>
            <w:shd w:val="clear" w:color="auto" w:fill="auto"/>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3926472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〔厚生労働大臣が定める者〕　利用者等告示・六十九</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「日常生活に支障をきたすおそれのある症状若しくは行動が認められることから介護を必要とする認知症の利用者」とは、日常生活自立度のランクⅢ、Ⅳ又は</w:t>
            </w:r>
            <w:r w:rsidR="00CC68E4" w:rsidRPr="004B2FA7">
              <w:rPr>
                <w:rFonts w:ascii="BIZ UDゴシック" w:eastAsia="BIZ UDゴシック" w:hAnsi="BIZ UDゴシック"/>
                <w:sz w:val="21"/>
                <w:szCs w:val="21"/>
              </w:rPr>
              <w:t>M</w:t>
            </w:r>
            <w:r w:rsidRPr="004B2FA7">
              <w:rPr>
                <w:rFonts w:ascii="BIZ UDゴシック" w:eastAsia="BIZ UDゴシック" w:hAnsi="BIZ UDゴシック" w:hint="eastAsia"/>
                <w:sz w:val="21"/>
                <w:szCs w:val="21"/>
              </w:rPr>
              <w:t>に該当する入所者を指す。</w:t>
            </w:r>
          </w:p>
        </w:tc>
        <w:tc>
          <w:tcPr>
            <w:tcW w:w="1190" w:type="dxa"/>
            <w:tcBorders>
              <w:top w:val="nil"/>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E81CF9"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〔認知症専門ケア加算</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　次のいずれにも適合すること。</w:t>
            </w:r>
          </w:p>
        </w:tc>
        <w:tc>
          <w:tcPr>
            <w:tcW w:w="1190" w:type="dxa"/>
            <w:tcBorders>
              <w:top w:val="dotted"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施設における入所者の総数のうち、日常生活に支障をきたすおそれのある症状若しくは行動が認められることから介護を必要とする認知症の者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以下「対象者」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の占める割合が2分の1以上となっていますか。</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6546703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141635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3608104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4902A5">
            <w:pPr>
              <w:adjustRightInd w:val="0"/>
              <w:spacing w:line="240" w:lineRule="exact"/>
              <w:ind w:leftChars="17" w:left="212" w:hangingChars="94" w:hanging="175"/>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のケアを実施していますか。</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564172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353900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8268475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4902A5" w:rsidP="00F10DD0">
            <w:pPr>
              <w:adjustRightInd w:val="0"/>
              <w:spacing w:line="240" w:lineRule="exact"/>
              <w:ind w:left="160" w:firstLineChars="0" w:hanging="16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「認知症介護に係る専門的な研修」とは、「認知症介護実践者等養成事業の実施について」</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平成18年3月31日老発第0331010号厚生労働省老健局長通知</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及び「認知症介護実践者等養成事業の円滑な運営について」</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平成18年3月31日老計第0331007号厚生労働省計画局長通知</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に規定する「認知症介護実践リーダー研修」及び認知症看護に係る適切な研修を指す。</w:t>
            </w:r>
          </w:p>
        </w:tc>
        <w:tc>
          <w:tcPr>
            <w:tcW w:w="1190" w:type="dxa"/>
            <w:tcBorders>
              <w:top w:val="nil"/>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F10DD0" w:rsidP="00F10DD0">
            <w:pPr>
              <w:adjustRightInd w:val="0"/>
              <w:spacing w:line="240" w:lineRule="exact"/>
              <w:ind w:leftChars="2" w:left="190"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当該施設の従業者に対する、認知症ケアに関する留意事項の伝達又は技術的指導に係る会議を定期的に開催していますか。</w:t>
            </w:r>
          </w:p>
        </w:tc>
        <w:tc>
          <w:tcPr>
            <w:tcW w:w="1190" w:type="dxa"/>
            <w:tcBorders>
              <w:top w:val="dotted" w:sz="4" w:space="0" w:color="auto"/>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145473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469111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5064890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E81CF9" w:rsidP="00F10DD0">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〔認知症専門ケア加算</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Ⅱ</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w:t>
            </w:r>
          </w:p>
          <w:p w:rsidR="00F10DD0" w:rsidRPr="004B2FA7" w:rsidRDefault="00F10DD0" w:rsidP="00F10DD0">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　次のいずれにも適合すること。</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①　上記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1</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〔認知症専門ケア加算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〕の基準のいずれにも適合していますか。</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24377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490293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995583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別表の2のタの注</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認知症介護の指導に係る専門的な研修を修了している者を上記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1</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の基準に加え1名以上配置し、施設全体の認知症ケアの指導等を実施していますか。</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545205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938225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4723627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w:t>
            </w:r>
          </w:p>
        </w:tc>
        <w:tc>
          <w:tcPr>
            <w:tcW w:w="1190" w:type="dxa"/>
            <w:tcBorders>
              <w:top w:val="nil"/>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33</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Chars="16" w:left="221"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③　当該施設における介護職員、看護職員ごとの認知症ケアに関する研修計画を作成し、当該計画に従い、研修を実施又は実施を予定していますか。</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5558593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889136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7179312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djustRightInd w:val="0"/>
              <w:spacing w:line="240" w:lineRule="exact"/>
              <w:ind w:leftChars="16" w:left="221"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cs="メイリオ" w:hint="eastAsia"/>
                <w:kern w:val="0"/>
                <w:sz w:val="21"/>
                <w:szCs w:val="21"/>
              </w:rPr>
              <w:t>「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33</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center"/>
              <w:rPr>
                <w:rFonts w:ascii="BIZ UDゴシック" w:eastAsia="BIZ UDゴシック" w:hAnsi="BIZ UDゴシック"/>
                <w:sz w:val="16"/>
                <w:szCs w:val="16"/>
              </w:rPr>
            </w:pPr>
          </w:p>
        </w:tc>
      </w:tr>
      <w:tr w:rsidR="004B2FA7" w:rsidRPr="004B2FA7" w:rsidTr="00F51C3A">
        <w:tc>
          <w:tcPr>
            <w:tcW w:w="1278" w:type="dxa"/>
            <w:vMerge w:val="restart"/>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102</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認知症行動・心理症状緊急対応加算</w:t>
            </w:r>
          </w:p>
        </w:tc>
        <w:tc>
          <w:tcPr>
            <w:tcW w:w="6785" w:type="dxa"/>
            <w:gridSpan w:val="3"/>
            <w:tcBorders>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医師が、認知症の行動・心理症状が認められるため、在宅での生活が困難であり、緊急に入所することが適当であると判断した者に対し、介護保険施設サービスを行った場合に、1日につき200単位を算定していますか。</w:t>
            </w:r>
          </w:p>
        </w:tc>
        <w:tc>
          <w:tcPr>
            <w:tcW w:w="1190" w:type="dxa"/>
            <w:tcBorders>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754778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219177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8982066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別表の2のレの注</w:t>
            </w:r>
          </w:p>
        </w:tc>
      </w:tr>
      <w:tr w:rsidR="004B2FA7" w:rsidRPr="004B2FA7" w:rsidTr="0075537E">
        <w:tc>
          <w:tcPr>
            <w:tcW w:w="1278" w:type="dxa"/>
            <w:vMerge/>
            <w:tcBorders>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入所した日から起算して、7日を限度に算定していますか。</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5783922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958000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837290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「認知症の行動・心理症状」とは、認知症による認知機能の障害に伴う、妄想・幻覚・興奮・暴言等の症状を指す。</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hint="eastAsia"/>
                <w:sz w:val="21"/>
                <w:szCs w:val="21"/>
              </w:rPr>
              <w:t>※　本加算は、在宅で療養を行っている利用者に「認知症の行動・心理症状」が認められた際に、介護老人福祉施設に一時的に入所することにより、当該利用者の在宅での療養が継続されることを評価するものであ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3</w:t>
            </w: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 xml:space="preserve">　在宅で療養を行っている要介護被保険者に「認知症の行動・心理症状」が認められ、緊急に介護老人福祉施設への入所が必要であると医師が判断した場合であって、介護支援専門員、受け入れ施設の職員と連携し、利用者又は家族の同意の上、当該施設に入所した場合に算定することができる。　</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4</w:t>
            </w: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 xml:space="preserve">　医師が判断した当該日又はその次の日に利用を開始した場合に限り算定できる。　</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この際、当該施設への入所ではなく、医療機関における対応が必要であると判断される場合にあっては、速やかに適当な医療機関の紹介、情報提供を行うことにより、適切な医療が受けられるように取り計らう必要があ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5</w:t>
            </w: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 xml:space="preserve">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していますか。　</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E81CF9" w:rsidP="00F10DD0">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6</w:t>
            </w: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 xml:space="preserve">　次に掲げる者が、直接、当該施設へ入所した場合には、当該加算を算定できない。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val="restart"/>
            <w:tcBorders>
              <w:top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ア　病院又は診療所に入院中の者</w:t>
            </w:r>
          </w:p>
          <w:p w:rsidR="004902A5" w:rsidRPr="004B2FA7" w:rsidRDefault="00F10DD0" w:rsidP="004902A5">
            <w:pPr>
              <w:adjustRightInd w:val="0"/>
              <w:spacing w:line="240" w:lineRule="exact"/>
              <w:ind w:left="354" w:firstLineChars="0" w:hanging="35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イ　介護保険施設又は地域密着型介護老人福祉施設に　入院中又は入所中の者</w:t>
            </w:r>
          </w:p>
          <w:p w:rsidR="00F10DD0" w:rsidRPr="004B2FA7" w:rsidRDefault="00F10DD0" w:rsidP="004902A5">
            <w:pPr>
              <w:adjustRightInd w:val="0"/>
              <w:spacing w:line="240" w:lineRule="exact"/>
              <w:ind w:leftChars="100" w:left="354" w:hangingChars="74" w:hanging="138"/>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ウ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4902A5">
            <w:pPr>
              <w:adjustRightInd w:val="0"/>
              <w:spacing w:line="240" w:lineRule="exact"/>
              <w:ind w:left="212" w:firstLineChars="0" w:hanging="212"/>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w:t>
            </w:r>
            <w:r w:rsidR="00F10DD0" w:rsidRPr="004B2FA7">
              <w:rPr>
                <w:rFonts w:ascii="BIZ UDゴシック" w:eastAsia="BIZ UDゴシック" w:hAnsi="BIZ UDゴシック" w:cs="ＭＳ 明朝" w:hint="eastAsia"/>
                <w:sz w:val="21"/>
                <w:szCs w:val="21"/>
              </w:rPr>
              <w:t>7</w:t>
            </w:r>
            <w:r w:rsidRPr="004B2FA7">
              <w:rPr>
                <w:rFonts w:ascii="BIZ UDゴシック" w:eastAsia="BIZ UDゴシック" w:hAnsi="BIZ UDゴシック" w:cs="ＭＳ 明朝" w:hint="eastAsia"/>
                <w:sz w:val="21"/>
                <w:szCs w:val="21"/>
              </w:rPr>
              <w:t>)</w:t>
            </w:r>
            <w:r w:rsidR="00F10DD0" w:rsidRPr="004B2FA7">
              <w:rPr>
                <w:rFonts w:ascii="BIZ UDゴシック" w:eastAsia="BIZ UDゴシック" w:hAnsi="BIZ UDゴシック" w:cs="ＭＳ 明朝" w:hint="eastAsia"/>
                <w:sz w:val="21"/>
                <w:szCs w:val="21"/>
              </w:rPr>
              <w:t xml:space="preserve">　判断を行った医師は診療録等に症状、判断の内容等を記録しておくこと。また、施設も判断を行った医師名、日付及び利用開始に当たっての留意事項等を介護サービス計画書に記録しておくこと。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75537E">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8</w:t>
            </w: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 xml:space="preserve">　個室等、認知症の行動・心理症状の増悪した者の療養に相応した設備を整備すること。　</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⑦</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single" w:sz="4" w:space="0" w:color="auto"/>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75537E">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9</w:t>
            </w:r>
            <w:r w:rsidRPr="004B2FA7">
              <w:rPr>
                <w:rFonts w:ascii="BIZ UDゴシック" w:eastAsia="BIZ UDゴシック" w:hAnsi="BIZ UDゴシック" w:cs="ＭＳ 明朝"/>
                <w:sz w:val="21"/>
                <w:szCs w:val="21"/>
              </w:rPr>
              <w:t>)</w:t>
            </w:r>
            <w:r w:rsidR="00F10DD0" w:rsidRPr="004B2FA7">
              <w:rPr>
                <w:rFonts w:ascii="BIZ UDゴシック" w:eastAsia="BIZ UDゴシック" w:hAnsi="BIZ UDゴシック" w:cs="ＭＳ 明朝" w:hint="eastAsia"/>
                <w:sz w:val="21"/>
                <w:szCs w:val="21"/>
              </w:rPr>
              <w:t xml:space="preserve">　当該入所者が入所前一月の間に、当該介護老人福祉施設に入所したことがない場合及び過去1月の間に当該加算</w:t>
            </w:r>
            <w:r w:rsidRPr="004B2FA7">
              <w:rPr>
                <w:rFonts w:ascii="BIZ UDゴシック" w:eastAsia="BIZ UDゴシック" w:hAnsi="BIZ UDゴシック" w:cs="ＭＳ 明朝" w:hint="eastAsia"/>
                <w:sz w:val="21"/>
                <w:szCs w:val="21"/>
              </w:rPr>
              <w:t>(</w:t>
            </w:r>
            <w:r w:rsidR="00F10DD0" w:rsidRPr="004B2FA7">
              <w:rPr>
                <w:rFonts w:ascii="BIZ UDゴシック" w:eastAsia="BIZ UDゴシック" w:hAnsi="BIZ UDゴシック" w:cs="ＭＳ 明朝" w:hint="eastAsia"/>
                <w:sz w:val="21"/>
                <w:szCs w:val="21"/>
              </w:rPr>
              <w:t>他サービスを含む</w:t>
            </w:r>
            <w:r w:rsidRPr="004B2FA7">
              <w:rPr>
                <w:rFonts w:ascii="BIZ UDゴシック" w:eastAsia="BIZ UDゴシック" w:hAnsi="BIZ UDゴシック" w:cs="ＭＳ 明朝" w:hint="eastAsia"/>
                <w:sz w:val="21"/>
                <w:szCs w:val="21"/>
              </w:rPr>
              <w:t>)</w:t>
            </w:r>
            <w:r w:rsidR="00F10DD0" w:rsidRPr="004B2FA7">
              <w:rPr>
                <w:rFonts w:ascii="BIZ UDゴシック" w:eastAsia="BIZ UDゴシック" w:hAnsi="BIZ UDゴシック" w:cs="ＭＳ 明朝" w:hint="eastAsia"/>
                <w:sz w:val="21"/>
                <w:szCs w:val="21"/>
              </w:rPr>
              <w:t>を算定したことがない場合に限り算定できることとする。</w:t>
            </w:r>
          </w:p>
        </w:tc>
        <w:tc>
          <w:tcPr>
            <w:tcW w:w="1190" w:type="dxa"/>
            <w:tcBorders>
              <w:top w:val="nil"/>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36</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34</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⑧</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single" w:sz="4" w:space="0" w:color="auto"/>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103</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認知症情報</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提供加算</w:t>
            </w:r>
          </w:p>
        </w:tc>
        <w:tc>
          <w:tcPr>
            <w:tcW w:w="6785" w:type="dxa"/>
            <w:gridSpan w:val="3"/>
            <w:tcBorders>
              <w:top w:val="single" w:sz="4" w:space="0" w:color="auto"/>
              <w:bottom w:val="nil"/>
            </w:tcBorders>
            <w:shd w:val="clear" w:color="auto" w:fill="auto"/>
          </w:tcPr>
          <w:p w:rsidR="00F10DD0" w:rsidRPr="004B2FA7" w:rsidRDefault="00F10DD0" w:rsidP="00F10DD0">
            <w:pPr>
              <w:adjustRightInd w:val="0"/>
              <w:spacing w:line="240" w:lineRule="exact"/>
              <w:ind w:left="0" w:firstLineChars="100" w:firstLine="18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hint="eastAsia"/>
                <w:sz w:val="21"/>
                <w:szCs w:val="21"/>
              </w:rPr>
              <w:t>過去に認知症の原因疾患に関する確定診断を受けておらず、認知症のおそれがあると医師が判断した入所者であって、施設内での診断が困難であると判断された者について、当該入所者又はその家族の同意を得た上で、当該入所者の診療状況を示す文書を添えて、別に厚生労働大臣が定める機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認知症疾患医療センター、認知症の鑑別診断等に係る専門医療機関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に当該入所者の紹介を行った場合に、入所者1人につき入所期間中に1回を限度として350単位を加算していますか。</w:t>
            </w:r>
          </w:p>
        </w:tc>
        <w:tc>
          <w:tcPr>
            <w:tcW w:w="1190" w:type="dxa"/>
            <w:tcBorders>
              <w:top w:val="single"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1547947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77943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474905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別表の2のソの注</w:t>
            </w: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ただし、当該介護老人保健施設に併設する保険医療機関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認知症疾患医療センター及びこれに類する保険医療機関を除く。</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に対する紹介を行った場合は算定しない。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ア　「認知症の原因疾患に関する確定診断」とは、脳血管疾患、アルツハイマー病等、認知症の原因疾患が特定されたことをいう。</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「認知症のおそれがある」とは、</w:t>
            </w:r>
            <w:r w:rsidR="00CC68E4" w:rsidRPr="004B2FA7">
              <w:rPr>
                <w:rFonts w:ascii="BIZ UDゴシック" w:eastAsia="BIZ UDゴシック" w:hAnsi="BIZ UDゴシック"/>
                <w:sz w:val="21"/>
                <w:szCs w:val="21"/>
              </w:rPr>
              <w:t>MMSE</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Mini Mental State Examination</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において概ね23点以下、又は</w:t>
            </w:r>
            <w:r w:rsidR="00CC68E4" w:rsidRPr="004B2FA7">
              <w:rPr>
                <w:rFonts w:ascii="BIZ UDゴシック" w:eastAsia="BIZ UDゴシック" w:hAnsi="BIZ UDゴシック"/>
                <w:sz w:val="21"/>
                <w:szCs w:val="21"/>
              </w:rPr>
              <w:t>HDS</w:t>
            </w:r>
            <w:r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R</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改訂長谷川式簡易知能評価スケール</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において概ね20点以下といった認知機能の低下を認め、これにより日常生活に支障が生じている状態をいう。</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ウ　「施設内での診断が困難」とは、介護老人保健施設の医師が、入所者の症状、施設の設備、医師の専門分野等の状況から、当該施設内での認知症の鑑別診断等が困難であると判断した場合を指す。</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エ　「診察状況を示す文書」とは、入所者の症状経過、介護老人保健施設内で行った検査結果、現在の処方等を示す文書をいう。</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オ　「これに類する保険医療機関」は、認知症疾患医療センターが一定程度整備されるまでの間に限り、以下のいずれの要件も満たす保険医療機関をいう。</w:t>
            </w:r>
          </w:p>
          <w:p w:rsidR="00F10DD0" w:rsidRPr="004B2FA7" w:rsidRDefault="004902A5" w:rsidP="00F10DD0">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認知症疾患の鑑別診断等を主たる業務とした経験</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10年以上</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を有する医師がいること。</w:t>
            </w:r>
          </w:p>
          <w:p w:rsidR="00F10DD0" w:rsidRPr="004B2FA7" w:rsidRDefault="004902A5" w:rsidP="00F10DD0">
            <w:pPr>
              <w:adjustRightInd w:val="0"/>
              <w:spacing w:line="240" w:lineRule="exact"/>
              <w:ind w:left="279" w:hangingChars="150" w:hanging="279"/>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コンピューター断層撮影装置</w:t>
            </w:r>
            <w:r w:rsidR="00E81CF9"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CT</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及び磁気共鳴画像検査</w:t>
            </w:r>
            <w:r w:rsidR="00E81CF9" w:rsidRPr="004B2FA7">
              <w:rPr>
                <w:rFonts w:ascii="BIZ UDゴシック" w:eastAsia="BIZ UDゴシック" w:hAnsi="BIZ UDゴシック" w:hint="eastAsia"/>
                <w:sz w:val="21"/>
                <w:szCs w:val="21"/>
              </w:rPr>
              <w:t>(</w:t>
            </w:r>
            <w:r w:rsidR="00CC68E4" w:rsidRPr="004B2FA7">
              <w:rPr>
                <w:rFonts w:ascii="BIZ UDゴシック" w:eastAsia="BIZ UDゴシック" w:hAnsi="BIZ UDゴシック"/>
                <w:sz w:val="21"/>
                <w:szCs w:val="21"/>
              </w:rPr>
              <w:t>MRI</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の両方を有する、又は認知症疾患医療センターの運営事業実施要綱に定める要件を満たしてお　 り、かつ認知症疾患医療センターに関する申請届出を県又は政令指定都市にし    ている又は明らかに申請の意思を示しかつ何らかの具体的な手続きを行っていると県又は政令指定都市が認めるもの。</w:t>
            </w:r>
          </w:p>
          <w:p w:rsidR="00F10DD0" w:rsidRPr="004B2FA7" w:rsidRDefault="004902A5"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併設老健に認知症専門棟があること。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カ　「認知症の鑑別診断等に係る専門医療機関」とは、認知症の鑑別診断、専門医療相談、合併症対応、医療情報提供等を行うにつき必要な医師が配置され、十分な体制が整備されている保険医療機関である。</w:t>
            </w:r>
          </w:p>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ここでいう必要な医師の配置とは、専任の認知症疾患の鑑別診断等の専門医療を主たる業務とした10年以上の臨床経験を有する医師が1名以上配置されていることをいい、十分な体制とは、血液検査、尿一般検査、心電図検査、神経心理検査が実施できる体制を確保するとともに、神経画像検査の体制として、</w:t>
            </w:r>
            <w:r w:rsidR="00CC68E4" w:rsidRPr="004B2FA7">
              <w:rPr>
                <w:rFonts w:ascii="BIZ UDゴシック" w:eastAsia="BIZ UDゴシック" w:hAnsi="BIZ UDゴシック"/>
                <w:sz w:val="21"/>
                <w:szCs w:val="21"/>
              </w:rPr>
              <w:t>CT</w:t>
            </w:r>
            <w:r w:rsidRPr="004B2FA7">
              <w:rPr>
                <w:rFonts w:ascii="BIZ UDゴシック" w:eastAsia="BIZ UDゴシック" w:hAnsi="BIZ UDゴシック" w:hint="eastAsia"/>
                <w:sz w:val="21"/>
                <w:szCs w:val="21"/>
              </w:rPr>
              <w:t>又は</w:t>
            </w:r>
            <w:r w:rsidR="00CC68E4" w:rsidRPr="004B2FA7">
              <w:rPr>
                <w:rFonts w:ascii="BIZ UDゴシック" w:eastAsia="BIZ UDゴシック" w:hAnsi="BIZ UDゴシック"/>
                <w:sz w:val="21"/>
                <w:szCs w:val="21"/>
              </w:rPr>
              <w:t>MRI</w:t>
            </w:r>
            <w:r w:rsidRPr="004B2FA7">
              <w:rPr>
                <w:rFonts w:ascii="BIZ UDゴシック" w:eastAsia="BIZ UDゴシック" w:hAnsi="BIZ UDゴシック" w:hint="eastAsia"/>
                <w:sz w:val="21"/>
                <w:szCs w:val="21"/>
              </w:rPr>
              <w:t>を有していることをいう。</w:t>
            </w:r>
          </w:p>
        </w:tc>
        <w:tc>
          <w:tcPr>
            <w:tcW w:w="1190" w:type="dxa"/>
            <w:tcBorders>
              <w:top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rPr>
              <w:t>104</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地域連携</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診療計画</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情報提供</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加算</w:t>
            </w:r>
          </w:p>
        </w:tc>
        <w:tc>
          <w:tcPr>
            <w:tcW w:w="6785" w:type="dxa"/>
            <w:gridSpan w:val="3"/>
            <w:tcBorders>
              <w:bottom w:val="dotted" w:sz="4" w:space="0" w:color="auto"/>
            </w:tcBorders>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地域連携診療計画情報提供加算を算定している場合、次の要件を満たしていますか。</w:t>
            </w:r>
          </w:p>
        </w:tc>
        <w:tc>
          <w:tcPr>
            <w:tcW w:w="1190" w:type="dxa"/>
            <w:tcBorders>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589583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129844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1007586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別表の2のツの注</w:t>
            </w:r>
          </w:p>
        </w:tc>
      </w:tr>
      <w:tr w:rsidR="004B2FA7" w:rsidRPr="004B2FA7" w:rsidTr="00F51C3A">
        <w:tc>
          <w:tcPr>
            <w:tcW w:w="1278" w:type="dxa"/>
            <w:vMerge/>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医科診療報酬点数表における入退院支援加算の注4に掲げる地域連携診療計画加算を算定して保健医療機関を退院した入所者を対象にしていますか。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6129724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071147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2129363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tcBorders>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当該保険医療機関が地域連携診療計画に基づき作成した診療計画に基づき、入所者の治療等を行っていますか。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9551099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7000973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7591422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入所者の同意を得て、当該退院した日の属する月の翌月までに、地域連携診療計画加算を算定する病院に当該入所者に係る診療情報提供を文書で提供していますか。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55794053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004616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2531834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入所者1人につき、1回を限度に300単位を算定していますか。</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2846882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054267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8077160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地域連携診療計画は、医科診療報酬点数表における入退院支援加算の注4に掲げる地域連携診療計画加算を算定する保険医療機関</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以下「計画管理病院」という。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おいて作成され、当該計画管理病院からの転院後又は退院後の治療を担う複数の連携保険医療機関又は介護サービス事業所との間で共有して活用されるものであり、病名、入院時の症状、予定されている診療内容、標準的な転院までの期間、転院後の診療内容、連携する保険医療機関を退院するまでの標準的な期間</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以下本区分において「総治療期間」という。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、退院に当たり予想される患者の状態に関する退院基準、その他必要な事項が記載されたものである。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当該加算は、以下の疾患について、医科診療報酬点数表における入退院支援加算の注4に掲げる地域連携診療計画加算を算定して当該医療機関を退院した患者が、介護老人保健施設に入所した場合に限り算定するものである。</w:t>
            </w:r>
          </w:p>
          <w:p w:rsidR="00F10DD0" w:rsidRPr="004B2FA7" w:rsidRDefault="00F10DD0" w:rsidP="00F10DD0">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大腿骨頸部骨折</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大腿骨頸部骨折骨接合術、大腿骨頸部骨折人工骨頭置換術等を実施している場合に限る。</w:t>
            </w:r>
            <w:r w:rsidR="00E81CF9" w:rsidRPr="004B2FA7">
              <w:rPr>
                <w:rFonts w:ascii="BIZ UDゴシック" w:eastAsia="BIZ UDゴシック" w:hAnsi="BIZ UDゴシック" w:hint="eastAsia"/>
                <w:sz w:val="21"/>
                <w:szCs w:val="21"/>
              </w:rPr>
              <w:t>)</w:t>
            </w:r>
          </w:p>
          <w:p w:rsidR="00F10DD0" w:rsidRPr="004B2FA7" w:rsidRDefault="00F10DD0" w:rsidP="004902A5">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脳卒中</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急性発症又は急性増悪した脳梗塞、脳出血又はくも膜下出血の治療を実施している場合に限る。</w:t>
            </w:r>
            <w:r w:rsidR="00E81CF9" w:rsidRPr="004B2FA7">
              <w:rPr>
                <w:rFonts w:ascii="BIZ UDゴシック" w:eastAsia="BIZ UDゴシック" w:hAnsi="BIZ UDゴシック" w:hint="eastAsia"/>
                <w:sz w:val="21"/>
                <w:szCs w:val="21"/>
              </w:rPr>
              <w:t>)</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当該加算は、計画管理病院又は計画管理病院からの転院後若しくは退院後の治療を担う保険医療機関からの退院後の療養を担う介護老人保健施設において、診療計画に基づく療養を提供するとともに、退院時の患者の状態や、在宅復帰後の患者の状況等について、退院の属する月又はその翌月までに計画管理病院に対して情報提供を行った場合に、算定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single" w:sz="4" w:space="0" w:color="auto"/>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4902A5"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また、当該加算を算定する施設は、以下のいずれも満たすものであること。</w:t>
            </w:r>
          </w:p>
          <w:p w:rsidR="00F10DD0" w:rsidRPr="004B2FA7" w:rsidRDefault="00F10DD0" w:rsidP="004902A5">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あらかじめ計画管理病院において作成された疾患や患者の状態等に応じた地域連携診療計画が、当該施設および連携保険医療機関と共有されていること。</w:t>
            </w:r>
          </w:p>
          <w:p w:rsidR="00F10DD0" w:rsidRPr="004B2FA7" w:rsidRDefault="00F10DD0" w:rsidP="004902A5">
            <w:pPr>
              <w:adjustRightInd w:val="0"/>
              <w:spacing w:line="240" w:lineRule="exact"/>
              <w:ind w:left="353" w:hangingChars="190" w:hanging="353"/>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ロ　イについて、内容、開催日等必要な事項について診療録等に記録されていること。</w:t>
            </w:r>
          </w:p>
        </w:tc>
        <w:tc>
          <w:tcPr>
            <w:tcW w:w="1190" w:type="dxa"/>
            <w:tcBorders>
              <w:top w:val="nil"/>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p>
        </w:tc>
      </w:tr>
      <w:tr w:rsidR="004B2FA7" w:rsidRPr="004B2FA7" w:rsidTr="00F51C3A">
        <w:tc>
          <w:tcPr>
            <w:tcW w:w="1278" w:type="dxa"/>
            <w:vMerge w:val="restart"/>
            <w:tcBorders>
              <w:top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105</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リハビリテーションマネジメント計画書情報加算</w:t>
            </w:r>
          </w:p>
        </w:tc>
        <w:tc>
          <w:tcPr>
            <w:tcW w:w="6785" w:type="dxa"/>
            <w:gridSpan w:val="3"/>
            <w:tcBorders>
              <w:top w:val="nil"/>
              <w:bottom w:val="dotted" w:sz="4" w:space="0" w:color="auto"/>
            </w:tcBorders>
            <w:shd w:val="clear" w:color="auto" w:fill="auto"/>
          </w:tcPr>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次に掲げるいずれの基準にも適合しているものとして市長に届け出た介護老人保健施設において、リハビリテーションを行った場合は、</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月につき所定単位数を加算していますか。</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1482369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1159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295416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別表の2のネの注</w:t>
            </w:r>
          </w:p>
        </w:tc>
      </w:tr>
      <w:tr w:rsidR="004B2FA7" w:rsidRPr="004B2FA7" w:rsidTr="00F51C3A">
        <w:tc>
          <w:tcPr>
            <w:tcW w:w="1278" w:type="dxa"/>
            <w:vMerge/>
            <w:tcBorders>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メイリオ"/>
                <w:kern w:val="0"/>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入所者ごとのリハビリテーション実施計画書の内容等の情報を厚生労働省に提出していること。</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9869025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623008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1134071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メイリオ"/>
                <w:kern w:val="0"/>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2</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必要に応じてリハビリテーション実施計画の内容を見直す等、リハビリテーションの実施に当たって、当該情報その他リハビリテーションの適切かつ有効な実施のために必要な情報を活用していること。</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3334474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764628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3051531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①　厚生労働省への情報の提出については、</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を用いて行うこととする。</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への提出情報、提出頻度等については、「科学的介護情報システム</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LIFE</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②　サービスの質の向上を図るため、</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への提出情報及びフィードバック情報を活用し、利用者の状態に応じたリハビリテーション実施計画の作成</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Plan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、当該計画に基づくリハビリテーションの実施</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Do</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、当該実施内容の評価</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Check</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、その評価結果を踏まえた当該計画の見直し・改善</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Action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の一連のサイクル</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PDCA</w:t>
            </w:r>
            <w:r w:rsidRPr="004B2FA7">
              <w:rPr>
                <w:rFonts w:ascii="BIZ UDゴシック" w:eastAsia="BIZ UDゴシック" w:hAnsi="BIZ UDゴシック" w:cs="メイリオ" w:hint="eastAsia"/>
                <w:kern w:val="0"/>
                <w:sz w:val="21"/>
                <w:szCs w:val="21"/>
              </w:rPr>
              <w:t>サイクル</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より、サービスの質の管理を行うこと。なお、評価は、リハビリテーション実施計画書に基づくリハビリテーションの提供開始からおおむね2週間以内に、その後はおおむね3月ごとにを行うものであ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39</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p>
        </w:tc>
      </w:tr>
      <w:tr w:rsidR="004B2FA7" w:rsidRPr="004B2FA7" w:rsidTr="00F51C3A">
        <w:tc>
          <w:tcPr>
            <w:tcW w:w="1278" w:type="dxa"/>
            <w:tcBorders>
              <w:top w:val="single" w:sz="4" w:space="0" w:color="auto"/>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106</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褥瘡マネジ</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cs="ＭＳ 明朝" w:hint="eastAsia"/>
                <w:sz w:val="21"/>
                <w:szCs w:val="21"/>
              </w:rPr>
              <w:t>メント加算</w:t>
            </w:r>
          </w:p>
        </w:tc>
        <w:tc>
          <w:tcPr>
            <w:tcW w:w="6785" w:type="dxa"/>
            <w:gridSpan w:val="3"/>
            <w:tcBorders>
              <w:top w:val="single" w:sz="4" w:space="0" w:color="auto"/>
              <w:bottom w:val="single" w:sz="4" w:space="0" w:color="auto"/>
            </w:tcBorders>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cs="メイリオ"/>
                <w:kern w:val="0"/>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cs="メイリオ" w:hint="eastAsia"/>
                <w:kern w:val="0"/>
                <w:sz w:val="21"/>
                <w:szCs w:val="21"/>
              </w:rPr>
              <w:t>別に厚生労働大臣が定める基準に適合しているものとして市長に届け出た介護老人保健施設において、継続的に入所者ごとの褥瘡管理をした場合は、当該基準に掲げる区分に従い、</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月につき所定単位数を加算していますか。</w:t>
            </w:r>
          </w:p>
          <w:p w:rsidR="00F10DD0" w:rsidRPr="004B2FA7" w:rsidRDefault="00D903E6" w:rsidP="00D903E6">
            <w:pPr>
              <w:adjustRightInd w:val="0"/>
              <w:spacing w:line="240" w:lineRule="exact"/>
              <w:ind w:left="210" w:hangingChars="113" w:hanging="210"/>
              <w:contextualSpacing/>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hint="eastAsia"/>
                <w:kern w:val="0"/>
                <w:sz w:val="21"/>
                <w:szCs w:val="21"/>
              </w:rPr>
              <w:t>ただし、次に掲げるいずれかの加算を算定している場合においては、次に掲げるその他の加算は算定しない。</w:t>
            </w:r>
          </w:p>
        </w:tc>
        <w:tc>
          <w:tcPr>
            <w:tcW w:w="1190" w:type="dxa"/>
            <w:tcBorders>
              <w:top w:val="single" w:sz="4" w:space="0" w:color="auto"/>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5558857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99521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0381849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別表の2のナの注</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褥瘡マネジメント加算</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Ⅰ</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kern w:val="0"/>
                <w:sz w:val="21"/>
                <w:szCs w:val="21"/>
              </w:rPr>
              <w:t>3</w:t>
            </w:r>
            <w:r w:rsidR="00F10DD0" w:rsidRPr="004B2FA7">
              <w:rPr>
                <w:rFonts w:ascii="BIZ UDゴシック" w:eastAsia="BIZ UDゴシック" w:hAnsi="BIZ UDゴシック" w:cs="メイリオ" w:hint="eastAsia"/>
                <w:kern w:val="0"/>
                <w:sz w:val="21"/>
                <w:szCs w:val="21"/>
              </w:rPr>
              <w:t>単位</w:t>
            </w:r>
          </w:p>
        </w:tc>
        <w:tc>
          <w:tcPr>
            <w:tcW w:w="1190" w:type="dxa"/>
            <w:tcBorders>
              <w:top w:val="single" w:sz="4" w:space="0" w:color="auto"/>
              <w:bottom w:val="dotted" w:sz="4" w:space="0" w:color="auto"/>
            </w:tcBorders>
            <w:shd w:val="clear" w:color="auto" w:fill="auto"/>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2706205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2</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褥瘡マネジメント加算</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Ⅱ</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kern w:val="0"/>
                <w:sz w:val="21"/>
                <w:szCs w:val="21"/>
              </w:rPr>
              <w:t>13</w:t>
            </w:r>
            <w:r w:rsidR="00F10DD0" w:rsidRPr="004B2FA7">
              <w:rPr>
                <w:rFonts w:ascii="BIZ UDゴシック" w:eastAsia="BIZ UDゴシック" w:hAnsi="BIZ UDゴシック" w:cs="メイリオ" w:hint="eastAsia"/>
                <w:kern w:val="0"/>
                <w:sz w:val="21"/>
                <w:szCs w:val="21"/>
              </w:rPr>
              <w:t>単位</w:t>
            </w:r>
          </w:p>
        </w:tc>
        <w:tc>
          <w:tcPr>
            <w:tcW w:w="1190" w:type="dxa"/>
            <w:tcBorders>
              <w:top w:val="dotted" w:sz="4" w:space="0" w:color="auto"/>
              <w:bottom w:val="single" w:sz="4" w:space="0" w:color="auto"/>
            </w:tcBorders>
            <w:shd w:val="clear" w:color="auto" w:fill="auto"/>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623283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w:t>
            </w:r>
          </w:p>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イ　褥瘡マネジメント加算</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Ⅰ</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 xml:space="preserve">　</w:t>
            </w:r>
          </w:p>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sz w:val="21"/>
                <w:szCs w:val="21"/>
              </w:rPr>
            </w:pPr>
            <w:r w:rsidRPr="004B2FA7">
              <w:rPr>
                <w:rFonts w:ascii="BIZ UDゴシック" w:eastAsia="BIZ UDゴシック" w:hAnsi="BIZ UDゴシック" w:cs="MS-Gothic" w:hint="eastAsia"/>
                <w:kern w:val="0"/>
                <w:sz w:val="21"/>
                <w:szCs w:val="21"/>
              </w:rPr>
              <w:t>次に掲げる基準のいずれにも適合すること。</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大臣基準告示・</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七十一の二</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nil"/>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入所者ごとに褥瘡の発生と関連の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ますか。</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4844126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5771148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407306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の評価の結果、褥瘡が発生するリスクがあるとされた入所者又ごとに、医師、看護師、介護職員、管理栄養士、介護支援専門員その他の職種の者が共同して、褥瘡管理に関する褥瘡ケア計画を作成し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508911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273781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6807339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3</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入所者ごとの褥瘡ケア計画に従い褥瘡管理を実施するとともに、その管理の内容や入所者の状態について定期的に記録していますか。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7481245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148001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0591993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4</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の評価に基づき、少なくとも3月に1回、入所者ごとに褥瘡ケア計画直していますか。</w:t>
            </w:r>
          </w:p>
        </w:tc>
        <w:tc>
          <w:tcPr>
            <w:tcW w:w="1190" w:type="dxa"/>
            <w:tcBorders>
              <w:top w:val="dotted" w:sz="4" w:space="0" w:color="auto"/>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2773969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530725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420469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ロ　褥瘡マネジメント加算</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Ⅱ</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 xml:space="preserve">　</w:t>
            </w:r>
          </w:p>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sz w:val="21"/>
                <w:szCs w:val="21"/>
              </w:rPr>
            </w:pPr>
            <w:r w:rsidRPr="004B2FA7">
              <w:rPr>
                <w:rFonts w:ascii="BIZ UDゴシック" w:eastAsia="BIZ UDゴシック" w:hAnsi="BIZ UDゴシック" w:cs="MS-Gothic" w:hint="eastAsia"/>
                <w:kern w:val="0"/>
                <w:sz w:val="21"/>
                <w:szCs w:val="21"/>
              </w:rPr>
              <w:t>次に掲げる基準のいずれにも適合すること。</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nil"/>
              <w:bottom w:val="dotted" w:sz="4" w:space="0" w:color="auto"/>
            </w:tcBorders>
            <w:shd w:val="clear" w:color="auto" w:fill="auto"/>
          </w:tcPr>
          <w:p w:rsidR="00F10DD0" w:rsidRPr="004B2FA7" w:rsidRDefault="00E81CF9" w:rsidP="00F10DD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イ</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から</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4</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までに掲げる基準のいずれにも適合していますか。</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8969730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029471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1607269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イ</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の評価の結果、施設入所時に褥瘡が発生するリスクがあるとされた入所者について、褥瘡の発生がありますか。</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0663767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922979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0955303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〔留意事項〕</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①　褥瘡マネジメント加算は、褥瘡管理に係る質の向上を図るため、多職種の共同により、入所者が褥瘡管理を要する要因の分析を踏まえた褥瘡ケア計画の作成</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Plan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、当該計画に基づく褥瘡管理の実施</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Do</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、当該実施内容の評価</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Check</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とその結果を踏まえた当該計画の見直し</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Action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といったサイクル</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以下この</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kern w:val="0"/>
                <w:sz w:val="21"/>
                <w:szCs w:val="21"/>
              </w:rPr>
              <w:t>35</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において「</w:t>
            </w:r>
            <w:r w:rsidR="00CC68E4" w:rsidRPr="004B2FA7">
              <w:rPr>
                <w:rFonts w:ascii="BIZ UDゴシック" w:eastAsia="BIZ UDゴシック" w:hAnsi="BIZ UDゴシック" w:cs="メイリオ"/>
                <w:kern w:val="0"/>
                <w:sz w:val="21"/>
                <w:szCs w:val="21"/>
              </w:rPr>
              <w:t>PDCA</w:t>
            </w:r>
            <w:r w:rsidRPr="004B2FA7">
              <w:rPr>
                <w:rFonts w:ascii="BIZ UDゴシック" w:eastAsia="BIZ UDゴシック" w:hAnsi="BIZ UDゴシック" w:cs="メイリオ" w:hint="eastAsia"/>
                <w:kern w:val="0"/>
                <w:sz w:val="21"/>
                <w:szCs w:val="21"/>
              </w:rPr>
              <w:t>」という。</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の構築を通じて、継続的に褥瘡管理に係る質の管理を行った場合に加算するものである。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ＭＳ 明朝"/>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②　褥瘡マネジメント加算</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Ⅰ</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は、原則として入所者全員を対象として入所者ごとに大臣基準を満たした場合に、入所者全員</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褥瘡マネジメント加算</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Ⅱ</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Ⅲ</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を算定する者を除く</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に対して算定できるものである。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③　</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1</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の評価は、別紙様式5</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留意事項通知</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を用いて、褥瘡の状態及び褥瘡の発生と関連のあるリスクについて実施すること。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④　</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1</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の「入所時の評価」は、市長</w:t>
            </w:r>
            <w:r w:rsidRPr="004B2FA7">
              <w:rPr>
                <w:rFonts w:ascii="BIZ UDゴシック" w:eastAsia="BIZ UDゴシック" w:hAnsi="BIZ UDゴシック" w:cs="メイリオ" w:hint="eastAsia"/>
                <w:kern w:val="0"/>
                <w:sz w:val="21"/>
                <w:szCs w:val="21"/>
              </w:rPr>
              <w:t>に届け出た日の属する月及び当該月以降の新規入所者については、当該者の施設入所時に評価を行うこととし、届出の日の属する月の前月において</w:t>
            </w:r>
            <w:r w:rsidRPr="004B2FA7">
              <w:rPr>
                <w:rFonts w:ascii="BIZ UDゴシック" w:eastAsia="BIZ UDゴシック" w:hAnsi="BIZ UDゴシック" w:cs="ＭＳ 明朝" w:hint="eastAsia"/>
                <w:sz w:val="21"/>
                <w:szCs w:val="21"/>
              </w:rPr>
              <w:t>既に入所している者</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以下、「既入所者」という。</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については、介護記録等に基づき、施設入所時における評価を行うこと。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⑤　</w:t>
            </w:r>
            <w:r w:rsidRPr="004B2FA7">
              <w:rPr>
                <w:rFonts w:ascii="BIZ UDゴシック" w:eastAsia="BIZ UDゴシック" w:hAnsi="BIZ UDゴシック" w:cs="メイリオ" w:hint="eastAsia"/>
                <w:kern w:val="0"/>
                <w:sz w:val="21"/>
                <w:szCs w:val="21"/>
              </w:rPr>
              <w:t>⑴の評価結果等の情報の提出については、</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を用いて行うこととする。</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への提出情報、提出頻度等については、「科学的介護情報システム</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LIFE</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⑥　</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2</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の「褥瘡ケア計画」は、褥瘡管理に対する各種ガイドラインを参考にしながら、入所者ごとに、褥瘡管理に関する事項に対し関連職種が共同して取り組むべき事項や、入所者の状態を考慮した評価を行う間隔等を検討し、別紙様式5を用いて作成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adjustRightInd w:val="0"/>
              <w:spacing w:line="200" w:lineRule="exact"/>
              <w:ind w:leftChars="-37" w:left="-80" w:firstLineChars="0" w:firstLine="0"/>
              <w:contextualSpacing/>
              <w:rPr>
                <w:rFonts w:ascii="BIZ UDゴシック" w:eastAsia="BIZ UDゴシック" w:hAnsi="BIZ UDゴシック"/>
                <w:w w:val="83"/>
                <w:kern w:val="0"/>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褥瘡ケア計画に相当する内容を施設サービス計画</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ケアプラン</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の中に記載する場合は、その記載をもって褥瘡ケア計画の作成に代えることができるものとするが、下線又は枠で囲う等により、他の記載と区別できるようにすること。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adjustRightInd w:val="0"/>
              <w:spacing w:line="200" w:lineRule="exact"/>
              <w:ind w:leftChars="-37" w:left="-80" w:firstLineChars="0" w:firstLine="0"/>
              <w:contextualSpacing/>
              <w:rPr>
                <w:rFonts w:ascii="BIZ UDゴシック" w:eastAsia="BIZ UDゴシック" w:hAnsi="BIZ UDゴシック"/>
                <w:w w:val="83"/>
                <w:kern w:val="0"/>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⑦　褥瘡ケア計画に基づいたケアを実施する際には、褥瘡ケア・マネジメントの対象となる入所者又はその家族に説明し、同意を得ること。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adjustRightInd w:val="0"/>
              <w:spacing w:line="200" w:lineRule="exact"/>
              <w:ind w:leftChars="-37" w:left="-80" w:firstLineChars="0" w:firstLine="0"/>
              <w:contextualSpacing/>
              <w:rPr>
                <w:rFonts w:ascii="BIZ UDゴシック" w:eastAsia="BIZ UDゴシック" w:hAnsi="BIZ UDゴシック"/>
                <w:w w:val="83"/>
                <w:kern w:val="0"/>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⑦</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⑧　</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4</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の褥瘡ケア計画の見直しは、褥瘡ケア計画に実施上の問題</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褥瘡管理の変更の必要性、関連職種が共同して取り組むべき事項の見直しの必要性等</w:t>
            </w:r>
            <w:r w:rsidR="00E81CF9" w:rsidRPr="004B2FA7">
              <w:rPr>
                <w:rFonts w:ascii="BIZ UDゴシック" w:eastAsia="BIZ UDゴシック" w:hAnsi="BIZ UDゴシック" w:cs="ＭＳ 明朝" w:hint="eastAsia"/>
                <w:sz w:val="21"/>
                <w:szCs w:val="21"/>
              </w:rPr>
              <w:t>)</w:t>
            </w:r>
            <w:r w:rsidRPr="004B2FA7">
              <w:rPr>
                <w:rFonts w:ascii="BIZ UDゴシック" w:eastAsia="BIZ UDゴシック" w:hAnsi="BIZ UDゴシック" w:cs="ＭＳ 明朝" w:hint="eastAsia"/>
                <w:sz w:val="21"/>
                <w:szCs w:val="21"/>
              </w:rPr>
              <w:t>があれば、直ちに実施すること。</w:t>
            </w:r>
          </w:p>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 xml:space="preserve">　　その際、</w:t>
            </w:r>
            <w:r w:rsidR="00CC68E4" w:rsidRPr="004B2FA7">
              <w:rPr>
                <w:rFonts w:ascii="BIZ UDゴシック" w:eastAsia="BIZ UDゴシック" w:hAnsi="BIZ UDゴシック" w:cs="メイリオ"/>
                <w:kern w:val="0"/>
                <w:sz w:val="21"/>
                <w:szCs w:val="21"/>
              </w:rPr>
              <w:t>PDCA</w:t>
            </w:r>
            <w:r w:rsidRPr="004B2FA7">
              <w:rPr>
                <w:rFonts w:ascii="BIZ UDゴシック" w:eastAsia="BIZ UDゴシック" w:hAnsi="BIZ UDゴシック" w:cs="メイリオ" w:hint="eastAsia"/>
                <w:kern w:val="0"/>
                <w:sz w:val="21"/>
                <w:szCs w:val="21"/>
              </w:rPr>
              <w:t>の推進及び褥瘡管理に係る質の向上を図る観点から、</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への提出情報及びフィードバック情報を活用すること。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adjustRightInd w:val="0"/>
              <w:spacing w:line="200" w:lineRule="exact"/>
              <w:ind w:leftChars="-37" w:left="-80" w:firstLineChars="0" w:firstLine="0"/>
              <w:contextualSpacing/>
              <w:rPr>
                <w:rFonts w:ascii="BIZ UDゴシック" w:eastAsia="BIZ UDゴシック" w:hAnsi="BIZ UDゴシック"/>
                <w:w w:val="83"/>
                <w:kern w:val="0"/>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⑧</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⑨　褥瘡マネジメント加算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Ⅱ</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は、褥瘡マネジメント加算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Ⅰ</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の算定要件を満たす施設において、④の評価の結果、施設入所時に褥瘡が発生するリスクがあるとされた入所者について、施設入所日の属する月の翌月以降に別紙様式5を用いて評価を実施し、当該月に別紙様式5に示す持続する発赤</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ｄ1</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以上の褥瘡の発症がない場合に、所定単位数を算定できるものとする。</w:t>
            </w:r>
          </w:p>
          <w:p w:rsidR="00F10DD0" w:rsidRPr="004B2FA7" w:rsidRDefault="00F10DD0" w:rsidP="00F10DD0">
            <w:pPr>
              <w:autoSpaceDE w:val="0"/>
              <w:autoSpaceDN w:val="0"/>
              <w:adjustRightInd w:val="0"/>
              <w:spacing w:line="240" w:lineRule="exact"/>
              <w:ind w:leftChars="100" w:left="216" w:firstLineChars="100" w:firstLine="186"/>
              <w:jc w:val="left"/>
              <w:rPr>
                <w:rFonts w:ascii="BIZ UDゴシック" w:eastAsia="BIZ UDゴシック" w:hAnsi="BIZ UDゴシック" w:cs="ＭＳ 明朝"/>
                <w:sz w:val="21"/>
                <w:szCs w:val="21"/>
              </w:rPr>
            </w:pPr>
            <w:r w:rsidRPr="004B2FA7">
              <w:rPr>
                <w:rFonts w:ascii="BIZ UDゴシック" w:eastAsia="BIZ UDゴシック" w:hAnsi="BIZ UDゴシック" w:cs="メイリオ" w:hint="eastAsia"/>
                <w:kern w:val="0"/>
                <w:sz w:val="21"/>
                <w:szCs w:val="21"/>
              </w:rPr>
              <w:t>ただし、施設入所時に褥瘡があった入所者については、当該褥瘡の治癒後に、褥瘡の再発がない場合に算定できるものとする。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⑨</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⑩　褥瘡マネジメント加算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Ⅲ</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は、令和3年3月</w:t>
            </w:r>
            <w:r w:rsidRPr="004B2FA7">
              <w:rPr>
                <w:rFonts w:ascii="BIZ UDゴシック" w:eastAsia="BIZ UDゴシック" w:hAnsi="BIZ UDゴシック" w:cs="メイリオ"/>
                <w:kern w:val="0"/>
                <w:sz w:val="21"/>
                <w:szCs w:val="21"/>
              </w:rPr>
              <w:t>31</w:t>
            </w:r>
            <w:r w:rsidRPr="004B2FA7">
              <w:rPr>
                <w:rFonts w:ascii="BIZ UDゴシック" w:eastAsia="BIZ UDゴシック" w:hAnsi="BIZ UDゴシック" w:cs="メイリオ" w:hint="eastAsia"/>
                <w:kern w:val="0"/>
                <w:sz w:val="21"/>
                <w:szCs w:val="21"/>
              </w:rPr>
              <w:t>日において、令和3年度改定前の褥瘡マネジメント加算に係る届出を行う施設について、今後</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を用いた情報の提出に切り替えるように必要な検討を行うことを前提に、経過措置として、令和3年度末まで、従前の要件での算定を認めるものである。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⑩</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djustRightInd w:val="0"/>
              <w:spacing w:line="240" w:lineRule="exact"/>
              <w:ind w:leftChars="-1" w:left="174" w:firstLineChars="0" w:hanging="176"/>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ＭＳ 明朝" w:hint="eastAsia"/>
                <w:sz w:val="21"/>
                <w:szCs w:val="21"/>
              </w:rPr>
              <w:t>⑪　褥瘡管理にあたっては、施設ごとに当該マネジメントの実施に必要な褥瘡管理に係るマニュアル等を整備し、当該マニュアル等に基づき実施することが望ましい。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adjustRightInd w:val="0"/>
              <w:spacing w:line="200" w:lineRule="exact"/>
              <w:ind w:leftChars="-37" w:left="-80" w:firstLineChars="0" w:firstLine="0"/>
              <w:contextualSpacing/>
              <w:rPr>
                <w:rFonts w:ascii="BIZ UDゴシック" w:eastAsia="BIZ UDゴシック" w:hAnsi="BIZ UDゴシック"/>
                <w:w w:val="83"/>
                <w:kern w:val="0"/>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⑪</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single" w:sz="4" w:space="0" w:color="auto"/>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メイリオ"/>
                <w:kern w:val="0"/>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cs="メイリオ" w:hint="eastAsia"/>
                <w:kern w:val="0"/>
                <w:sz w:val="21"/>
                <w:szCs w:val="21"/>
              </w:rPr>
              <w:t>07</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排せつ支援</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加算</w:t>
            </w:r>
          </w:p>
        </w:tc>
        <w:tc>
          <w:tcPr>
            <w:tcW w:w="6785" w:type="dxa"/>
            <w:gridSpan w:val="3"/>
            <w:tcBorders>
              <w:top w:val="single" w:sz="4" w:space="0" w:color="auto"/>
              <w:bottom w:val="single" w:sz="4" w:space="0" w:color="auto"/>
            </w:tcBorders>
            <w:shd w:val="clear" w:color="auto" w:fill="auto"/>
          </w:tcPr>
          <w:p w:rsidR="00F10DD0" w:rsidRPr="004B2FA7" w:rsidRDefault="00F10DD0" w:rsidP="00F10DD0">
            <w:pPr>
              <w:adjustRightInd w:val="0"/>
              <w:spacing w:line="240" w:lineRule="exact"/>
              <w:ind w:left="-2" w:firstLineChars="0" w:firstLine="0"/>
              <w:contextualSpacing/>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ＭＳ 明朝" w:hint="eastAsia"/>
                <w:sz w:val="21"/>
                <w:szCs w:val="21"/>
              </w:rPr>
              <w:t xml:space="preserve">　</w:t>
            </w:r>
            <w:r w:rsidRPr="004B2FA7">
              <w:rPr>
                <w:rFonts w:ascii="BIZ UDゴシック" w:eastAsia="BIZ UDゴシック" w:hAnsi="BIZ UDゴシック" w:cs="メイリオ" w:hint="eastAsia"/>
                <w:kern w:val="0"/>
                <w:sz w:val="21"/>
                <w:szCs w:val="21"/>
              </w:rPr>
              <w:t>別に厚生労働大臣が定める基準に適合しているものとして市長に届け出た介護老人保健施設において、継続的に入所者ごとの排せつに係る支援を行った場合は、当該基準に掲げる区分に従い、</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月につき所定単位数を加算していますか。</w:t>
            </w:r>
          </w:p>
          <w:p w:rsidR="00F10DD0" w:rsidRPr="004B2FA7" w:rsidRDefault="00F10DD0" w:rsidP="00F10DD0">
            <w:pPr>
              <w:adjustRightInd w:val="0"/>
              <w:spacing w:line="240" w:lineRule="exact"/>
              <w:ind w:left="-2" w:firstLineChars="0" w:firstLine="0"/>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cs="メイリオ" w:hint="eastAsia"/>
                <w:kern w:val="0"/>
                <w:sz w:val="21"/>
                <w:szCs w:val="21"/>
              </w:rPr>
              <w:t>※</w:t>
            </w:r>
            <w:r w:rsidR="00D903E6" w:rsidRPr="004B2FA7">
              <w:rPr>
                <w:rFonts w:ascii="BIZ UDゴシック" w:eastAsia="BIZ UDゴシック" w:hAnsi="BIZ UDゴシック" w:cs="メイリオ" w:hint="eastAsia"/>
                <w:kern w:val="0"/>
                <w:sz w:val="21"/>
                <w:szCs w:val="21"/>
              </w:rPr>
              <w:t xml:space="preserve">　</w:t>
            </w:r>
            <w:r w:rsidRPr="004B2FA7">
              <w:rPr>
                <w:rFonts w:ascii="BIZ UDゴシック" w:eastAsia="BIZ UDゴシック" w:hAnsi="BIZ UDゴシック" w:cs="メイリオ" w:hint="eastAsia"/>
                <w:kern w:val="0"/>
                <w:sz w:val="21"/>
                <w:szCs w:val="21"/>
              </w:rPr>
              <w:t>ただし、次に掲げるいずれかの加算を算定している場合においては、次に掲げるその他の加算は算定しない。</w:t>
            </w:r>
          </w:p>
        </w:tc>
        <w:tc>
          <w:tcPr>
            <w:tcW w:w="1190" w:type="dxa"/>
            <w:tcBorders>
              <w:top w:val="single" w:sz="4" w:space="0" w:color="auto"/>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398622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059643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99302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別表の2のラの注</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0" w:firstLineChars="0" w:firstLine="0"/>
              <w:jc w:val="left"/>
              <w:rPr>
                <w:rFonts w:ascii="BIZ UDゴシック" w:eastAsia="BIZ UDゴシック" w:hAnsi="BIZ UDゴシック" w:cs="ＭＳ 明朝"/>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排せつ支援加算</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Ⅰ</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kern w:val="0"/>
                <w:sz w:val="21"/>
                <w:szCs w:val="21"/>
              </w:rPr>
              <w:t>10</w:t>
            </w:r>
            <w:r w:rsidR="00F10DD0" w:rsidRPr="004B2FA7">
              <w:rPr>
                <w:rFonts w:ascii="BIZ UDゴシック" w:eastAsia="BIZ UDゴシック" w:hAnsi="BIZ UDゴシック" w:cs="メイリオ" w:hint="eastAsia"/>
                <w:kern w:val="0"/>
                <w:sz w:val="21"/>
                <w:szCs w:val="21"/>
              </w:rPr>
              <w:t>単位</w:t>
            </w:r>
          </w:p>
        </w:tc>
        <w:tc>
          <w:tcPr>
            <w:tcW w:w="1190" w:type="dxa"/>
            <w:tcBorders>
              <w:top w:val="single" w:sz="4" w:space="0" w:color="auto"/>
              <w:bottom w:val="dotted" w:sz="4" w:space="0" w:color="auto"/>
            </w:tcBorders>
            <w:shd w:val="clear" w:color="auto" w:fill="auto"/>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1464464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0" w:firstLineChars="0" w:firstLine="0"/>
              <w:jc w:val="left"/>
              <w:rPr>
                <w:rFonts w:ascii="BIZ UDゴシック" w:eastAsia="BIZ UDゴシック" w:hAnsi="BIZ UDゴシック" w:cs="ＭＳ 明朝"/>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2</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排せつ支援加算</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Ⅱ</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kern w:val="0"/>
                <w:sz w:val="21"/>
                <w:szCs w:val="21"/>
              </w:rPr>
              <w:t>15</w:t>
            </w:r>
            <w:r w:rsidR="00F10DD0" w:rsidRPr="004B2FA7">
              <w:rPr>
                <w:rFonts w:ascii="BIZ UDゴシック" w:eastAsia="BIZ UDゴシック" w:hAnsi="BIZ UDゴシック" w:cs="メイリオ" w:hint="eastAsia"/>
                <w:kern w:val="0"/>
                <w:sz w:val="21"/>
                <w:szCs w:val="21"/>
              </w:rPr>
              <w:t>単位</w:t>
            </w:r>
          </w:p>
        </w:tc>
        <w:tc>
          <w:tcPr>
            <w:tcW w:w="1190" w:type="dxa"/>
            <w:tcBorders>
              <w:top w:val="dotted" w:sz="4" w:space="0" w:color="auto"/>
              <w:bottom w:val="dotted" w:sz="4" w:space="0" w:color="auto"/>
            </w:tcBorders>
            <w:shd w:val="clear" w:color="auto" w:fill="auto"/>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0570835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0" w:firstLineChars="0" w:firstLine="0"/>
              <w:jc w:val="left"/>
              <w:rPr>
                <w:rFonts w:ascii="BIZ UDゴシック" w:eastAsia="BIZ UDゴシック" w:hAnsi="BIZ UDゴシック" w:cs="ＭＳ 明朝"/>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3</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排せつ支援加算</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Ⅲ</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kern w:val="0"/>
                <w:sz w:val="21"/>
                <w:szCs w:val="21"/>
              </w:rPr>
              <w:t>20</w:t>
            </w:r>
            <w:r w:rsidR="00F10DD0" w:rsidRPr="004B2FA7">
              <w:rPr>
                <w:rFonts w:ascii="BIZ UDゴシック" w:eastAsia="BIZ UDゴシック" w:hAnsi="BIZ UDゴシック" w:cs="メイリオ" w:hint="eastAsia"/>
                <w:kern w:val="0"/>
                <w:sz w:val="21"/>
                <w:szCs w:val="21"/>
              </w:rPr>
              <w:t>単位</w:t>
            </w:r>
          </w:p>
        </w:tc>
        <w:tc>
          <w:tcPr>
            <w:tcW w:w="1190" w:type="dxa"/>
            <w:tcBorders>
              <w:top w:val="dotted" w:sz="4" w:space="0" w:color="auto"/>
              <w:bottom w:val="single" w:sz="4" w:space="0" w:color="auto"/>
            </w:tcBorders>
            <w:shd w:val="clear" w:color="auto" w:fill="auto"/>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422037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〔厚生労働大臣が定める基準〕</w:t>
            </w:r>
          </w:p>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イ　排せつ支援加算</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Ⅰ</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 xml:space="preserve">　</w:t>
            </w:r>
          </w:p>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次に掲げる基準のいずれにも適合すること。</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大臣基準告示・</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七十一の三</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入所者ごとに、要介護状態の軽減の見込みについて、医師又は医師と連携した看護師が施設入所時に評価し、その後少なくとも六月に一回評価するとともに、その評価結果等の情報を厚生労働省に提出し、排せつ支援の実施に当たって、当該情報その他排せつ支援の適切かつ有効な実施のために必要な情報を活用していますか。</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6218418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657776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83962248"/>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の評価の結果、排せつに介護を要する入所者であって、適切な対応を行うことにより、要介護状態の軽減が見込まれるものについて、医師、看護師、介護支援専門員その他の職種の者が共同して、当該入所者又は利用者が排せつに介護を要する原因を分析し、それに基づいた支援計画を作成し、当該支援計画に基づく支援を継続して実施し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3084072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055172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0667571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3</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の評価に基づき、少なくとも3月に1回、入所者ごとに支援計画を見直していますか。</w:t>
            </w:r>
          </w:p>
        </w:tc>
        <w:tc>
          <w:tcPr>
            <w:tcW w:w="1190" w:type="dxa"/>
            <w:tcBorders>
              <w:top w:val="dotted" w:sz="4" w:space="0" w:color="auto"/>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8237059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997012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505816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ロ　排せつ支援加算</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Ⅱ</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 xml:space="preserve">　</w:t>
            </w:r>
          </w:p>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次に掲げる基準のいずれにも適合すること。</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E81CF9" w:rsidP="00F10DD0">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イ</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から</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3</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までに掲げる基準のいずれにも適合していますか。</w:t>
            </w:r>
          </w:p>
        </w:tc>
        <w:tc>
          <w:tcPr>
            <w:tcW w:w="1190" w:type="dxa"/>
            <w:tcBorders>
              <w:top w:val="nil"/>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213025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830834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2191438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次に掲げる基準のいずれかに適合していますか。</w:t>
            </w:r>
          </w:p>
        </w:tc>
        <w:tc>
          <w:tcPr>
            <w:tcW w:w="1190" w:type="dxa"/>
            <w:tcBorders>
              <w:top w:val="dotted" w:sz="4" w:space="0" w:color="auto"/>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Chars="100" w:left="588" w:hangingChars="200" w:hanging="372"/>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一</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イ</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の評価の結果、要介護状態の軽減が見込まれる者について、施設入所時と比較して、排尿又は排便の状態の少なくとも一方が改善するとともにいずれにも悪化がないこと。</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9380934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013605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1257831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二</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イ</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の評価の結果、施設入所時におむつを使用していた者であって要介護状態の軽減が見込まれるものについて、おむつを使用しなくなったこと。</w:t>
            </w:r>
          </w:p>
        </w:tc>
        <w:tc>
          <w:tcPr>
            <w:tcW w:w="1190" w:type="dxa"/>
            <w:tcBorders>
              <w:top w:val="dotted" w:sz="4" w:space="0" w:color="auto"/>
              <w:bottom w:val="single"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46803877"/>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880111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5524614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ハ　排せつ支援加算</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Ⅲ</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 xml:space="preserve">　イ</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kern w:val="0"/>
                <w:sz w:val="21"/>
                <w:szCs w:val="21"/>
              </w:rPr>
              <w:t>1</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から</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kern w:val="0"/>
                <w:sz w:val="21"/>
                <w:szCs w:val="21"/>
              </w:rPr>
              <w:t>3</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まで並びにロ</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kern w:val="0"/>
                <w:sz w:val="21"/>
                <w:szCs w:val="21"/>
              </w:rPr>
              <w:t>2</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一</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及び</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二</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に掲げる基準のいずれにも適合していますか。</w:t>
            </w:r>
          </w:p>
        </w:tc>
        <w:tc>
          <w:tcPr>
            <w:tcW w:w="1190" w:type="dxa"/>
            <w:tcBorders>
              <w:top w:val="single"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4849830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222207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8924008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〔留意事項〕</w:t>
            </w:r>
          </w:p>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①　排せつ支援加算は、排せつ支援の質の向上を図るため、多職種の共同により、入所者が排せつに介護を要する要因の分析を踏まえた支援計画の作成</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Plan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、当該支援計画に基づく排せつ支援の実施</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Do</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、当該支援内容の評価</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Check</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とその結果を踏まえた当該支援計画の見直し</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Action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といったサイクル</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以下この</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kern w:val="0"/>
                <w:sz w:val="21"/>
                <w:szCs w:val="21"/>
              </w:rPr>
              <w:t>36</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において「</w:t>
            </w:r>
            <w:r w:rsidR="00CC68E4" w:rsidRPr="004B2FA7">
              <w:rPr>
                <w:rFonts w:ascii="BIZ UDゴシック" w:eastAsia="BIZ UDゴシック" w:hAnsi="BIZ UDゴシック" w:cs="メイリオ"/>
                <w:kern w:val="0"/>
                <w:sz w:val="21"/>
                <w:szCs w:val="21"/>
              </w:rPr>
              <w:t>PDCA</w:t>
            </w:r>
            <w:r w:rsidRPr="004B2FA7">
              <w:rPr>
                <w:rFonts w:ascii="BIZ UDゴシック" w:eastAsia="BIZ UDゴシック" w:hAnsi="BIZ UDゴシック" w:cs="メイリオ" w:hint="eastAsia"/>
                <w:kern w:val="0"/>
                <w:sz w:val="21"/>
                <w:szCs w:val="21"/>
              </w:rPr>
              <w:t>」という。</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の構築を通じて、継続的に排せつ支援の質の管理を行った場合に加算するものである。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②　排せつ支援加算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Ⅰ</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は、原則として入所者全員を対象として入所者ごとに大臣基準第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号の3に掲げる要件を満たした場合に、当該施設の入所者全員</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排せつ支援加算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Ⅱ</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又は</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Ⅲ</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を算定する者を除く。</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に対して算定できるものである。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③　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④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号の3イ⑴の評価は、別紙様式6を用いて、排尿・排便の状態及びおむつ使用の有無並びに特別な支援が行われた場合におけるそれらの3か月後の見込みについて実施する。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⑤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号の3イ⑴の施設入所時の評価は、大臣基準第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3イ⑴から⑶までの要件に適合しているものとして市長に届け出た日の属する月及び当該月以降の新規入所者については、当該者の施設入所時に評価を行うこととし、届出の日の属する月の前月以前から既に入所している者</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以下「既入所者」という。</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については、介護記録等に基づき、施設入所時における評価を行うこと。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⑥　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⑦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号の3イ⑴の評価結果等の情報の提出については、</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を用いて行うこととする。</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への提出情報、提出頻度等については、「科学的介護情報システム</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LIFE</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⑦</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⑧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号の3イ⑵の「排せつに介護を要する入所者」とは、要介護認定調査の際に用いられる「認定調査員テキスト</w:t>
            </w:r>
            <w:r w:rsidRPr="004B2FA7">
              <w:rPr>
                <w:rFonts w:ascii="BIZ UDゴシック" w:eastAsia="BIZ UDゴシック" w:hAnsi="BIZ UDゴシック" w:cs="メイリオ"/>
                <w:kern w:val="0"/>
                <w:sz w:val="21"/>
                <w:szCs w:val="21"/>
              </w:rPr>
              <w:t>2009</w:t>
            </w:r>
            <w:r w:rsidRPr="004B2FA7">
              <w:rPr>
                <w:rFonts w:ascii="BIZ UDゴシック" w:eastAsia="BIZ UDゴシック" w:hAnsi="BIZ UDゴシック" w:cs="メイリオ" w:hint="eastAsia"/>
                <w:kern w:val="0"/>
                <w:sz w:val="21"/>
                <w:szCs w:val="21"/>
              </w:rPr>
              <w:t>改訂版</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平成</w:t>
            </w:r>
            <w:r w:rsidRPr="004B2FA7">
              <w:rPr>
                <w:rFonts w:ascii="BIZ UDゴシック" w:eastAsia="BIZ UDゴシック" w:hAnsi="BIZ UDゴシック" w:cs="メイリオ"/>
                <w:kern w:val="0"/>
                <w:sz w:val="21"/>
                <w:szCs w:val="21"/>
              </w:rPr>
              <w:t>30</w:t>
            </w:r>
            <w:r w:rsidRPr="004B2FA7">
              <w:rPr>
                <w:rFonts w:ascii="BIZ UDゴシック" w:eastAsia="BIZ UDゴシック" w:hAnsi="BIZ UDゴシック" w:cs="メイリオ" w:hint="eastAsia"/>
                <w:kern w:val="0"/>
                <w:sz w:val="21"/>
                <w:szCs w:val="21"/>
              </w:rPr>
              <w:t>年4月改訂</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」の方法を用いて、排尿又は排便の状態が、「一部介助」若しくは「全介助」と評価される者又はおむつを使用している者をいう。</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⑧</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⑨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3イ⑵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⑨</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⑩　支援に先立って、失禁に対する各種ガイドラインを参考にしながら、対象者が排せつに介護を要する要因を多職種が共同して分析し、それに基づいて、別紙様式6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介護福祉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⑩</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⑪　支援計画の作成にあたっては、要因分析の結果と整合性が取れた計画を、個々の入所者の特性に配慮しながら個別に作成することとし、画一的な支援計画とならないよう留意する。また、支援において入所者の尊厳が十分保持されるよう留意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⑪</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⑫　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⑫</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⑬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号の3イ⑶における支援計画の見直しは、支援計画に実施上の問題</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排せつ支援計画の変更の必要性、関連職種が共同して取り組むべき事項の見直しの必要性等</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があれば直ちに実施すること。</w:t>
            </w:r>
          </w:p>
          <w:p w:rsidR="00F10DD0" w:rsidRPr="004B2FA7" w:rsidRDefault="00F10DD0" w:rsidP="00F10DD0">
            <w:pPr>
              <w:autoSpaceDE w:val="0"/>
              <w:autoSpaceDN w:val="0"/>
              <w:adjustRightInd w:val="0"/>
              <w:spacing w:line="240" w:lineRule="exact"/>
              <w:ind w:leftChars="100" w:left="216" w:firstLineChars="100" w:firstLine="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その際、</w:t>
            </w:r>
            <w:r w:rsidR="00CC68E4" w:rsidRPr="004B2FA7">
              <w:rPr>
                <w:rFonts w:ascii="BIZ UDゴシック" w:eastAsia="BIZ UDゴシック" w:hAnsi="BIZ UDゴシック" w:cs="メイリオ"/>
                <w:kern w:val="0"/>
                <w:sz w:val="21"/>
                <w:szCs w:val="21"/>
              </w:rPr>
              <w:t>PDCA</w:t>
            </w:r>
            <w:r w:rsidRPr="004B2FA7">
              <w:rPr>
                <w:rFonts w:ascii="BIZ UDゴシック" w:eastAsia="BIZ UDゴシック" w:hAnsi="BIZ UDゴシック" w:cs="メイリオ" w:hint="eastAsia"/>
                <w:kern w:val="0"/>
                <w:sz w:val="21"/>
                <w:szCs w:val="21"/>
              </w:rPr>
              <w:t>の推進及び排せつ支援の質の向上を図る観点から、</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への提出情報及びフィードバック情報を活用すること。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⑬</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⑭　排せつ支援加算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Ⅱ</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は、排せつ支援加算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Ⅰ</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⑭</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⑮　排せつ支援加算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Ⅲ</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は、排せつ支援加算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Ⅰ</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⑮</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single" w:sz="4" w:space="0" w:color="auto"/>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F10DD0" w:rsidRPr="004B2FA7" w:rsidRDefault="00F10DD0" w:rsidP="00D903E6">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メイリオ" w:hint="eastAsia"/>
                <w:kern w:val="0"/>
                <w:sz w:val="21"/>
                <w:szCs w:val="21"/>
              </w:rPr>
              <w:t>⑯　排せつ支援加算</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Ⅳ</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は、令和3年3月</w:t>
            </w:r>
            <w:r w:rsidRPr="004B2FA7">
              <w:rPr>
                <w:rFonts w:ascii="BIZ UDゴシック" w:eastAsia="BIZ UDゴシック" w:hAnsi="BIZ UDゴシック" w:cs="メイリオ"/>
                <w:kern w:val="0"/>
                <w:sz w:val="21"/>
                <w:szCs w:val="21"/>
              </w:rPr>
              <w:t>31</w:t>
            </w:r>
            <w:r w:rsidRPr="004B2FA7">
              <w:rPr>
                <w:rFonts w:ascii="BIZ UDゴシック" w:eastAsia="BIZ UDゴシック" w:hAnsi="BIZ UDゴシック" w:cs="メイリオ" w:hint="eastAsia"/>
                <w:kern w:val="0"/>
                <w:sz w:val="21"/>
                <w:szCs w:val="21"/>
              </w:rPr>
              <w:t>日において、令和3年度改定前の排せつ支援加算に係る届出を行う施設について、今後</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を用いた情報の提出に切り替えるよう必要な検討を行うことを前提に、経過措置として、令和3年度末まで、従前の要件での算定を認めるものである。</w:t>
            </w:r>
          </w:p>
        </w:tc>
        <w:tc>
          <w:tcPr>
            <w:tcW w:w="1190" w:type="dxa"/>
            <w:tcBorders>
              <w:top w:val="nil"/>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40</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⑯</w:t>
            </w:r>
            <w:r w:rsidR="00E81CF9" w:rsidRPr="004B2FA7">
              <w:rPr>
                <w:rFonts w:ascii="BIZ UDゴシック" w:eastAsia="BIZ UDゴシック" w:hAnsi="BIZ UDゴシック" w:hint="eastAsia"/>
                <w:sz w:val="16"/>
                <w:szCs w:val="16"/>
              </w:rPr>
              <w:t>)</w:t>
            </w:r>
          </w:p>
        </w:tc>
      </w:tr>
      <w:tr w:rsidR="004B2FA7" w:rsidRPr="004B2FA7" w:rsidTr="00A21B7B">
        <w:tc>
          <w:tcPr>
            <w:tcW w:w="1278" w:type="dxa"/>
            <w:tcBorders>
              <w:top w:val="single" w:sz="4" w:space="0" w:color="auto"/>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108</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自立支援</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促進加算</w:t>
            </w: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別に厚生労働大臣が定める基準に適合しているものとして市長に届け出た介護老人保健施設において、継続的に入所者ごとの自立支援を行った場合は、</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月につき所定単位数を加算していますか。</w:t>
            </w:r>
          </w:p>
        </w:tc>
        <w:tc>
          <w:tcPr>
            <w:tcW w:w="1190" w:type="dxa"/>
            <w:tcBorders>
              <w:top w:val="single"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34755536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9846735"/>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4686103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別表の2のムの注</w:t>
            </w: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〔厚生労働大臣が定める基準〕</w:t>
            </w:r>
          </w:p>
        </w:tc>
        <w:tc>
          <w:tcPr>
            <w:tcW w:w="1190" w:type="dxa"/>
            <w:tcBorders>
              <w:top w:val="dotted"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val="restart"/>
            <w:tcBorders>
              <w:top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大臣基準告示</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七十一の四</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次に掲げる基準のいずれにも適合すること。</w:t>
            </w:r>
          </w:p>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イ　医師が入所者ごとに、施設入所時に自立支援に係る医学的評価を行い、その後少なくとも6月に1回医学的評価の見直しを行うとともに、その医学的評価の結果等の情報を厚生労働省に提出し、自立支援の促進に当たって、当該情報その他自立支援の適切かつ有効な促進のために必要な情報を活用していますか。</w:t>
            </w:r>
          </w:p>
        </w:tc>
        <w:tc>
          <w:tcPr>
            <w:tcW w:w="1190" w:type="dxa"/>
            <w:tcBorders>
              <w:top w:val="nil"/>
              <w:bottom w:val="dotted" w:sz="4" w:space="0" w:color="auto"/>
            </w:tcBorders>
            <w:shd w:val="clear" w:color="auto" w:fill="auto"/>
          </w:tcPr>
          <w:p w:rsidR="0075537E" w:rsidRPr="004B2FA7" w:rsidRDefault="0075537E" w:rsidP="00B42C82">
            <w:pPr>
              <w:adjustRightInd w:val="0"/>
              <w:spacing w:line="240" w:lineRule="exact"/>
              <w:ind w:left="137" w:hanging="137"/>
              <w:contextualSpacing/>
              <w:jc w:val="left"/>
              <w:rPr>
                <w:rFonts w:ascii="BIZ UD明朝 Medium" w:eastAsia="BIZ UD明朝 Medium" w:hAnsi="BIZ UD明朝 Medium"/>
                <w:spacing w:val="2"/>
                <w:sz w:val="20"/>
                <w:szCs w:val="20"/>
              </w:rPr>
            </w:pPr>
          </w:p>
          <w:p w:rsidR="00F10DD0" w:rsidRPr="004B2FA7" w:rsidRDefault="004B2FA7" w:rsidP="0075537E">
            <w:pPr>
              <w:adjustRightInd w:val="0"/>
              <w:spacing w:line="240" w:lineRule="exact"/>
              <w:ind w:hangingChars="43"/>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36550002"/>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4212349"/>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1989278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vMerge/>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777875644"/>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062313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1881859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ハ　イの医学的評価に基づき、少なくとも3月に1回、入所者ごとに支援計画を見直していますか。</w:t>
            </w:r>
          </w:p>
        </w:tc>
        <w:tc>
          <w:tcPr>
            <w:tcW w:w="1190" w:type="dxa"/>
            <w:tcBorders>
              <w:top w:val="dotted" w:sz="4" w:space="0" w:color="auto"/>
              <w:bottom w:val="dotted" w:sz="4" w:space="0" w:color="auto"/>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629812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3670073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3491673"/>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adjustRightInd w:val="0"/>
              <w:spacing w:line="240" w:lineRule="exact"/>
              <w:ind w:leftChars="-37" w:left="-80" w:firstLineChars="0" w:firstLine="0"/>
              <w:contextualSpacing/>
              <w:jc w:val="left"/>
              <w:rPr>
                <w:rFonts w:ascii="BIZ UDゴシック" w:eastAsia="BIZ UDゴシック" w:hAnsi="BIZ UDゴシック"/>
                <w:kern w:val="0"/>
                <w:sz w:val="20"/>
                <w:szCs w:val="20"/>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ニ　医師が自立支援に係る支援計画の策定等に参加していますか。</w:t>
            </w:r>
          </w:p>
        </w:tc>
        <w:tc>
          <w:tcPr>
            <w:tcW w:w="1190" w:type="dxa"/>
            <w:tcBorders>
              <w:top w:val="dotted" w:sz="4" w:space="0" w:color="auto"/>
              <w:bottom w:val="nil"/>
            </w:tcBorders>
            <w:shd w:val="clear" w:color="auto" w:fill="auto"/>
          </w:tcPr>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3903500"/>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いる</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0528886"/>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70272211"/>
                <w14:checkbox>
                  <w14:checked w14:val="0"/>
                  <w14:checkedState w14:val="2611" w14:font="ＭＳ 明朝"/>
                  <w14:uncheckedState w14:val="2610" w14:font="ＭＳ ゴシック"/>
                </w14:checkbox>
              </w:sdtPr>
              <w:sdtEndPr/>
              <w:sdtContent>
                <w:r w:rsidR="00F10DD0" w:rsidRPr="004B2FA7">
                  <w:rPr>
                    <w:rFonts w:hAnsi="ＭＳ ゴシック" w:hint="eastAsia"/>
                    <w:spacing w:val="2"/>
                    <w:sz w:val="20"/>
                    <w:szCs w:val="20"/>
                  </w:rPr>
                  <w:t>☐</w:t>
                </w:r>
              </w:sdtContent>
            </w:sdt>
            <w:r w:rsidR="00F10DD0"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〔留意事項〕</w:t>
            </w:r>
          </w:p>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①　自立支援促進加算は、入所者の尊厳の保持及び自立支援に係るケアの質の向上を図るため、多職種共同による、入所者が自立支援の促進を要する要因の分析を踏まえた支援計画の作成</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Plan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、当該支援計画に基づく自立支援の促進</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Do</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、当該支援内容の評価</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Check</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とその結果を踏まえた当該支援計画の見直し</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Action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といったサイクル</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以下この</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kern w:val="0"/>
                <w:sz w:val="21"/>
                <w:szCs w:val="21"/>
              </w:rPr>
              <w:t>37</w:t>
            </w:r>
            <w:r w:rsidR="00E81CF9" w:rsidRPr="004B2FA7">
              <w:rPr>
                <w:rFonts w:ascii="BIZ UDゴシック" w:eastAsia="BIZ UDゴシック" w:hAnsi="BIZ UDゴシック" w:cs="メイリオ"/>
                <w:kern w:val="0"/>
                <w:sz w:val="21"/>
                <w:szCs w:val="21"/>
              </w:rPr>
              <w:t>)</w:t>
            </w:r>
            <w:r w:rsidRPr="004B2FA7">
              <w:rPr>
                <w:rFonts w:ascii="BIZ UDゴシック" w:eastAsia="BIZ UDゴシック" w:hAnsi="BIZ UDゴシック" w:cs="メイリオ" w:hint="eastAsia"/>
                <w:kern w:val="0"/>
                <w:sz w:val="21"/>
                <w:szCs w:val="21"/>
              </w:rPr>
              <w:t>において「</w:t>
            </w:r>
            <w:r w:rsidR="00CC68E4" w:rsidRPr="004B2FA7">
              <w:rPr>
                <w:rFonts w:ascii="BIZ UDゴシック" w:eastAsia="BIZ UDゴシック" w:hAnsi="BIZ UDゴシック" w:cs="メイリオ"/>
                <w:kern w:val="0"/>
                <w:sz w:val="21"/>
                <w:szCs w:val="21"/>
              </w:rPr>
              <w:t>PDCA</w:t>
            </w:r>
            <w:r w:rsidRPr="004B2FA7">
              <w:rPr>
                <w:rFonts w:ascii="BIZ UDゴシック" w:eastAsia="BIZ UDゴシック" w:hAnsi="BIZ UDゴシック" w:cs="メイリオ" w:hint="eastAsia"/>
                <w:kern w:val="0"/>
                <w:sz w:val="21"/>
                <w:szCs w:val="21"/>
              </w:rPr>
              <w:t>」という。</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の構築を通じて、継続的に入所者の尊厳を保持し、自立支援に係る質の管理を行った場合に加算するものである。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②　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w:t>
            </w:r>
          </w:p>
          <w:p w:rsidR="00F10DD0" w:rsidRPr="004B2FA7" w:rsidRDefault="00F10DD0" w:rsidP="00F10DD0">
            <w:pPr>
              <w:autoSpaceDE w:val="0"/>
              <w:autoSpaceDN w:val="0"/>
              <w:adjustRightInd w:val="0"/>
              <w:spacing w:line="240" w:lineRule="exact"/>
              <w:ind w:leftChars="100" w:left="216"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③　本加算は、原則として入所者全員を対象として入所者ごとに大臣基準第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号の4に掲げる要件を満たした場合に、当該施設の入所者全員に対して算定できるものであること。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④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4イの自立支援に係る医学的評価は、医師が必要に応じて関連職種と連携し、別紙様式7を用いて、当該時点における自立支援に係る評価に加え、特別な支援を実施することによる入所者の状態の改善可能性等について、実施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⑤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号の4ロの支援計画は、関係職種が共同し、別紙様式7を用いて、訓練の提供に係る事項</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離床・基本動作、</w:t>
            </w:r>
            <w:r w:rsidR="00CC68E4" w:rsidRPr="004B2FA7">
              <w:rPr>
                <w:rFonts w:ascii="BIZ UDゴシック" w:eastAsia="BIZ UDゴシック" w:hAnsi="BIZ UDゴシック" w:cs="メイリオ"/>
                <w:kern w:val="0"/>
                <w:sz w:val="21"/>
                <w:szCs w:val="21"/>
              </w:rPr>
              <w:t>ADL</w:t>
            </w:r>
            <w:r w:rsidRPr="004B2FA7">
              <w:rPr>
                <w:rFonts w:ascii="BIZ UDゴシック" w:eastAsia="BIZ UDゴシック" w:hAnsi="BIZ UDゴシック" w:cs="メイリオ" w:hint="eastAsia"/>
                <w:kern w:val="0"/>
                <w:sz w:val="21"/>
                <w:szCs w:val="21"/>
              </w:rPr>
              <w:t>動作、日々の過ごし方及び訓練時間等</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⑤</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⑥　当該支援計画の各項目は原則として以下のとおり実施すること。その際、入所者及びその家族の希望も確認し、入所者の尊厳が支援に当たり十分保持されるように留意すること。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⑥</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ａ　寝たきりによる廃用性機能障害を防ぐために、離床、座位保持又は立ち上がりを計画的に支援する。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ｂ　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ｃ　排せつは、入所者ごとの排せつリズムを考慮しつつ、プライバシーに配慮したトイレを使用することとし、特に多床室においては、ポータブルトイレの使用を前提とした支援計画を策定してはならない。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ｄ　入浴は、特別浴槽ではなく、一般浴槽での入浴とし、回数やケアの方法についても、個人の習慣や希望を尊重すること。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ｅ　生活全般において、入所者本人や家族と相談し、可能な限り自宅での生活と同様の暮らしを続けられるようにする。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ｆ　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⑦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号の4ロにおいて、支援計画に基づいたケアを実施する際には、対象となる入所者又はその家族に説明し、その同意を得ること。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⑦</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⑧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号の4ハにおける支援計画の見直しは、支援計画に実施上に当たっての課題</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入所者の自立に係る状態の変化、支援の実施時における医学的観点からの留意事項に関する大きな変更、関連職種が共同して取り組むべき事項の見直しの必要性等</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に応じ、必要に応じた見直しを行うこと。</w:t>
            </w:r>
          </w:p>
          <w:p w:rsidR="00F10DD0" w:rsidRPr="004B2FA7" w:rsidRDefault="00F10DD0" w:rsidP="00F10DD0">
            <w:pPr>
              <w:autoSpaceDE w:val="0"/>
              <w:autoSpaceDN w:val="0"/>
              <w:adjustRightInd w:val="0"/>
              <w:spacing w:line="240" w:lineRule="exact"/>
              <w:ind w:leftChars="100" w:left="216"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その際、</w:t>
            </w:r>
            <w:r w:rsidR="00CC68E4" w:rsidRPr="004B2FA7">
              <w:rPr>
                <w:rFonts w:ascii="BIZ UDゴシック" w:eastAsia="BIZ UDゴシック" w:hAnsi="BIZ UDゴシック" w:cs="メイリオ"/>
                <w:kern w:val="0"/>
                <w:sz w:val="21"/>
                <w:szCs w:val="21"/>
              </w:rPr>
              <w:t>PDCA</w:t>
            </w:r>
            <w:r w:rsidRPr="004B2FA7">
              <w:rPr>
                <w:rFonts w:ascii="BIZ UDゴシック" w:eastAsia="BIZ UDゴシック" w:hAnsi="BIZ UDゴシック" w:cs="メイリオ" w:hint="eastAsia"/>
                <w:kern w:val="0"/>
                <w:sz w:val="21"/>
                <w:szCs w:val="21"/>
              </w:rPr>
              <w:t>の推進及びケアの向上を図る観点から、</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への提出情報とフィードバック情報を活用すること。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⑧</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single" w:sz="4" w:space="0" w:color="auto"/>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single"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⑨　大臣基準第第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号の4ニの評価結果等の情報の提出については、</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を用いて行うこととする。</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への提出情報、提出頻度等については、「科学的介護情報システム</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LIFE</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tc>
        <w:tc>
          <w:tcPr>
            <w:tcW w:w="1190" w:type="dxa"/>
            <w:tcBorders>
              <w:top w:val="nil"/>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42</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37</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⑨</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single" w:sz="4" w:space="0" w:color="auto"/>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10</w:t>
            </w:r>
            <w:r w:rsidRPr="004B2FA7">
              <w:rPr>
                <w:rFonts w:ascii="BIZ UDゴシック" w:eastAsia="BIZ UDゴシック" w:hAnsi="BIZ UDゴシック" w:hint="eastAsia"/>
                <w:sz w:val="21"/>
                <w:szCs w:val="21"/>
              </w:rPr>
              <w:t>9</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科学的介護推進体制加算</w:t>
            </w:r>
          </w:p>
        </w:tc>
        <w:tc>
          <w:tcPr>
            <w:tcW w:w="6785" w:type="dxa"/>
            <w:gridSpan w:val="3"/>
            <w:tcBorders>
              <w:top w:val="single" w:sz="4" w:space="0" w:color="auto"/>
              <w:bottom w:val="single" w:sz="4" w:space="0" w:color="auto"/>
            </w:tcBorders>
            <w:shd w:val="clear" w:color="auto" w:fill="auto"/>
          </w:tcPr>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別に厚生労働大臣が定める基準に適合しているものとして市長に届け出た介護老人保健施設が、入所者に対し介護保健施設サービスを行った場合は、当該基準に掲げる区分に従い、</w:t>
            </w:r>
            <w:r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hint="eastAsia"/>
                <w:kern w:val="0"/>
                <w:sz w:val="21"/>
                <w:szCs w:val="21"/>
              </w:rPr>
              <w:t>月につき次に掲げる所定単位数を加算していますか。</w:t>
            </w:r>
          </w:p>
          <w:p w:rsidR="00F10DD0" w:rsidRPr="004B2FA7" w:rsidRDefault="00A21B7B"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hint="eastAsia"/>
                <w:kern w:val="0"/>
                <w:sz w:val="21"/>
                <w:szCs w:val="21"/>
              </w:rPr>
              <w:t>次に掲げるいずれかの加算を算定している場合においては、次に掲げるその他の加算は算定しない。</w:t>
            </w:r>
          </w:p>
        </w:tc>
        <w:tc>
          <w:tcPr>
            <w:tcW w:w="1190" w:type="dxa"/>
            <w:tcBorders>
              <w:top w:val="single" w:sz="4" w:space="0" w:color="auto"/>
              <w:bottom w:val="single"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3623450"/>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1144350"/>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30361656"/>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別表の2のウの注</w:t>
            </w:r>
          </w:p>
        </w:tc>
      </w:tr>
      <w:tr w:rsidR="004B2FA7" w:rsidRPr="004B2FA7" w:rsidTr="00A16100">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1</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科学的介護推進体制加算</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Ⅰ</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kern w:val="0"/>
                <w:sz w:val="21"/>
                <w:szCs w:val="21"/>
              </w:rPr>
              <w:t>40</w:t>
            </w:r>
            <w:r w:rsidR="00F10DD0" w:rsidRPr="004B2FA7">
              <w:rPr>
                <w:rFonts w:ascii="BIZ UDゴシック" w:eastAsia="BIZ UDゴシック" w:hAnsi="BIZ UDゴシック" w:cs="メイリオ" w:hint="eastAsia"/>
                <w:kern w:val="0"/>
                <w:sz w:val="21"/>
                <w:szCs w:val="21"/>
              </w:rPr>
              <w:t>単位</w:t>
            </w:r>
          </w:p>
        </w:tc>
        <w:tc>
          <w:tcPr>
            <w:tcW w:w="1190" w:type="dxa"/>
            <w:tcBorders>
              <w:top w:val="single" w:sz="4" w:space="0" w:color="auto"/>
              <w:bottom w:val="dotted" w:sz="4" w:space="0" w:color="auto"/>
            </w:tcBorders>
            <w:shd w:val="clear" w:color="auto" w:fill="auto"/>
            <w:vAlign w:val="center"/>
          </w:tcPr>
          <w:p w:rsidR="00F10DD0" w:rsidRPr="004B2FA7" w:rsidRDefault="004B2FA7" w:rsidP="00A16100">
            <w:pPr>
              <w:spacing w:line="240" w:lineRule="exact"/>
              <w:ind w:left="134" w:hanging="134"/>
              <w:jc w:val="center"/>
              <w:rPr>
                <w:rFonts w:ascii="BIZ UDゴシック" w:eastAsia="BIZ UDゴシック" w:hAnsi="BIZ UDゴシック"/>
                <w:w w:val="83"/>
                <w:kern w:val="0"/>
                <w:sz w:val="21"/>
                <w:szCs w:val="21"/>
                <w:lang w:eastAsia="zh-TW"/>
              </w:rPr>
            </w:pPr>
            <w:sdt>
              <w:sdtPr>
                <w:rPr>
                  <w:rFonts w:ascii="BIZ UD明朝 Medium" w:eastAsia="BIZ UD明朝 Medium" w:hAnsi="BIZ UD明朝 Medium" w:hint="eastAsia"/>
                  <w:spacing w:val="2"/>
                  <w:sz w:val="20"/>
                  <w:szCs w:val="20"/>
                </w:rPr>
                <w:id w:val="-1356272236"/>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lang w:eastAsia="zh-TW"/>
              </w:rPr>
            </w:pPr>
          </w:p>
        </w:tc>
      </w:tr>
      <w:tr w:rsidR="004B2FA7" w:rsidRPr="004B2FA7" w:rsidTr="00A16100">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kern w:val="0"/>
                <w:sz w:val="21"/>
                <w:szCs w:val="21"/>
              </w:rPr>
              <w:t>2</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科学的介護推進体制加算</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Ⅱ</w:t>
            </w:r>
            <w:r w:rsidRPr="004B2FA7">
              <w:rPr>
                <w:rFonts w:ascii="BIZ UDゴシック" w:eastAsia="BIZ UDゴシック" w:hAnsi="BIZ UDゴシック" w:cs="メイリオ"/>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F10DD0" w:rsidRPr="004B2FA7">
              <w:rPr>
                <w:rFonts w:ascii="BIZ UDゴシック" w:eastAsia="BIZ UDゴシック" w:hAnsi="BIZ UDゴシック" w:cs="メイリオ"/>
                <w:kern w:val="0"/>
                <w:sz w:val="21"/>
                <w:szCs w:val="21"/>
              </w:rPr>
              <w:t>60</w:t>
            </w:r>
            <w:r w:rsidR="00F10DD0" w:rsidRPr="004B2FA7">
              <w:rPr>
                <w:rFonts w:ascii="BIZ UDゴシック" w:eastAsia="BIZ UDゴシック" w:hAnsi="BIZ UDゴシック" w:cs="メイリオ" w:hint="eastAsia"/>
                <w:kern w:val="0"/>
                <w:sz w:val="21"/>
                <w:szCs w:val="21"/>
              </w:rPr>
              <w:t>単位</w:t>
            </w:r>
          </w:p>
        </w:tc>
        <w:tc>
          <w:tcPr>
            <w:tcW w:w="1190" w:type="dxa"/>
            <w:tcBorders>
              <w:top w:val="dotted" w:sz="4" w:space="0" w:color="auto"/>
              <w:bottom w:val="single" w:sz="4" w:space="0" w:color="auto"/>
            </w:tcBorders>
            <w:shd w:val="clear" w:color="auto" w:fill="auto"/>
            <w:vAlign w:val="center"/>
          </w:tcPr>
          <w:p w:rsidR="00F10DD0" w:rsidRPr="004B2FA7" w:rsidRDefault="004B2FA7" w:rsidP="00A16100">
            <w:pPr>
              <w:spacing w:line="240" w:lineRule="exact"/>
              <w:ind w:left="134" w:hanging="134"/>
              <w:jc w:val="center"/>
              <w:rPr>
                <w:rFonts w:ascii="BIZ UDゴシック" w:eastAsia="BIZ UDゴシック" w:hAnsi="BIZ UDゴシック"/>
                <w:w w:val="83"/>
                <w:kern w:val="0"/>
                <w:sz w:val="21"/>
                <w:szCs w:val="21"/>
                <w:lang w:eastAsia="zh-TW"/>
              </w:rPr>
            </w:pPr>
            <w:sdt>
              <w:sdtPr>
                <w:rPr>
                  <w:rFonts w:ascii="BIZ UD明朝 Medium" w:eastAsia="BIZ UD明朝 Medium" w:hAnsi="BIZ UD明朝 Medium" w:hint="eastAsia"/>
                  <w:spacing w:val="2"/>
                  <w:sz w:val="20"/>
                  <w:szCs w:val="20"/>
                </w:rPr>
                <w:id w:val="-1401053691"/>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lang w:eastAsia="zh-TW"/>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p>
        </w:tc>
        <w:tc>
          <w:tcPr>
            <w:tcW w:w="6785" w:type="dxa"/>
            <w:gridSpan w:val="3"/>
            <w:tcBorders>
              <w:top w:val="single" w:sz="4" w:space="0" w:color="auto"/>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〔厚生労働大臣が定める基準〕　大臣基準告示・九十二の二</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イ　科学的介護推進体制加算</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Ⅰ</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 xml:space="preserve">　</w:t>
            </w:r>
          </w:p>
          <w:p w:rsidR="00F10DD0" w:rsidRPr="004B2FA7" w:rsidRDefault="00F10DD0" w:rsidP="00282345">
            <w:pPr>
              <w:autoSpaceDE w:val="0"/>
              <w:autoSpaceDN w:val="0"/>
              <w:adjustRightInd w:val="0"/>
              <w:spacing w:line="240" w:lineRule="exact"/>
              <w:ind w:left="0" w:firstLineChars="100" w:firstLine="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次に掲げる基準のいずれにも適合していますか。</w:t>
            </w:r>
          </w:p>
        </w:tc>
        <w:tc>
          <w:tcPr>
            <w:tcW w:w="1190" w:type="dxa"/>
            <w:tcBorders>
              <w:top w:val="nil"/>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p w:rsidR="00F10DD0" w:rsidRPr="004B2FA7" w:rsidRDefault="00F10DD0" w:rsidP="00B42C82">
            <w:pPr>
              <w:spacing w:line="240" w:lineRule="exact"/>
              <w:ind w:left="75" w:hangingChars="50" w:hanging="75"/>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282345" w:rsidRPr="004B2FA7" w:rsidRDefault="00282345"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282345" w:rsidRPr="004B2FA7" w:rsidRDefault="00E81CF9" w:rsidP="00D903E6">
            <w:pPr>
              <w:autoSpaceDE w:val="0"/>
              <w:autoSpaceDN w:val="0"/>
              <w:adjustRightInd w:val="0"/>
              <w:spacing w:line="240" w:lineRule="exact"/>
              <w:ind w:left="210" w:hangingChars="113" w:hanging="21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kern w:val="0"/>
                <w:sz w:val="21"/>
                <w:szCs w:val="21"/>
              </w:rPr>
              <w:t>(</w:t>
            </w:r>
            <w:r w:rsidR="00282345"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282345" w:rsidRPr="004B2FA7">
              <w:rPr>
                <w:rFonts w:ascii="BIZ UDゴシック" w:eastAsia="BIZ UDゴシック" w:hAnsi="BIZ UDゴシック" w:cs="MS-Gothic" w:hint="eastAsia"/>
                <w:kern w:val="0"/>
                <w:sz w:val="21"/>
                <w:szCs w:val="21"/>
              </w:rPr>
              <w:t xml:space="preserve">　入所者ごとの</w:t>
            </w:r>
            <w:r w:rsidR="00282345" w:rsidRPr="004B2FA7">
              <w:rPr>
                <w:rFonts w:ascii="BIZ UDゴシック" w:eastAsia="BIZ UDゴシック" w:hAnsi="BIZ UDゴシック" w:cs="MS-Gothic"/>
                <w:kern w:val="0"/>
                <w:sz w:val="21"/>
                <w:szCs w:val="21"/>
              </w:rPr>
              <w:t>ADL</w:t>
            </w:r>
            <w:r w:rsidR="00282345" w:rsidRPr="004B2FA7">
              <w:rPr>
                <w:rFonts w:ascii="BIZ UDゴシック" w:eastAsia="BIZ UDゴシック" w:hAnsi="BIZ UDゴシック" w:cs="MS-Gothic" w:hint="eastAsia"/>
                <w:kern w:val="0"/>
                <w:sz w:val="21"/>
                <w:szCs w:val="21"/>
              </w:rPr>
              <w:t>値、栄養状態、口腔機能、認知症の状況その他の入所者の心身の状況等に係る基本的な情報を、厚生労働省に提出していますか。</w:t>
            </w:r>
          </w:p>
        </w:tc>
        <w:tc>
          <w:tcPr>
            <w:tcW w:w="1190" w:type="dxa"/>
            <w:tcBorders>
              <w:top w:val="nil"/>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73736853"/>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8705356"/>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282345"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44058002"/>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282345" w:rsidRPr="004B2FA7" w:rsidRDefault="00282345"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必要に応じて施設サービス計画を見直すなど、サービスの提供に当たって、</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に規定する情報その他サービスを適切かつ有効に提供するために必要な情報を活用していますか。</w:t>
            </w:r>
          </w:p>
        </w:tc>
        <w:tc>
          <w:tcPr>
            <w:tcW w:w="1190" w:type="dxa"/>
            <w:tcBorders>
              <w:top w:val="dotted" w:sz="4" w:space="0" w:color="auto"/>
              <w:bottom w:val="single"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858343846"/>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4493943"/>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64801443"/>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autoSpaceDE w:val="0"/>
              <w:autoSpaceDN w:val="0"/>
              <w:adjustRightInd w:val="0"/>
              <w:spacing w:line="240" w:lineRule="exact"/>
              <w:ind w:left="0" w:firstLineChars="0" w:firstLine="0"/>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ロ　科学的介護推進体制加算</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Ⅱ</w:t>
            </w:r>
            <w:r w:rsidR="00E81CF9" w:rsidRPr="004B2FA7">
              <w:rPr>
                <w:rFonts w:ascii="BIZ UDゴシック" w:eastAsia="BIZ UDゴシック" w:hAnsi="BIZ UDゴシック" w:cs="MS-Gothic"/>
                <w:kern w:val="0"/>
                <w:sz w:val="21"/>
                <w:szCs w:val="21"/>
              </w:rPr>
              <w:t>)</w:t>
            </w:r>
            <w:r w:rsidRPr="004B2FA7">
              <w:rPr>
                <w:rFonts w:ascii="BIZ UDゴシック" w:eastAsia="BIZ UDゴシック" w:hAnsi="BIZ UDゴシック" w:cs="MS-Gothic" w:hint="eastAsia"/>
                <w:kern w:val="0"/>
                <w:sz w:val="21"/>
                <w:szCs w:val="21"/>
              </w:rPr>
              <w:t xml:space="preserve">　</w:t>
            </w:r>
          </w:p>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次に掲げる基準のいずれにも適合していますか。</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イ</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に加えて、入所者ごとの疾病の状況等の情報を、厚生労働省に提出していますか。</w:t>
            </w:r>
          </w:p>
        </w:tc>
        <w:tc>
          <w:tcPr>
            <w:tcW w:w="1190" w:type="dxa"/>
            <w:tcBorders>
              <w:top w:val="nil"/>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08719215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9556374"/>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72111205"/>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2</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 xml:space="preserve">　必要に応じて施設サービス計画を見直すなど、サービスの提供に当たって、イ</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に規定する情報、</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kern w:val="0"/>
                <w:sz w:val="21"/>
                <w:szCs w:val="21"/>
              </w:rPr>
              <w:t>1</w:t>
            </w:r>
            <w:r w:rsidRPr="004B2FA7">
              <w:rPr>
                <w:rFonts w:ascii="BIZ UDゴシック" w:eastAsia="BIZ UDゴシック" w:hAnsi="BIZ UDゴシック" w:cs="MS-Gothic"/>
                <w:kern w:val="0"/>
                <w:sz w:val="21"/>
                <w:szCs w:val="21"/>
              </w:rPr>
              <w:t>)</w:t>
            </w:r>
            <w:r w:rsidR="00F10DD0" w:rsidRPr="004B2FA7">
              <w:rPr>
                <w:rFonts w:ascii="BIZ UDゴシック" w:eastAsia="BIZ UDゴシック" w:hAnsi="BIZ UDゴシック" w:cs="MS-Gothic" w:hint="eastAsia"/>
                <w:kern w:val="0"/>
                <w:sz w:val="21"/>
                <w:szCs w:val="21"/>
              </w:rPr>
              <w:t>に規定する情報その他サービスを適切かつ有効に提供するために必要な情報を活用していますか。</w:t>
            </w:r>
          </w:p>
        </w:tc>
        <w:tc>
          <w:tcPr>
            <w:tcW w:w="1190" w:type="dxa"/>
            <w:tcBorders>
              <w:top w:val="dotted" w:sz="4" w:space="0" w:color="auto"/>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5424434"/>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9349790"/>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4626346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〔留意事項〕</w:t>
            </w:r>
          </w:p>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①　科学的介護推進体制加算は、原則として入所者全員を対象として、入所者ごとに大臣基準第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号の5に掲げる要件を満たした場合に、当該施設の入所者全員に対して算定できるものであること。</w:t>
            </w:r>
          </w:p>
        </w:tc>
        <w:tc>
          <w:tcPr>
            <w:tcW w:w="1190" w:type="dxa"/>
            <w:tcBorders>
              <w:top w:val="dotted"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43</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②　大臣基準第</w:t>
            </w:r>
            <w:r w:rsidRPr="004B2FA7">
              <w:rPr>
                <w:rFonts w:ascii="BIZ UDゴシック" w:eastAsia="BIZ UDゴシック" w:hAnsi="BIZ UDゴシック" w:cs="メイリオ"/>
                <w:kern w:val="0"/>
                <w:sz w:val="21"/>
                <w:szCs w:val="21"/>
              </w:rPr>
              <w:t>71</w:t>
            </w:r>
            <w:r w:rsidRPr="004B2FA7">
              <w:rPr>
                <w:rFonts w:ascii="BIZ UDゴシック" w:eastAsia="BIZ UDゴシック" w:hAnsi="BIZ UDゴシック" w:cs="メイリオ" w:hint="eastAsia"/>
                <w:kern w:val="0"/>
                <w:sz w:val="21"/>
                <w:szCs w:val="21"/>
              </w:rPr>
              <w:t>号の5イ⑴及びロ⑴の情報の提出については、</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を用いて行うこととする。</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への提出情報、提出頻度等については、「科学的介護情報システム</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LIFE</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関連加算に関する基本的考え方並びに事務処理手順及び様式例の提示について」を参照されたい。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43</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③　施設は、入所者に提供する施設サービスの質を常に向上させていくため、計画</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Plan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、実行</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Do</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、評価</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Check</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、改善</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Action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のサイクル</w:t>
            </w:r>
            <w:r w:rsidR="00E81CF9" w:rsidRPr="004B2FA7">
              <w:rPr>
                <w:rFonts w:ascii="BIZ UDゴシック" w:eastAsia="BIZ UDゴシック" w:hAnsi="BIZ UDゴシック" w:cs="メイリオ" w:hint="eastAsia"/>
                <w:kern w:val="0"/>
                <w:sz w:val="21"/>
                <w:szCs w:val="21"/>
              </w:rPr>
              <w:t>(</w:t>
            </w:r>
            <w:r w:rsidR="00CC68E4" w:rsidRPr="004B2FA7">
              <w:rPr>
                <w:rFonts w:ascii="BIZ UDゴシック" w:eastAsia="BIZ UDゴシック" w:hAnsi="BIZ UDゴシック" w:cs="メイリオ"/>
                <w:kern w:val="0"/>
                <w:sz w:val="21"/>
                <w:szCs w:val="21"/>
              </w:rPr>
              <w:t>PDCA</w:t>
            </w:r>
            <w:r w:rsidRPr="004B2FA7">
              <w:rPr>
                <w:rFonts w:ascii="BIZ UDゴシック" w:eastAsia="BIZ UDゴシック" w:hAnsi="BIZ UDゴシック" w:cs="メイリオ" w:hint="eastAsia"/>
                <w:kern w:val="0"/>
                <w:sz w:val="21"/>
                <w:szCs w:val="21"/>
              </w:rPr>
              <w:t>サイクル</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43</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イ　入所者の心身の状況等に係る基本的な情報に基づき、適切なサービスを提供するための施設サービス計画を作成する</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Plan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ロ　サービスの提供に当たっては、施設サービス計画に基づいて、入所者の自立支援や重度化防止に資する介護を実施する</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Do</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xml:space="preserve">ハ　</w:t>
            </w:r>
            <w:r w:rsidR="00CC68E4" w:rsidRPr="004B2FA7">
              <w:rPr>
                <w:rFonts w:ascii="BIZ UDゴシック" w:eastAsia="BIZ UDゴシック" w:hAnsi="BIZ UDゴシック" w:cs="メイリオ"/>
                <w:kern w:val="0"/>
                <w:sz w:val="21"/>
                <w:szCs w:val="21"/>
              </w:rPr>
              <w:t>LIFE</w:t>
            </w:r>
            <w:r w:rsidRPr="004B2FA7">
              <w:rPr>
                <w:rFonts w:ascii="BIZ UDゴシック" w:eastAsia="BIZ UDゴシック" w:hAnsi="BIZ UDゴシック" w:cs="メイリオ" w:hint="eastAsia"/>
                <w:kern w:val="0"/>
                <w:sz w:val="21"/>
                <w:szCs w:val="21"/>
              </w:rPr>
              <w:t>への提出情報及びフィードバック情報等も活用し、多職種が共同して、施設の特性やサービス提供の在り方について検証を行う</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Check</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vMerge w:val="restart"/>
            <w:tcBorders>
              <w:top w:val="nil"/>
            </w:tcBorders>
            <w:shd w:val="clear" w:color="auto" w:fill="auto"/>
          </w:tcPr>
          <w:p w:rsidR="00F10DD0" w:rsidRPr="004B2FA7" w:rsidRDefault="00F10DD0" w:rsidP="00F10DD0">
            <w:pPr>
              <w:autoSpaceDE w:val="0"/>
              <w:autoSpaceDN w:val="0"/>
              <w:adjustRightInd w:val="0"/>
              <w:spacing w:line="240" w:lineRule="exact"/>
              <w:ind w:leftChars="100" w:left="402"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ニ　検証結果に基づき、入所者の施設サービス計画を適切に見直し、施設全体として、サービスの質の更なる向上に努める</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kern w:val="0"/>
                <w:sz w:val="21"/>
                <w:szCs w:val="21"/>
              </w:rPr>
              <w:t>Action</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w:t>
            </w:r>
          </w:p>
        </w:tc>
        <w:tc>
          <w:tcPr>
            <w:tcW w:w="1190" w:type="dxa"/>
            <w:vMerge w:val="restart"/>
            <w:tcBorders>
              <w:top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val="restart"/>
            <w:tcBorders>
              <w:top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single" w:sz="4" w:space="0" w:color="auto"/>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vMerge/>
            <w:tcBorders>
              <w:bottom w:val="single"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p>
        </w:tc>
        <w:tc>
          <w:tcPr>
            <w:tcW w:w="1190" w:type="dxa"/>
            <w:vMerge/>
            <w:tcBorders>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single" w:sz="4" w:space="0" w:color="auto"/>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single" w:sz="4" w:space="0" w:color="auto"/>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110</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安全対策体制加算</w:t>
            </w: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別に厚生労働大臣が定める施設基準に適合しているものとして市長に届け出た介護老人保健施設が、入所者に対し、介護保健施設サービスを行った場合、安全対策体制加算として、入所初日に限り所定単位数を加算していますか。</w:t>
            </w:r>
          </w:p>
        </w:tc>
        <w:tc>
          <w:tcPr>
            <w:tcW w:w="1190" w:type="dxa"/>
            <w:tcBorders>
              <w:top w:val="single" w:sz="4" w:space="0" w:color="auto"/>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83772521"/>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1570341"/>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94033036"/>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別表の2のヰの注</w:t>
            </w: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xml:space="preserve">〔厚生労働大臣が定める施設基準〕　</w:t>
            </w:r>
          </w:p>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MS-Gothic"/>
                <w:kern w:val="0"/>
                <w:sz w:val="21"/>
                <w:szCs w:val="21"/>
              </w:rPr>
            </w:pPr>
            <w:r w:rsidRPr="004B2FA7">
              <w:rPr>
                <w:rFonts w:ascii="BIZ UDゴシック" w:eastAsia="BIZ UDゴシック" w:hAnsi="BIZ UDゴシック" w:cs="MS-Gothic" w:hint="eastAsia"/>
                <w:kern w:val="0"/>
                <w:sz w:val="21"/>
                <w:szCs w:val="21"/>
              </w:rPr>
              <w:t>イ　介護老人保健施設基準第36条第1項に規定する基準に適合していますか。</w:t>
            </w:r>
          </w:p>
        </w:tc>
        <w:tc>
          <w:tcPr>
            <w:tcW w:w="1190" w:type="dxa"/>
            <w:tcBorders>
              <w:top w:val="dotted" w:sz="4" w:space="0" w:color="auto"/>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93713381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5771884"/>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09243551"/>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施設基準</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六十一の二</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ロ　介護老人保健施設基準第36条第1項第4号に規定する担当者が安全対策に係る外部における研修を受けていますか。</w:t>
            </w:r>
          </w:p>
        </w:tc>
        <w:tc>
          <w:tcPr>
            <w:tcW w:w="1190" w:type="dxa"/>
            <w:tcBorders>
              <w:top w:val="dotted" w:sz="4" w:space="0" w:color="auto"/>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3083822"/>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464475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48646697"/>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MS-Gothic" w:hint="eastAsia"/>
                <w:kern w:val="0"/>
                <w:sz w:val="21"/>
                <w:szCs w:val="21"/>
              </w:rPr>
              <w:t>ハ　当該介護老人保健施設内に安全管理部門を設置し、組織的に安全対策を実施する体制が整備されていますか。</w:t>
            </w:r>
          </w:p>
        </w:tc>
        <w:tc>
          <w:tcPr>
            <w:tcW w:w="1190" w:type="dxa"/>
            <w:tcBorders>
              <w:top w:val="dotted" w:sz="4" w:space="0" w:color="auto"/>
              <w:bottom w:val="nil"/>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56367082"/>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003429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35325505"/>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right w:val="single"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〔留意事項〕</w:t>
            </w:r>
          </w:p>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安全対策に係る外部の研修については、介護現場における事故の内容、発生防止の取組、発生時の対応、施設のマネジメント等の内容を含むものであること。令和3年</w:t>
            </w:r>
            <w:r w:rsidRPr="004B2FA7">
              <w:rPr>
                <w:rFonts w:ascii="BIZ UDゴシック" w:eastAsia="BIZ UDゴシック" w:hAnsi="BIZ UDゴシック" w:cs="メイリオ"/>
                <w:kern w:val="0"/>
                <w:sz w:val="21"/>
                <w:szCs w:val="21"/>
              </w:rPr>
              <w:t>10</w:t>
            </w:r>
            <w:r w:rsidRPr="004B2FA7">
              <w:rPr>
                <w:rFonts w:ascii="BIZ UDゴシック" w:eastAsia="BIZ UDゴシック" w:hAnsi="BIZ UDゴシック" w:cs="メイリオ" w:hint="eastAsia"/>
                <w:kern w:val="0"/>
                <w:sz w:val="21"/>
                <w:szCs w:val="21"/>
              </w:rPr>
              <w:t>月</w:t>
            </w:r>
            <w:r w:rsidRPr="004B2FA7">
              <w:rPr>
                <w:rFonts w:ascii="BIZ UDゴシック" w:eastAsia="BIZ UDゴシック" w:hAnsi="BIZ UDゴシック" w:cs="メイリオ"/>
                <w:kern w:val="0"/>
                <w:sz w:val="21"/>
                <w:szCs w:val="21"/>
              </w:rPr>
              <w:t>31</w:t>
            </w:r>
            <w:r w:rsidRPr="004B2FA7">
              <w:rPr>
                <w:rFonts w:ascii="BIZ UDゴシック" w:eastAsia="BIZ UDゴシック" w:hAnsi="BIZ UDゴシック" w:cs="メイリオ" w:hint="eastAsia"/>
                <w:kern w:val="0"/>
                <w:sz w:val="21"/>
                <w:szCs w:val="21"/>
              </w:rPr>
              <w:t>日までの間にあっては、研修を受講予定</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令和3年4月以降、受講申込書等を有している場合</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であれば、研修を受講した者とみなすが、令和3年</w:t>
            </w:r>
            <w:r w:rsidRPr="004B2FA7">
              <w:rPr>
                <w:rFonts w:ascii="BIZ UDゴシック" w:eastAsia="BIZ UDゴシック" w:hAnsi="BIZ UDゴシック" w:cs="メイリオ"/>
                <w:kern w:val="0"/>
                <w:sz w:val="21"/>
                <w:szCs w:val="21"/>
              </w:rPr>
              <w:t>10</w:t>
            </w:r>
            <w:r w:rsidRPr="004B2FA7">
              <w:rPr>
                <w:rFonts w:ascii="BIZ UDゴシック" w:eastAsia="BIZ UDゴシック" w:hAnsi="BIZ UDゴシック" w:cs="メイリオ" w:hint="eastAsia"/>
                <w:kern w:val="0"/>
                <w:sz w:val="21"/>
                <w:szCs w:val="21"/>
              </w:rPr>
              <w:t>月</w:t>
            </w:r>
            <w:r w:rsidRPr="004B2FA7">
              <w:rPr>
                <w:rFonts w:ascii="BIZ UDゴシック" w:eastAsia="BIZ UDゴシック" w:hAnsi="BIZ UDゴシック" w:cs="メイリオ"/>
                <w:kern w:val="0"/>
                <w:sz w:val="21"/>
                <w:szCs w:val="21"/>
              </w:rPr>
              <w:t>31</w:t>
            </w:r>
            <w:r w:rsidRPr="004B2FA7">
              <w:rPr>
                <w:rFonts w:ascii="BIZ UDゴシック" w:eastAsia="BIZ UDゴシック" w:hAnsi="BIZ UDゴシック" w:cs="メイリオ" w:hint="eastAsia"/>
                <w:kern w:val="0"/>
                <w:sz w:val="21"/>
                <w:szCs w:val="21"/>
              </w:rPr>
              <w:t>日までに研修を受講していない場合には、令和3年4月から</w:t>
            </w:r>
            <w:r w:rsidRPr="004B2FA7">
              <w:rPr>
                <w:rFonts w:ascii="BIZ UDゴシック" w:eastAsia="BIZ UDゴシック" w:hAnsi="BIZ UDゴシック" w:cs="メイリオ"/>
                <w:kern w:val="0"/>
                <w:sz w:val="21"/>
                <w:szCs w:val="21"/>
              </w:rPr>
              <w:t>10</w:t>
            </w:r>
            <w:r w:rsidRPr="004B2FA7">
              <w:rPr>
                <w:rFonts w:ascii="BIZ UDゴシック" w:eastAsia="BIZ UDゴシック" w:hAnsi="BIZ UDゴシック" w:cs="メイリオ" w:hint="eastAsia"/>
                <w:kern w:val="0"/>
                <w:sz w:val="21"/>
                <w:szCs w:val="21"/>
              </w:rPr>
              <w:t>月までに算定した当該加算については、遡り返還すること。</w:t>
            </w:r>
          </w:p>
          <w:p w:rsidR="00F10DD0" w:rsidRPr="004B2FA7" w:rsidRDefault="00F10DD0" w:rsidP="00F10DD0">
            <w:pPr>
              <w:autoSpaceDE w:val="0"/>
              <w:autoSpaceDN w:val="0"/>
              <w:adjustRightInd w:val="0"/>
              <w:spacing w:line="240" w:lineRule="exact"/>
              <w:ind w:left="0" w:firstLineChars="100" w:firstLine="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1190" w:type="dxa"/>
            <w:tcBorders>
              <w:top w:val="nil"/>
              <w:left w:val="single" w:sz="4" w:space="0" w:color="auto"/>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single" w:sz="4" w:space="0" w:color="auto"/>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44</w:t>
            </w:r>
            <w:r w:rsidR="00E81CF9" w:rsidRPr="004B2FA7">
              <w:rPr>
                <w:rFonts w:ascii="BIZ UDゴシック" w:eastAsia="BIZ UDゴシック" w:hAnsi="BIZ UDゴシック" w:hint="eastAsia"/>
                <w:sz w:val="16"/>
                <w:szCs w:val="16"/>
              </w:rPr>
              <w:t>)</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5の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39</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val="restart"/>
            <w:tcBorders>
              <w:top w:val="single" w:sz="4" w:space="0" w:color="auto"/>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111</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提供体制</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強化加算</w:t>
            </w:r>
          </w:p>
        </w:tc>
        <w:tc>
          <w:tcPr>
            <w:tcW w:w="6785" w:type="dxa"/>
            <w:gridSpan w:val="3"/>
            <w:tcBorders>
              <w:top w:val="single" w:sz="4" w:space="0" w:color="auto"/>
              <w:bottom w:val="dotted" w:sz="4" w:space="0" w:color="auto"/>
            </w:tcBorders>
            <w:shd w:val="clear" w:color="auto" w:fill="auto"/>
          </w:tcPr>
          <w:p w:rsidR="00F10DD0" w:rsidRPr="004B2FA7" w:rsidRDefault="00F10DD0" w:rsidP="00D903E6">
            <w:pPr>
              <w:adjustRightInd w:val="0"/>
              <w:spacing w:line="240" w:lineRule="exact"/>
              <w:ind w:left="1" w:firstLineChars="0" w:firstLine="0"/>
              <w:contextualSpacing/>
              <w:jc w:val="left"/>
              <w:rPr>
                <w:rFonts w:ascii="BIZ UDゴシック" w:eastAsia="BIZ UDゴシック" w:hAnsi="BIZ UDゴシック" w:cs="ＭＳ 明朝"/>
                <w:sz w:val="21"/>
                <w:szCs w:val="21"/>
              </w:rPr>
            </w:pPr>
            <w:r w:rsidRPr="004B2FA7">
              <w:rPr>
                <w:rFonts w:ascii="BIZ UDゴシック" w:eastAsia="BIZ UDゴシック" w:hAnsi="BIZ UDゴシック" w:hint="eastAsia"/>
                <w:sz w:val="21"/>
                <w:szCs w:val="21"/>
              </w:rPr>
              <w:t xml:space="preserve">　別に厚生労働大臣が定める基準に適合しているものとして市長に届け出た介護老人保健施設が、入所者に対し介護保健施設サービスを行った場合は、当該基準に掲げる区分に従い、1日につき次に掲げる所定単位数を加算していますか。</w:t>
            </w:r>
          </w:p>
        </w:tc>
        <w:tc>
          <w:tcPr>
            <w:tcW w:w="1190" w:type="dxa"/>
            <w:tcBorders>
              <w:top w:val="single" w:sz="4" w:space="0" w:color="auto"/>
              <w:bottom w:val="nil"/>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405722567"/>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41557803"/>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70404110"/>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別表の2のウの注</w:t>
            </w:r>
          </w:p>
        </w:tc>
      </w:tr>
      <w:tr w:rsidR="004B2FA7" w:rsidRPr="004B2FA7" w:rsidTr="00F51C3A">
        <w:tc>
          <w:tcPr>
            <w:tcW w:w="1278" w:type="dxa"/>
            <w:vMerge/>
            <w:tcBorders>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次に掲げるいずれかの加算を算定している場合においては、次に掲げるその他の加算は算定しない。</w:t>
            </w:r>
          </w:p>
        </w:tc>
        <w:tc>
          <w:tcPr>
            <w:tcW w:w="1190" w:type="dxa"/>
            <w:tcBorders>
              <w:top w:val="nil"/>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サービス提供体制強化加算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22単位</w:t>
            </w:r>
          </w:p>
        </w:tc>
        <w:tc>
          <w:tcPr>
            <w:tcW w:w="1190" w:type="dxa"/>
            <w:tcBorders>
              <w:top w:val="single" w:sz="4" w:space="0" w:color="auto"/>
              <w:bottom w:val="dotted" w:sz="4" w:space="0" w:color="auto"/>
            </w:tcBorders>
            <w:shd w:val="clear" w:color="auto" w:fill="auto"/>
          </w:tcPr>
          <w:p w:rsidR="00F10DD0" w:rsidRPr="004B2FA7" w:rsidRDefault="004B2FA7" w:rsidP="00A21B7B">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2576691"/>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21B7B">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サービス提供体制強化加算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xml:space="preserve">　　　　　　　18単位</w:t>
            </w:r>
          </w:p>
        </w:tc>
        <w:tc>
          <w:tcPr>
            <w:tcW w:w="1190" w:type="dxa"/>
            <w:tcBorders>
              <w:top w:val="dotted" w:sz="4" w:space="0" w:color="auto"/>
              <w:bottom w:val="dotted" w:sz="4" w:space="0" w:color="auto"/>
            </w:tcBorders>
            <w:shd w:val="clear" w:color="auto" w:fill="auto"/>
          </w:tcPr>
          <w:p w:rsidR="00F10DD0" w:rsidRPr="004B2FA7" w:rsidRDefault="004B2FA7" w:rsidP="00A21B7B">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41221041"/>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サービス提供体制強化加算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0075537E"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hint="eastAsia"/>
                <w:sz w:val="21"/>
                <w:szCs w:val="21"/>
              </w:rPr>
              <w:t>6単位</w:t>
            </w:r>
          </w:p>
        </w:tc>
        <w:tc>
          <w:tcPr>
            <w:tcW w:w="1190" w:type="dxa"/>
            <w:tcBorders>
              <w:top w:val="dotted" w:sz="4" w:space="0" w:color="auto"/>
              <w:bottom w:val="single" w:sz="4" w:space="0" w:color="auto"/>
            </w:tcBorders>
            <w:shd w:val="clear" w:color="auto" w:fill="auto"/>
          </w:tcPr>
          <w:p w:rsidR="00F10DD0" w:rsidRPr="004B2FA7" w:rsidRDefault="004B2FA7" w:rsidP="00A21B7B">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7951783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〔サービス提供体制強化加算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　大臣基準告示・九十三</w:t>
            </w:r>
          </w:p>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次のいずれにも適合していますか。</w:t>
            </w:r>
          </w:p>
        </w:tc>
        <w:tc>
          <w:tcPr>
            <w:tcW w:w="1190" w:type="dxa"/>
            <w:tcBorders>
              <w:top w:val="single" w:sz="4" w:space="0" w:color="auto"/>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668003210"/>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7652913"/>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22244659"/>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次のいずれかに適合していますか。</w:t>
            </w:r>
          </w:p>
          <w:p w:rsidR="00F10DD0" w:rsidRPr="004B2FA7" w:rsidRDefault="00F10DD0" w:rsidP="00F10DD0">
            <w:pPr>
              <w:adjustRightInd w:val="0"/>
              <w:spacing w:line="240" w:lineRule="exact"/>
              <w:ind w:leftChars="100" w:left="402" w:hangingChars="100" w:hanging="186"/>
              <w:contextualSpacing/>
              <w:jc w:val="left"/>
              <w:rPr>
                <w:rFonts w:ascii="BIZ UDゴシック" w:eastAsia="BIZ UDゴシック" w:hAnsi="BIZ UDゴシック"/>
                <w:sz w:val="21"/>
                <w:szCs w:val="21"/>
              </w:rPr>
            </w:pPr>
          </w:p>
        </w:tc>
        <w:tc>
          <w:tcPr>
            <w:tcW w:w="1190" w:type="dxa"/>
            <w:tcBorders>
              <w:top w:val="dotted" w:sz="4" w:space="0" w:color="auto"/>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362865057"/>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7978053"/>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983080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282345" w:rsidRPr="004B2FA7" w:rsidRDefault="00282345"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282345" w:rsidRPr="004B2FA7" w:rsidRDefault="00E81CF9" w:rsidP="00282345">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82345" w:rsidRPr="004B2FA7">
              <w:rPr>
                <w:rFonts w:ascii="BIZ UDゴシック" w:eastAsia="BIZ UDゴシック" w:hAnsi="BIZ UDゴシック" w:hint="eastAsia"/>
                <w:sz w:val="21"/>
                <w:szCs w:val="21"/>
              </w:rPr>
              <w:t>一</w:t>
            </w:r>
            <w:r w:rsidRPr="004B2FA7">
              <w:rPr>
                <w:rFonts w:ascii="BIZ UDゴシック" w:eastAsia="BIZ UDゴシック" w:hAnsi="BIZ UDゴシック" w:hint="eastAsia"/>
                <w:sz w:val="21"/>
                <w:szCs w:val="21"/>
              </w:rPr>
              <w:t>)</w:t>
            </w:r>
            <w:r w:rsidR="00282345" w:rsidRPr="004B2FA7">
              <w:rPr>
                <w:rFonts w:ascii="BIZ UDゴシック" w:eastAsia="BIZ UDゴシック" w:hAnsi="BIZ UDゴシック" w:hint="eastAsia"/>
                <w:sz w:val="21"/>
                <w:szCs w:val="21"/>
              </w:rPr>
              <w:t xml:space="preserve">　介護老人保健施設の介護職員の総数のうち、介護福祉士の占める割合が100分の80以上であること。</w:t>
            </w:r>
          </w:p>
        </w:tc>
        <w:tc>
          <w:tcPr>
            <w:tcW w:w="1190" w:type="dxa"/>
            <w:tcBorders>
              <w:top w:val="dotted" w:sz="4" w:space="0" w:color="auto"/>
              <w:bottom w:val="dotted" w:sz="4" w:space="0" w:color="auto"/>
            </w:tcBorders>
            <w:shd w:val="clear" w:color="auto" w:fill="auto"/>
          </w:tcPr>
          <w:p w:rsidR="00282345" w:rsidRPr="004B2FA7" w:rsidRDefault="004B2FA7" w:rsidP="00162089">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65719916"/>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282345" w:rsidRPr="004B2FA7" w:rsidRDefault="00282345"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二</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介護老人保健施設の介護職員の総数のうち、勤続年数10年以上の介護福祉士の占める割合が100分の35以上であること。</w:t>
            </w:r>
          </w:p>
        </w:tc>
        <w:tc>
          <w:tcPr>
            <w:tcW w:w="1190" w:type="dxa"/>
            <w:tcBorders>
              <w:top w:val="dotted" w:sz="4" w:space="0" w:color="auto"/>
              <w:bottom w:val="dotted" w:sz="4" w:space="0" w:color="auto"/>
            </w:tcBorders>
            <w:shd w:val="clear" w:color="auto" w:fill="auto"/>
          </w:tcPr>
          <w:p w:rsidR="00F10DD0" w:rsidRPr="004B2FA7" w:rsidRDefault="004B2FA7" w:rsidP="00162089">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4970836"/>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Chars="18" w:left="113"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提供する介護保険福祉サービスの質の向上に資する取組を実施していますか。</w:t>
            </w:r>
          </w:p>
        </w:tc>
        <w:tc>
          <w:tcPr>
            <w:tcW w:w="1190" w:type="dxa"/>
            <w:tcBorders>
              <w:top w:val="dotted" w:sz="4" w:space="0" w:color="auto"/>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600172685"/>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5535023"/>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6287184"/>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162089">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超過定員利用、人員基準欠如に該当していますか。</w:t>
            </w:r>
          </w:p>
        </w:tc>
        <w:tc>
          <w:tcPr>
            <w:tcW w:w="1190" w:type="dxa"/>
            <w:tcBorders>
              <w:top w:val="dotted" w:sz="4" w:space="0" w:color="auto"/>
              <w:bottom w:val="single"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72682760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4876005"/>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69492534"/>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〔サービス提供体制強化加算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w:t>
            </w:r>
          </w:p>
          <w:p w:rsidR="00F10DD0" w:rsidRPr="004B2FA7" w:rsidRDefault="00F10DD0" w:rsidP="00F10DD0">
            <w:pPr>
              <w:adjustRightInd w:val="0"/>
              <w:spacing w:line="240" w:lineRule="exact"/>
              <w:ind w:left="74" w:hangingChars="40" w:hanging="74"/>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次のいずれにも適合していますか。</w:t>
            </w:r>
          </w:p>
        </w:tc>
        <w:tc>
          <w:tcPr>
            <w:tcW w:w="1190" w:type="dxa"/>
            <w:tcBorders>
              <w:top w:val="single" w:sz="4" w:space="0" w:color="auto"/>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hangingChars="41"/>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介護老人保健施設の介護職員の総数のうち、介護福祉士の占める割合が</w:t>
            </w:r>
          </w:p>
          <w:p w:rsidR="00F10DD0" w:rsidRPr="004B2FA7" w:rsidRDefault="00F10DD0" w:rsidP="00F10DD0">
            <w:pPr>
              <w:adjustRightInd w:val="0"/>
              <w:spacing w:line="240" w:lineRule="exact"/>
              <w:ind w:leftChars="100" w:left="216" w:firstLineChars="100" w:firstLine="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100分の60以上であること。</w:t>
            </w:r>
          </w:p>
        </w:tc>
        <w:tc>
          <w:tcPr>
            <w:tcW w:w="1190" w:type="dxa"/>
            <w:tcBorders>
              <w:top w:val="dotted" w:sz="4" w:space="0" w:color="auto"/>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10634480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8491977"/>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62565569"/>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162089">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超過定員利用、人員基準欠如に該当していないこと。</w:t>
            </w:r>
          </w:p>
        </w:tc>
        <w:tc>
          <w:tcPr>
            <w:tcW w:w="1190" w:type="dxa"/>
            <w:tcBorders>
              <w:top w:val="dotted" w:sz="4" w:space="0" w:color="auto"/>
              <w:bottom w:val="single"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228591519"/>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29680476"/>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15414361"/>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282345" w:rsidRPr="004B2FA7" w:rsidRDefault="00282345" w:rsidP="000B4DE3">
            <w:pPr>
              <w:adjustRightInd w:val="0"/>
              <w:spacing w:line="240" w:lineRule="exact"/>
              <w:ind w:leftChars="-37" w:left="-80" w:firstLineChars="0" w:firstLine="0"/>
              <w:contextualSpacing/>
              <w:jc w:val="left"/>
              <w:rPr>
                <w:rFonts w:ascii="BIZ UDゴシック" w:eastAsia="BIZ UDゴシック" w:hAnsi="BIZ UDゴシック"/>
                <w:w w:val="79"/>
                <w:kern w:val="0"/>
                <w:sz w:val="20"/>
                <w:szCs w:val="20"/>
              </w:rPr>
            </w:pPr>
          </w:p>
          <w:p w:rsidR="00F10DD0" w:rsidRPr="004B2FA7" w:rsidRDefault="00F10DD0" w:rsidP="000B4DE3">
            <w:pPr>
              <w:adjustRightInd w:val="0"/>
              <w:spacing w:line="240" w:lineRule="exact"/>
              <w:ind w:leftChars="-37" w:left="-80" w:firstLineChars="0" w:firstLine="0"/>
              <w:contextualSpacing/>
              <w:jc w:val="left"/>
              <w:rPr>
                <w:rFonts w:ascii="BIZ UDゴシック" w:eastAsia="BIZ UDゴシック" w:hAnsi="BIZ UDゴシック"/>
                <w:kern w:val="0"/>
                <w:sz w:val="20"/>
                <w:szCs w:val="20"/>
              </w:rPr>
            </w:pPr>
          </w:p>
        </w:tc>
      </w:tr>
      <w:tr w:rsidR="004B2FA7" w:rsidRPr="004B2FA7" w:rsidTr="00162089">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〔サービス提供体制強化加算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w:t>
            </w:r>
          </w:p>
          <w:p w:rsidR="00F10DD0" w:rsidRPr="004B2FA7" w:rsidRDefault="00D903E6"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次のいずれにも適合していますか。</w:t>
            </w:r>
          </w:p>
        </w:tc>
        <w:tc>
          <w:tcPr>
            <w:tcW w:w="1190" w:type="dxa"/>
            <w:tcBorders>
              <w:top w:val="single" w:sz="4" w:space="0" w:color="auto"/>
              <w:bottom w:val="dotted"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372" w:hangingChars="200" w:hanging="37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次のいずれかに適合していますか。</w:t>
            </w:r>
          </w:p>
          <w:p w:rsidR="00F10DD0" w:rsidRPr="004B2FA7" w:rsidRDefault="00F10DD0" w:rsidP="00F10DD0">
            <w:pPr>
              <w:adjustRightInd w:val="0"/>
              <w:spacing w:line="240" w:lineRule="exact"/>
              <w:ind w:leftChars="100" w:left="402" w:hangingChars="100" w:hanging="186"/>
              <w:contextualSpacing/>
              <w:jc w:val="left"/>
              <w:rPr>
                <w:rFonts w:ascii="BIZ UDゴシック" w:eastAsia="BIZ UDゴシック" w:hAnsi="BIZ UDゴシック"/>
                <w:sz w:val="21"/>
                <w:szCs w:val="21"/>
              </w:rPr>
            </w:pPr>
          </w:p>
        </w:tc>
        <w:tc>
          <w:tcPr>
            <w:tcW w:w="1190" w:type="dxa"/>
            <w:tcBorders>
              <w:top w:val="dotted" w:sz="4" w:space="0" w:color="auto"/>
              <w:bottom w:val="dotted"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8789741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1971565"/>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1657629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282345" w:rsidRPr="004B2FA7" w:rsidRDefault="00282345"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282345" w:rsidRPr="004B2FA7" w:rsidRDefault="00E81CF9" w:rsidP="00282345">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282345" w:rsidRPr="004B2FA7">
              <w:rPr>
                <w:rFonts w:ascii="BIZ UDゴシック" w:eastAsia="BIZ UDゴシック" w:hAnsi="BIZ UDゴシック" w:hint="eastAsia"/>
                <w:sz w:val="21"/>
                <w:szCs w:val="21"/>
              </w:rPr>
              <w:t>一</w:t>
            </w:r>
            <w:r w:rsidRPr="004B2FA7">
              <w:rPr>
                <w:rFonts w:ascii="BIZ UDゴシック" w:eastAsia="BIZ UDゴシック" w:hAnsi="BIZ UDゴシック" w:hint="eastAsia"/>
                <w:sz w:val="21"/>
                <w:szCs w:val="21"/>
              </w:rPr>
              <w:t>)</w:t>
            </w:r>
            <w:r w:rsidR="00282345" w:rsidRPr="004B2FA7">
              <w:rPr>
                <w:rFonts w:ascii="BIZ UDゴシック" w:eastAsia="BIZ UDゴシック" w:hAnsi="BIZ UDゴシック" w:hint="eastAsia"/>
                <w:sz w:val="21"/>
                <w:szCs w:val="21"/>
              </w:rPr>
              <w:t>介護老人保健施設の介護職員の総数のうち、介護福祉士の占める割合が100分の50以上であること。</w:t>
            </w:r>
          </w:p>
        </w:tc>
        <w:tc>
          <w:tcPr>
            <w:tcW w:w="1190" w:type="dxa"/>
            <w:tcBorders>
              <w:top w:val="dotted" w:sz="4" w:space="0" w:color="auto"/>
              <w:bottom w:val="dotted" w:sz="4" w:space="0" w:color="auto"/>
            </w:tcBorders>
            <w:shd w:val="clear" w:color="auto" w:fill="auto"/>
            <w:vAlign w:val="center"/>
          </w:tcPr>
          <w:p w:rsidR="00282345" w:rsidRPr="004B2FA7" w:rsidRDefault="004B2FA7" w:rsidP="0075537E">
            <w:pPr>
              <w:adjustRightInd w:val="0"/>
              <w:spacing w:line="240" w:lineRule="exact"/>
              <w:ind w:left="134" w:hanging="134"/>
              <w:contextualSpacing/>
              <w:jc w:val="center"/>
              <w:rPr>
                <w:rFonts w:ascii="BIZ UD明朝 Medium" w:eastAsia="BIZ UD明朝 Medium" w:hAnsi="BIZ UD明朝 Medium"/>
                <w:spacing w:val="2"/>
                <w:sz w:val="20"/>
                <w:szCs w:val="20"/>
              </w:rPr>
            </w:pPr>
            <w:sdt>
              <w:sdtPr>
                <w:rPr>
                  <w:rFonts w:ascii="BIZ UD明朝 Medium" w:eastAsia="BIZ UD明朝 Medium" w:hAnsi="BIZ UD明朝 Medium" w:hint="eastAsia"/>
                  <w:spacing w:val="2"/>
                  <w:sz w:val="20"/>
                  <w:szCs w:val="20"/>
                </w:rPr>
                <w:id w:val="1181082299"/>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282345" w:rsidRPr="004B2FA7" w:rsidRDefault="00282345"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二</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介護老人保健施設の看護・介護職員の総数のうち、常勤職員の占める割合が100分の75以上であること。</w:t>
            </w:r>
          </w:p>
        </w:tc>
        <w:tc>
          <w:tcPr>
            <w:tcW w:w="1190" w:type="dxa"/>
            <w:tcBorders>
              <w:top w:val="dotted" w:sz="4" w:space="0" w:color="auto"/>
              <w:bottom w:val="dotted" w:sz="4" w:space="0" w:color="auto"/>
            </w:tcBorders>
            <w:shd w:val="clear" w:color="auto" w:fill="auto"/>
            <w:vAlign w:val="center"/>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07234983"/>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Chars="100" w:left="402"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三</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介護老人保健施設の介護保健施設サービスを入所者に直接提供する職員の総数のうち、勤続年数7年以上の者の占める割合が100分の30以上であること。</w:t>
            </w:r>
          </w:p>
        </w:tc>
        <w:tc>
          <w:tcPr>
            <w:tcW w:w="1190" w:type="dxa"/>
            <w:tcBorders>
              <w:top w:val="dotted" w:sz="4" w:space="0" w:color="auto"/>
              <w:bottom w:val="dotted" w:sz="4" w:space="0" w:color="auto"/>
            </w:tcBorders>
            <w:shd w:val="clear" w:color="auto" w:fill="auto"/>
            <w:vAlign w:val="center"/>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81978006"/>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超過定員利用、人員基準欠如に該当していませんか。</w:t>
            </w:r>
          </w:p>
        </w:tc>
        <w:tc>
          <w:tcPr>
            <w:tcW w:w="1190" w:type="dxa"/>
            <w:tcBorders>
              <w:top w:val="dotted" w:sz="4" w:space="0" w:color="auto"/>
              <w:bottom w:val="nil"/>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275980642"/>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7212630"/>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76934810"/>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〔留意事項〕</w:t>
            </w:r>
          </w:p>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職員の割合の算出に当たっては、常勤換算方法により算出した前年度</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3月を除く。</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の平均を用いることとする。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①</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この場合の介護職員に係る常勤換算にあっては、利用者・入所者への介護業務</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計画作成等介護を行うに当たって必要な業務は含まれるが、請求事務等介護に関わらない業務を除く。</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に従事している時間を用いても差し支えない。</w:t>
            </w:r>
          </w:p>
          <w:p w:rsidR="00F10DD0" w:rsidRPr="004B2FA7" w:rsidRDefault="00D903E6"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ただし、前年度の実績が6月に満たない事業所</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新たに事業を開始し、又は再開した事業所を含む。</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については、届出日の属する月の前3月について、常勤換算方法により算出した平均を用いることとする。したがって、新たに事業を開始し、又は再開した事業者については、4月目以降届出が可能となるものである。</w:t>
            </w:r>
          </w:p>
          <w:p w:rsidR="00F10DD0" w:rsidRPr="004B2FA7" w:rsidRDefault="00D903E6"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なお、介護福祉士については、各月の前月の末日時点で資格を取得している者とする。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上記</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のただし書き場合にあっては、届出を行った月以降においても、直近3月間の職員の割合につき、毎月継続的に所定の割合を維持しなければならない。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②</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その割合については、毎月記録するものとし、所定の割合を下回った場合については、直ちに訪問通所サービス通知第1の5</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加算等が算定されなくなる場合の届出の取扱い</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の届出を提出しなければならない。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Borders>
              <w:top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E81CF9"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勤続年数とは、各月の前月の末日時点における勤続年数をいう。</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vMerge/>
            <w:tcBorders>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21</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④</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utoSpaceDE w:val="0"/>
              <w:autoSpaceDN w:val="0"/>
              <w:adjustRightInd w:val="0"/>
              <w:spacing w:line="240" w:lineRule="exact"/>
              <w:ind w:left="186"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cs="メイリオ" w:hint="eastAsia"/>
                <w:kern w:val="0"/>
                <w:sz w:val="21"/>
                <w:szCs w:val="21"/>
              </w:rPr>
              <w:t>提供する介護保険施設サービスの質の向上に資する取組については、サービスの質の向上や利用者の尊厳の保持を目的として、事業所として継続的に行う取組を指すものとする。</w:t>
            </w:r>
          </w:p>
          <w:p w:rsidR="00F10DD0" w:rsidRPr="004B2FA7" w:rsidRDefault="00E81CF9" w:rsidP="00F10DD0">
            <w:pPr>
              <w:autoSpaceDE w:val="0"/>
              <w:autoSpaceDN w:val="0"/>
              <w:adjustRightInd w:val="0"/>
              <w:spacing w:line="240" w:lineRule="exact"/>
              <w:ind w:left="0" w:firstLineChars="0" w:firstLine="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w:t>
            </w:r>
            <w:r w:rsidR="00F10DD0" w:rsidRPr="004B2FA7">
              <w:rPr>
                <w:rFonts w:ascii="BIZ UDゴシック" w:eastAsia="BIZ UDゴシック" w:hAnsi="BIZ UDゴシック" w:cs="メイリオ" w:hint="eastAsia"/>
                <w:kern w:val="0"/>
                <w:sz w:val="21"/>
                <w:szCs w:val="21"/>
              </w:rPr>
              <w:t>例</w:t>
            </w:r>
            <w:r w:rsidRPr="004B2FA7">
              <w:rPr>
                <w:rFonts w:ascii="BIZ UDゴシック" w:eastAsia="BIZ UDゴシック" w:hAnsi="BIZ UDゴシック" w:cs="メイリオ" w:hint="eastAsia"/>
                <w:kern w:val="0"/>
                <w:sz w:val="21"/>
                <w:szCs w:val="21"/>
              </w:rPr>
              <w:t>)</w:t>
            </w:r>
            <w:r w:rsidR="00F10DD0" w:rsidRPr="004B2FA7">
              <w:rPr>
                <w:rFonts w:ascii="BIZ UDゴシック" w:eastAsia="BIZ UDゴシック" w:hAnsi="BIZ UDゴシック" w:cs="メイリオ" w:hint="eastAsia"/>
                <w:kern w:val="0"/>
                <w:sz w:val="21"/>
                <w:szCs w:val="21"/>
              </w:rPr>
              <w:t xml:space="preserve">・　</w:t>
            </w:r>
            <w:r w:rsidR="00CC68E4" w:rsidRPr="004B2FA7">
              <w:rPr>
                <w:rFonts w:ascii="BIZ UDゴシック" w:eastAsia="BIZ UDゴシック" w:hAnsi="BIZ UDゴシック" w:cs="メイリオ"/>
                <w:kern w:val="0"/>
                <w:sz w:val="21"/>
                <w:szCs w:val="21"/>
              </w:rPr>
              <w:t>LIFE</w:t>
            </w:r>
            <w:r w:rsidR="00F10DD0" w:rsidRPr="004B2FA7">
              <w:rPr>
                <w:rFonts w:ascii="BIZ UDゴシック" w:eastAsia="BIZ UDゴシック" w:hAnsi="BIZ UDゴシック" w:cs="メイリオ" w:hint="eastAsia"/>
                <w:kern w:val="0"/>
                <w:sz w:val="21"/>
                <w:szCs w:val="21"/>
              </w:rPr>
              <w:t>を活用した</w:t>
            </w:r>
            <w:r w:rsidR="00CC68E4" w:rsidRPr="004B2FA7">
              <w:rPr>
                <w:rFonts w:ascii="BIZ UDゴシック" w:eastAsia="BIZ UDゴシック" w:hAnsi="BIZ UDゴシック" w:cs="メイリオ"/>
                <w:kern w:val="0"/>
                <w:sz w:val="21"/>
                <w:szCs w:val="21"/>
              </w:rPr>
              <w:t>PDCA</w:t>
            </w:r>
            <w:r w:rsidR="00F10DD0" w:rsidRPr="004B2FA7">
              <w:rPr>
                <w:rFonts w:ascii="BIZ UDゴシック" w:eastAsia="BIZ UDゴシック" w:hAnsi="BIZ UDゴシック" w:cs="メイリオ" w:hint="eastAsia"/>
                <w:kern w:val="0"/>
                <w:sz w:val="21"/>
                <w:szCs w:val="21"/>
              </w:rPr>
              <w:t>サイクルの構築</w:t>
            </w:r>
          </w:p>
          <w:p w:rsidR="00F10DD0" w:rsidRPr="004B2FA7" w:rsidRDefault="00F10DD0" w:rsidP="00D903E6">
            <w:pPr>
              <w:autoSpaceDE w:val="0"/>
              <w:autoSpaceDN w:val="0"/>
              <w:adjustRightInd w:val="0"/>
              <w:spacing w:line="240" w:lineRule="exact"/>
              <w:ind w:leftChars="163" w:left="352" w:firstLineChars="0" w:firstLine="0"/>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xml:space="preserve">・　</w:t>
            </w:r>
            <w:r w:rsidR="00CC68E4" w:rsidRPr="004B2FA7">
              <w:rPr>
                <w:rFonts w:ascii="BIZ UDゴシック" w:eastAsia="BIZ UDゴシック" w:hAnsi="BIZ UDゴシック" w:cs="メイリオ"/>
                <w:kern w:val="0"/>
                <w:sz w:val="21"/>
                <w:szCs w:val="21"/>
              </w:rPr>
              <w:t>ICT</w:t>
            </w:r>
            <w:r w:rsidRPr="004B2FA7">
              <w:rPr>
                <w:rFonts w:ascii="BIZ UDゴシック" w:eastAsia="BIZ UDゴシック" w:hAnsi="BIZ UDゴシック" w:cs="メイリオ" w:hint="eastAsia"/>
                <w:kern w:val="0"/>
                <w:sz w:val="21"/>
                <w:szCs w:val="21"/>
              </w:rPr>
              <w:t>・テクノロジーの活用</w:t>
            </w:r>
          </w:p>
          <w:p w:rsidR="00F10DD0" w:rsidRPr="004B2FA7" w:rsidRDefault="00F10DD0" w:rsidP="00D903E6">
            <w:pPr>
              <w:autoSpaceDE w:val="0"/>
              <w:autoSpaceDN w:val="0"/>
              <w:adjustRightInd w:val="0"/>
              <w:spacing w:line="240" w:lineRule="exact"/>
              <w:ind w:leftChars="163" w:left="538"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高齢者の活躍</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居室やフロア等の掃除、食事の配膳・下膳などのほか、経理や労務、広報なども含めた介護業務以外の業務の提供</w:t>
            </w:r>
            <w:r w:rsidR="00E81CF9" w:rsidRPr="004B2FA7">
              <w:rPr>
                <w:rFonts w:ascii="BIZ UDゴシック" w:eastAsia="BIZ UDゴシック" w:hAnsi="BIZ UDゴシック" w:cs="メイリオ" w:hint="eastAsia"/>
                <w:kern w:val="0"/>
                <w:sz w:val="21"/>
                <w:szCs w:val="21"/>
              </w:rPr>
              <w:t>)</w:t>
            </w:r>
            <w:r w:rsidRPr="004B2FA7">
              <w:rPr>
                <w:rFonts w:ascii="BIZ UDゴシック" w:eastAsia="BIZ UDゴシック" w:hAnsi="BIZ UDゴシック" w:cs="メイリオ" w:hint="eastAsia"/>
                <w:kern w:val="0"/>
                <w:sz w:val="21"/>
                <w:szCs w:val="21"/>
              </w:rPr>
              <w:t>等による役割分担の明確化</w:t>
            </w:r>
          </w:p>
          <w:p w:rsidR="00F10DD0" w:rsidRPr="004B2FA7" w:rsidRDefault="00F10DD0" w:rsidP="00D903E6">
            <w:pPr>
              <w:autoSpaceDE w:val="0"/>
              <w:autoSpaceDN w:val="0"/>
              <w:adjustRightInd w:val="0"/>
              <w:spacing w:line="240" w:lineRule="exact"/>
              <w:ind w:leftChars="163" w:left="538" w:hangingChars="100" w:hanging="186"/>
              <w:jc w:val="left"/>
              <w:rPr>
                <w:rFonts w:ascii="BIZ UDゴシック" w:eastAsia="BIZ UDゴシック" w:hAnsi="BIZ UDゴシック" w:cs="メイリオ"/>
                <w:kern w:val="0"/>
                <w:sz w:val="21"/>
                <w:szCs w:val="21"/>
              </w:rPr>
            </w:pPr>
            <w:r w:rsidRPr="004B2FA7">
              <w:rPr>
                <w:rFonts w:ascii="BIZ UDゴシック" w:eastAsia="BIZ UDゴシック" w:hAnsi="BIZ UDゴシック" w:cs="メイリオ" w:hint="eastAsia"/>
                <w:kern w:val="0"/>
                <w:sz w:val="21"/>
                <w:szCs w:val="21"/>
              </w:rPr>
              <w:t>・　ケアに当たり、居室の定員が2以上である場合、原則としてポータブルトイレを使用しない方針を立てて取組を行っていること</w:t>
            </w:r>
          </w:p>
          <w:p w:rsidR="00F10DD0" w:rsidRPr="004B2FA7" w:rsidRDefault="00F10DD0" w:rsidP="0075537E">
            <w:pPr>
              <w:autoSpaceDE w:val="0"/>
              <w:autoSpaceDN w:val="0"/>
              <w:adjustRightInd w:val="0"/>
              <w:spacing w:line="240" w:lineRule="exact"/>
              <w:ind w:leftChars="98" w:left="212" w:firstLineChars="104" w:firstLine="193"/>
              <w:jc w:val="left"/>
              <w:rPr>
                <w:rFonts w:ascii="BIZ UDゴシック" w:eastAsia="BIZ UDゴシック" w:hAnsi="BIZ UDゴシック"/>
                <w:sz w:val="21"/>
                <w:szCs w:val="21"/>
              </w:rPr>
            </w:pPr>
            <w:r w:rsidRPr="004B2FA7">
              <w:rPr>
                <w:rFonts w:ascii="BIZ UDゴシック" w:eastAsia="BIZ UDゴシック" w:hAnsi="BIZ UDゴシック" w:cs="メイリオ" w:hint="eastAsia"/>
                <w:kern w:val="0"/>
                <w:sz w:val="21"/>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の①準用</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2の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18</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③</w:t>
            </w:r>
            <w:r w:rsidR="00E81CF9" w:rsidRPr="004B2FA7">
              <w:rPr>
                <w:rFonts w:ascii="BIZ UDゴシック" w:eastAsia="BIZ UDゴシック" w:hAnsi="BIZ UDゴシック" w:hint="eastAsia"/>
                <w:sz w:val="16"/>
                <w:szCs w:val="16"/>
              </w:rPr>
              <w:t>)</w:t>
            </w: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6" w:hangingChars="100" w:hanging="186"/>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介護保健施設サービスを利用者に直接提供する職員とは、看護職員、介護職員、支援相談員、理学療法士、作業療法士又は言語聴覚士として勤務を行う職員を指す。</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平12老企40</w:t>
            </w: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第2の6の</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45</w:t>
            </w:r>
            <w:r w:rsidR="00E81CF9" w:rsidRPr="004B2FA7">
              <w:rPr>
                <w:rFonts w:ascii="BIZ UDゴシック" w:eastAsia="BIZ UDゴシック" w:hAnsi="BIZ UDゴシック" w:hint="eastAsia"/>
                <w:sz w:val="16"/>
                <w:szCs w:val="16"/>
              </w:rPr>
              <w:t>)</w:t>
            </w:r>
            <w:r w:rsidRPr="004B2FA7">
              <w:rPr>
                <w:rFonts w:ascii="BIZ UDゴシック" w:eastAsia="BIZ UDゴシック" w:hAnsi="BIZ UDゴシック" w:hint="eastAsia"/>
                <w:sz w:val="16"/>
                <w:szCs w:val="16"/>
              </w:rPr>
              <w:t>の②</w:t>
            </w:r>
          </w:p>
        </w:tc>
      </w:tr>
      <w:tr w:rsidR="004B2FA7" w:rsidRPr="004B2FA7" w:rsidTr="00F51C3A">
        <w:tc>
          <w:tcPr>
            <w:tcW w:w="1278" w:type="dxa"/>
            <w:tcBorders>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112</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介護職員</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処遇改善</w:t>
            </w:r>
          </w:p>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加算</w:t>
            </w:r>
          </w:p>
        </w:tc>
        <w:tc>
          <w:tcPr>
            <w:tcW w:w="6785" w:type="dxa"/>
            <w:gridSpan w:val="3"/>
            <w:tcBorders>
              <w:bottom w:val="dotted" w:sz="4" w:space="0" w:color="auto"/>
            </w:tcBorders>
            <w:shd w:val="clear" w:color="auto" w:fill="auto"/>
          </w:tcPr>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Pr="004B2FA7">
              <w:rPr>
                <w:rFonts w:ascii="BIZ UDゴシック" w:eastAsia="BIZ UDゴシック" w:hAnsi="BIZ UDゴシック"/>
                <w:sz w:val="21"/>
                <w:szCs w:val="21"/>
              </w:rPr>
              <w:t>別に厚生労働大臣が定める基準に適合している介護職員の賃金の改善等を実施しているものとして市長に届け出た</w:t>
            </w:r>
            <w:r w:rsidRPr="004B2FA7">
              <w:rPr>
                <w:rFonts w:ascii="BIZ UDゴシック" w:eastAsia="BIZ UDゴシック" w:hAnsi="BIZ UDゴシック" w:hint="eastAsia"/>
                <w:sz w:val="21"/>
                <w:szCs w:val="21"/>
              </w:rPr>
              <w:t>介護老人保健施設</w:t>
            </w:r>
            <w:r w:rsidRPr="004B2FA7">
              <w:rPr>
                <w:rFonts w:ascii="BIZ UDゴシック" w:eastAsia="BIZ UDゴシック" w:hAnsi="BIZ UDゴシック"/>
                <w:sz w:val="21"/>
                <w:szCs w:val="21"/>
              </w:rPr>
              <w:t>が、利用者に対し、</w:t>
            </w:r>
            <w:r w:rsidRPr="004B2FA7">
              <w:rPr>
                <w:rFonts w:ascii="BIZ UDゴシック" w:eastAsia="BIZ UDゴシック" w:hAnsi="BIZ UDゴシック" w:hint="eastAsia"/>
                <w:sz w:val="21"/>
                <w:szCs w:val="21"/>
              </w:rPr>
              <w:t>サービス</w:t>
            </w:r>
            <w:r w:rsidRPr="004B2FA7">
              <w:rPr>
                <w:rFonts w:ascii="BIZ UDゴシック" w:eastAsia="BIZ UDゴシック" w:hAnsi="BIZ UDゴシック"/>
                <w:sz w:val="21"/>
                <w:szCs w:val="21"/>
              </w:rPr>
              <w:t>を行った場合は、当該基準に掲げる区分に従い、</w:t>
            </w:r>
            <w:r w:rsidRPr="004B2FA7">
              <w:rPr>
                <w:rFonts w:ascii="BIZ UDゴシック" w:eastAsia="BIZ UDゴシック" w:hAnsi="BIZ UDゴシック" w:hint="eastAsia"/>
                <w:sz w:val="21"/>
                <w:szCs w:val="21"/>
              </w:rPr>
              <w:t>令和6年3月31日までの間、</w:t>
            </w:r>
            <w:r w:rsidRPr="004B2FA7">
              <w:rPr>
                <w:rFonts w:ascii="BIZ UDゴシック" w:eastAsia="BIZ UDゴシック" w:hAnsi="BIZ UDゴシック"/>
                <w:sz w:val="21"/>
                <w:szCs w:val="21"/>
              </w:rPr>
              <w:t>次に掲げる単位数を所定単位数に加算していますか</w:t>
            </w:r>
            <w:r w:rsidRPr="004B2FA7">
              <w:rPr>
                <w:rFonts w:ascii="BIZ UDゴシック" w:eastAsia="BIZ UDゴシック" w:hAnsi="BIZ UDゴシック" w:hint="eastAsia"/>
                <w:sz w:val="21"/>
                <w:szCs w:val="21"/>
              </w:rPr>
              <w:t>。</w:t>
            </w:r>
          </w:p>
        </w:tc>
        <w:tc>
          <w:tcPr>
            <w:tcW w:w="1190" w:type="dxa"/>
            <w:tcBorders>
              <w:bottom w:val="nil"/>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084117410"/>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1503042"/>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80556385"/>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平12厚告21別表の2のオの注</w:t>
            </w: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1834" w:type="dxa"/>
            <w:tcBorders>
              <w:top w:val="single" w:sz="4" w:space="0" w:color="auto"/>
              <w:bottom w:val="dotted" w:sz="4" w:space="0" w:color="auto"/>
              <w:right w:val="single" w:sz="4" w:space="0" w:color="auto"/>
            </w:tcBorders>
            <w:shd w:val="clear" w:color="auto" w:fill="auto"/>
            <w:vAlign w:val="center"/>
          </w:tcPr>
          <w:p w:rsidR="00F10DD0" w:rsidRPr="004B2FA7" w:rsidRDefault="00F10DD0" w:rsidP="00F10DD0">
            <w:pPr>
              <w:adjustRightInd w:val="0"/>
              <w:spacing w:line="240" w:lineRule="exact"/>
              <w:ind w:leftChars="23" w:left="124" w:hangingChars="42" w:hanging="74"/>
              <w:contextualSpacing/>
              <w:rPr>
                <w:rFonts w:ascii="BIZ UDゴシック" w:eastAsia="BIZ UDゴシック" w:hAnsi="BIZ UDゴシック"/>
                <w:sz w:val="20"/>
                <w:szCs w:val="21"/>
                <w:lang w:eastAsia="zh-TW"/>
              </w:rPr>
            </w:pPr>
            <w:r w:rsidRPr="004B2FA7">
              <w:rPr>
                <w:rFonts w:ascii="BIZ UDゴシック" w:eastAsia="BIZ UDゴシック" w:hAnsi="BIZ UDゴシック" w:hint="eastAsia"/>
                <w:sz w:val="20"/>
                <w:szCs w:val="21"/>
                <w:lang w:eastAsia="zh-TW"/>
              </w:rPr>
              <w:t>介護職員処遇改善加算</w:t>
            </w:r>
            <w:r w:rsidR="00E81CF9" w:rsidRPr="004B2FA7">
              <w:rPr>
                <w:rFonts w:ascii="BIZ UDゴシック" w:eastAsia="BIZ UDゴシック" w:hAnsi="BIZ UDゴシック" w:hint="eastAsia"/>
                <w:sz w:val="20"/>
                <w:szCs w:val="21"/>
                <w:lang w:eastAsia="zh-TW"/>
              </w:rPr>
              <w:t>(</w:t>
            </w:r>
            <w:r w:rsidRPr="004B2FA7">
              <w:rPr>
                <w:rFonts w:ascii="BIZ UDゴシック" w:eastAsia="BIZ UDゴシック" w:hAnsi="BIZ UDゴシック" w:hint="eastAsia"/>
                <w:sz w:val="20"/>
                <w:szCs w:val="21"/>
                <w:lang w:eastAsia="zh-TW"/>
              </w:rPr>
              <w:t>Ⅰ</w:t>
            </w:r>
            <w:r w:rsidR="00E81CF9" w:rsidRPr="004B2FA7">
              <w:rPr>
                <w:rFonts w:ascii="BIZ UDゴシック" w:eastAsia="BIZ UDゴシック" w:hAnsi="BIZ UDゴシック" w:hint="eastAsia"/>
                <w:sz w:val="20"/>
                <w:szCs w:val="21"/>
                <w:lang w:eastAsia="zh-TW"/>
              </w:rPr>
              <w:t>)</w:t>
            </w:r>
          </w:p>
        </w:tc>
        <w:tc>
          <w:tcPr>
            <w:tcW w:w="4951" w:type="dxa"/>
            <w:gridSpan w:val="2"/>
            <w:tcBorders>
              <w:top w:val="single" w:sz="4" w:space="0" w:color="auto"/>
              <w:left w:val="single" w:sz="4" w:space="0" w:color="auto"/>
              <w:bottom w:val="dotted" w:sz="4" w:space="0" w:color="auto"/>
            </w:tcBorders>
            <w:shd w:val="clear" w:color="auto" w:fill="auto"/>
            <w:vAlign w:val="center"/>
          </w:tcPr>
          <w:p w:rsidR="00F10DD0" w:rsidRPr="004B2FA7" w:rsidRDefault="00F10DD0" w:rsidP="00F10DD0">
            <w:pPr>
              <w:adjustRightInd w:val="0"/>
              <w:spacing w:line="240" w:lineRule="exact"/>
              <w:ind w:leftChars="48" w:left="238" w:hanging="134"/>
              <w:contextualSpacing/>
              <w:rPr>
                <w:rFonts w:ascii="BIZ UDゴシック" w:eastAsia="BIZ UDゴシック" w:hAnsi="BIZ UDゴシック"/>
                <w:sz w:val="20"/>
                <w:szCs w:val="21"/>
              </w:rPr>
            </w:pPr>
            <w:r w:rsidRPr="004B2FA7">
              <w:rPr>
                <w:rFonts w:ascii="BIZ UDゴシック" w:eastAsia="BIZ UDゴシック" w:hAnsi="BIZ UDゴシック" w:hint="eastAsia"/>
                <w:sz w:val="20"/>
                <w:szCs w:val="21"/>
              </w:rPr>
              <w:t>基本サービス費に各種加算減算を加えた</w:t>
            </w:r>
          </w:p>
          <w:p w:rsidR="00F10DD0" w:rsidRPr="004B2FA7" w:rsidRDefault="00F10DD0" w:rsidP="00F10DD0">
            <w:pPr>
              <w:adjustRightInd w:val="0"/>
              <w:spacing w:line="240" w:lineRule="exact"/>
              <w:ind w:leftChars="48" w:left="238" w:hanging="134"/>
              <w:contextualSpacing/>
              <w:rPr>
                <w:rFonts w:ascii="BIZ UDゴシック" w:eastAsia="BIZ UDゴシック" w:hAnsi="BIZ UDゴシック"/>
                <w:sz w:val="20"/>
                <w:szCs w:val="21"/>
              </w:rPr>
            </w:pPr>
            <w:r w:rsidRPr="004B2FA7">
              <w:rPr>
                <w:rFonts w:ascii="BIZ UDゴシック" w:eastAsia="BIZ UDゴシック" w:hAnsi="BIZ UDゴシック" w:hint="eastAsia"/>
                <w:sz w:val="20"/>
                <w:szCs w:val="21"/>
              </w:rPr>
              <w:t>総単位数の39/1000</w:t>
            </w:r>
          </w:p>
        </w:tc>
        <w:tc>
          <w:tcPr>
            <w:tcW w:w="1190" w:type="dxa"/>
            <w:tcBorders>
              <w:top w:val="single" w:sz="4" w:space="0" w:color="auto"/>
              <w:bottom w:val="dotted" w:sz="4" w:space="0" w:color="auto"/>
            </w:tcBorders>
            <w:shd w:val="clear" w:color="auto" w:fill="auto"/>
            <w:vAlign w:val="center"/>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93409229"/>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1834" w:type="dxa"/>
            <w:tcBorders>
              <w:top w:val="dotted" w:sz="4" w:space="0" w:color="auto"/>
              <w:bottom w:val="dotted" w:sz="4" w:space="0" w:color="auto"/>
              <w:right w:val="single" w:sz="4" w:space="0" w:color="auto"/>
            </w:tcBorders>
            <w:shd w:val="clear" w:color="auto" w:fill="auto"/>
            <w:vAlign w:val="center"/>
          </w:tcPr>
          <w:p w:rsidR="00F10DD0" w:rsidRPr="004B2FA7" w:rsidRDefault="00F10DD0" w:rsidP="00F10DD0">
            <w:pPr>
              <w:adjustRightInd w:val="0"/>
              <w:spacing w:line="240" w:lineRule="exact"/>
              <w:ind w:leftChars="23" w:left="124" w:hangingChars="42" w:hanging="74"/>
              <w:contextualSpacing/>
              <w:rPr>
                <w:rFonts w:ascii="BIZ UDゴシック" w:eastAsia="BIZ UDゴシック" w:hAnsi="BIZ UDゴシック"/>
                <w:sz w:val="20"/>
                <w:szCs w:val="21"/>
                <w:lang w:eastAsia="zh-TW"/>
              </w:rPr>
            </w:pPr>
            <w:r w:rsidRPr="004B2FA7">
              <w:rPr>
                <w:rFonts w:ascii="BIZ UDゴシック" w:eastAsia="BIZ UDゴシック" w:hAnsi="BIZ UDゴシック" w:hint="eastAsia"/>
                <w:sz w:val="20"/>
                <w:szCs w:val="21"/>
                <w:lang w:eastAsia="zh-TW"/>
              </w:rPr>
              <w:t>介護職員処遇改善加算</w:t>
            </w:r>
            <w:r w:rsidR="00E81CF9" w:rsidRPr="004B2FA7">
              <w:rPr>
                <w:rFonts w:ascii="BIZ UDゴシック" w:eastAsia="BIZ UDゴシック" w:hAnsi="BIZ UDゴシック" w:hint="eastAsia"/>
                <w:sz w:val="20"/>
                <w:szCs w:val="21"/>
                <w:lang w:eastAsia="zh-TW"/>
              </w:rPr>
              <w:t>(</w:t>
            </w:r>
            <w:r w:rsidRPr="004B2FA7">
              <w:rPr>
                <w:rFonts w:ascii="BIZ UDゴシック" w:eastAsia="BIZ UDゴシック" w:hAnsi="BIZ UDゴシック" w:hint="eastAsia"/>
                <w:sz w:val="20"/>
                <w:szCs w:val="21"/>
                <w:lang w:eastAsia="zh-TW"/>
              </w:rPr>
              <w:t>Ⅱ</w:t>
            </w:r>
            <w:r w:rsidR="00E81CF9" w:rsidRPr="004B2FA7">
              <w:rPr>
                <w:rFonts w:ascii="BIZ UDゴシック" w:eastAsia="BIZ UDゴシック" w:hAnsi="BIZ UDゴシック" w:hint="eastAsia"/>
                <w:sz w:val="20"/>
                <w:szCs w:val="21"/>
                <w:lang w:eastAsia="zh-TW"/>
              </w:rPr>
              <w:t>)</w:t>
            </w:r>
          </w:p>
        </w:tc>
        <w:tc>
          <w:tcPr>
            <w:tcW w:w="4951" w:type="dxa"/>
            <w:gridSpan w:val="2"/>
            <w:tcBorders>
              <w:top w:val="dotted" w:sz="4" w:space="0" w:color="auto"/>
              <w:left w:val="single" w:sz="4" w:space="0" w:color="auto"/>
              <w:bottom w:val="dotted" w:sz="4" w:space="0" w:color="auto"/>
            </w:tcBorders>
            <w:shd w:val="clear" w:color="auto" w:fill="auto"/>
            <w:vAlign w:val="center"/>
          </w:tcPr>
          <w:p w:rsidR="00F10DD0" w:rsidRPr="004B2FA7" w:rsidRDefault="00F10DD0" w:rsidP="00F10DD0">
            <w:pPr>
              <w:adjustRightInd w:val="0"/>
              <w:spacing w:line="240" w:lineRule="exact"/>
              <w:ind w:leftChars="48" w:left="238" w:hanging="134"/>
              <w:contextualSpacing/>
              <w:rPr>
                <w:rFonts w:ascii="BIZ UDゴシック" w:eastAsia="BIZ UDゴシック" w:hAnsi="BIZ UDゴシック"/>
                <w:sz w:val="20"/>
                <w:szCs w:val="21"/>
              </w:rPr>
            </w:pPr>
            <w:r w:rsidRPr="004B2FA7">
              <w:rPr>
                <w:rFonts w:ascii="BIZ UDゴシック" w:eastAsia="BIZ UDゴシック" w:hAnsi="BIZ UDゴシック" w:hint="eastAsia"/>
                <w:sz w:val="20"/>
                <w:szCs w:val="21"/>
              </w:rPr>
              <w:t>基本サービス費に各種加算減算を加えた</w:t>
            </w:r>
          </w:p>
          <w:p w:rsidR="00F10DD0" w:rsidRPr="004B2FA7" w:rsidRDefault="00F10DD0" w:rsidP="00F10DD0">
            <w:pPr>
              <w:adjustRightInd w:val="0"/>
              <w:spacing w:line="240" w:lineRule="exact"/>
              <w:ind w:leftChars="48" w:left="159" w:hangingChars="31" w:hanging="55"/>
              <w:contextualSpacing/>
              <w:rPr>
                <w:rFonts w:ascii="BIZ UDゴシック" w:eastAsia="BIZ UDゴシック" w:hAnsi="BIZ UDゴシック"/>
                <w:sz w:val="20"/>
                <w:szCs w:val="21"/>
              </w:rPr>
            </w:pPr>
            <w:r w:rsidRPr="004B2FA7">
              <w:rPr>
                <w:rFonts w:ascii="BIZ UDゴシック" w:eastAsia="BIZ UDゴシック" w:hAnsi="BIZ UDゴシック" w:hint="eastAsia"/>
                <w:sz w:val="20"/>
                <w:szCs w:val="21"/>
              </w:rPr>
              <w:t>総単位数の29/1000</w:t>
            </w:r>
          </w:p>
        </w:tc>
        <w:tc>
          <w:tcPr>
            <w:tcW w:w="1190" w:type="dxa"/>
            <w:tcBorders>
              <w:top w:val="dotted" w:sz="4" w:space="0" w:color="auto"/>
              <w:bottom w:val="dotted" w:sz="4" w:space="0" w:color="auto"/>
            </w:tcBorders>
            <w:shd w:val="clear" w:color="auto" w:fill="auto"/>
            <w:vAlign w:val="center"/>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1703153"/>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1834" w:type="dxa"/>
            <w:tcBorders>
              <w:top w:val="dotted" w:sz="4" w:space="0" w:color="auto"/>
              <w:bottom w:val="single" w:sz="4" w:space="0" w:color="auto"/>
              <w:right w:val="single" w:sz="4" w:space="0" w:color="auto"/>
            </w:tcBorders>
            <w:shd w:val="clear" w:color="auto" w:fill="auto"/>
            <w:vAlign w:val="center"/>
          </w:tcPr>
          <w:p w:rsidR="00F10DD0" w:rsidRPr="004B2FA7" w:rsidRDefault="00F10DD0" w:rsidP="00F10DD0">
            <w:pPr>
              <w:adjustRightInd w:val="0"/>
              <w:spacing w:line="240" w:lineRule="exact"/>
              <w:ind w:leftChars="14" w:left="106" w:hangingChars="43"/>
              <w:contextualSpacing/>
              <w:rPr>
                <w:rFonts w:ascii="BIZ UDゴシック" w:eastAsia="BIZ UDゴシック" w:hAnsi="BIZ UDゴシック"/>
                <w:sz w:val="20"/>
                <w:szCs w:val="21"/>
                <w:lang w:eastAsia="zh-TW"/>
              </w:rPr>
            </w:pPr>
            <w:r w:rsidRPr="004B2FA7">
              <w:rPr>
                <w:rFonts w:ascii="BIZ UDゴシック" w:eastAsia="BIZ UDゴシック" w:hAnsi="BIZ UDゴシック" w:hint="eastAsia"/>
                <w:sz w:val="20"/>
                <w:szCs w:val="21"/>
                <w:lang w:eastAsia="zh-TW"/>
              </w:rPr>
              <w:t>介護職員処遇改善加算</w:t>
            </w:r>
            <w:r w:rsidR="00E81CF9" w:rsidRPr="004B2FA7">
              <w:rPr>
                <w:rFonts w:ascii="BIZ UDゴシック" w:eastAsia="BIZ UDゴシック" w:hAnsi="BIZ UDゴシック" w:hint="eastAsia"/>
                <w:sz w:val="20"/>
                <w:szCs w:val="21"/>
                <w:lang w:eastAsia="zh-TW"/>
              </w:rPr>
              <w:t>(</w:t>
            </w:r>
            <w:r w:rsidRPr="004B2FA7">
              <w:rPr>
                <w:rFonts w:ascii="BIZ UDゴシック" w:eastAsia="BIZ UDゴシック" w:hAnsi="BIZ UDゴシック" w:hint="eastAsia"/>
                <w:sz w:val="20"/>
                <w:szCs w:val="21"/>
                <w:lang w:eastAsia="zh-TW"/>
              </w:rPr>
              <w:t>Ⅲ</w:t>
            </w:r>
            <w:r w:rsidR="00E81CF9" w:rsidRPr="004B2FA7">
              <w:rPr>
                <w:rFonts w:ascii="BIZ UDゴシック" w:eastAsia="BIZ UDゴシック" w:hAnsi="BIZ UDゴシック" w:hint="eastAsia"/>
                <w:sz w:val="20"/>
                <w:szCs w:val="21"/>
                <w:lang w:eastAsia="zh-TW"/>
              </w:rPr>
              <w:t>)</w:t>
            </w:r>
          </w:p>
        </w:tc>
        <w:tc>
          <w:tcPr>
            <w:tcW w:w="4951" w:type="dxa"/>
            <w:gridSpan w:val="2"/>
            <w:tcBorders>
              <w:top w:val="dotted" w:sz="4" w:space="0" w:color="auto"/>
              <w:left w:val="single" w:sz="4" w:space="0" w:color="auto"/>
              <w:bottom w:val="single" w:sz="4" w:space="0" w:color="auto"/>
            </w:tcBorders>
            <w:shd w:val="clear" w:color="auto" w:fill="auto"/>
            <w:vAlign w:val="center"/>
          </w:tcPr>
          <w:p w:rsidR="00F10DD0" w:rsidRPr="004B2FA7" w:rsidRDefault="00F10DD0" w:rsidP="00F10DD0">
            <w:pPr>
              <w:adjustRightInd w:val="0"/>
              <w:spacing w:line="240" w:lineRule="exact"/>
              <w:ind w:leftChars="48" w:left="238" w:hanging="134"/>
              <w:contextualSpacing/>
              <w:rPr>
                <w:rFonts w:ascii="BIZ UDゴシック" w:eastAsia="BIZ UDゴシック" w:hAnsi="BIZ UDゴシック"/>
                <w:sz w:val="20"/>
                <w:szCs w:val="21"/>
              </w:rPr>
            </w:pPr>
            <w:r w:rsidRPr="004B2FA7">
              <w:rPr>
                <w:rFonts w:ascii="BIZ UDゴシック" w:eastAsia="BIZ UDゴシック" w:hAnsi="BIZ UDゴシック" w:hint="eastAsia"/>
                <w:sz w:val="20"/>
                <w:szCs w:val="21"/>
              </w:rPr>
              <w:t>基本サービス費に各種加算減算を加えた</w:t>
            </w:r>
          </w:p>
          <w:p w:rsidR="00F10DD0" w:rsidRPr="004B2FA7" w:rsidRDefault="00F10DD0" w:rsidP="00F10DD0">
            <w:pPr>
              <w:adjustRightInd w:val="0"/>
              <w:spacing w:line="240" w:lineRule="exact"/>
              <w:ind w:leftChars="48" w:left="159" w:hangingChars="31" w:hanging="55"/>
              <w:contextualSpacing/>
              <w:rPr>
                <w:rFonts w:ascii="BIZ UDゴシック" w:eastAsia="BIZ UDゴシック" w:hAnsi="BIZ UDゴシック"/>
                <w:sz w:val="20"/>
                <w:szCs w:val="21"/>
              </w:rPr>
            </w:pPr>
            <w:r w:rsidRPr="004B2FA7">
              <w:rPr>
                <w:rFonts w:ascii="BIZ UDゴシック" w:eastAsia="BIZ UDゴシック" w:hAnsi="BIZ UDゴシック" w:hint="eastAsia"/>
                <w:sz w:val="20"/>
                <w:szCs w:val="21"/>
              </w:rPr>
              <w:t>総単位数の16/1000</w:t>
            </w:r>
          </w:p>
        </w:tc>
        <w:tc>
          <w:tcPr>
            <w:tcW w:w="1190" w:type="dxa"/>
            <w:tcBorders>
              <w:top w:val="dotted" w:sz="4" w:space="0" w:color="auto"/>
              <w:bottom w:val="single" w:sz="4" w:space="0" w:color="auto"/>
            </w:tcBorders>
            <w:shd w:val="clear" w:color="auto" w:fill="auto"/>
            <w:vAlign w:val="center"/>
          </w:tcPr>
          <w:p w:rsidR="00F10DD0" w:rsidRPr="004B2FA7" w:rsidRDefault="004B2FA7" w:rsidP="0075537E">
            <w:pPr>
              <w:spacing w:line="240" w:lineRule="exact"/>
              <w:ind w:left="134" w:hanging="134"/>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26991873"/>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75537E">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dotted" w:sz="4" w:space="0" w:color="auto"/>
            </w:tcBorders>
            <w:shd w:val="clear" w:color="auto" w:fill="auto"/>
          </w:tcPr>
          <w:p w:rsidR="00F10DD0" w:rsidRPr="004B2FA7" w:rsidRDefault="00F10DD0" w:rsidP="00F10DD0">
            <w:pPr>
              <w:adjustRightInd w:val="0"/>
              <w:spacing w:line="240" w:lineRule="exact"/>
              <w:ind w:left="58" w:hangingChars="31" w:hanging="58"/>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w:t>
            </w:r>
          </w:p>
          <w:p w:rsidR="00F10DD0" w:rsidRPr="004B2FA7" w:rsidRDefault="00F10DD0" w:rsidP="00F10DD0">
            <w:pPr>
              <w:adjustRightInd w:val="0"/>
              <w:spacing w:line="240" w:lineRule="exact"/>
              <w:ind w:left="58" w:hangingChars="31" w:hanging="58"/>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「介護職員処遇改善加算及び介護職員等特定処遇改善加算に関する基本的考え方並びに事務処理手順及び様式例の提示について」を参照してください。</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244" w:hangingChars="131" w:hanging="244"/>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ア　介護職員処遇改善計画書を作成し、市に届出をすること。</w:t>
            </w:r>
          </w:p>
          <w:p w:rsidR="00F10DD0" w:rsidRPr="004B2FA7" w:rsidRDefault="00F10DD0" w:rsidP="00D903E6">
            <w:pPr>
              <w:adjustRightInd w:val="0"/>
              <w:spacing w:line="240" w:lineRule="exact"/>
              <w:ind w:left="350" w:hangingChars="188" w:hanging="35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イ　届出に係る計画の期間中に実施する処遇改善</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賃金改善を除く。</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の内容を全ての介護職員に周知すること。</w:t>
            </w:r>
          </w:p>
          <w:p w:rsidR="00F10DD0" w:rsidRPr="004B2FA7" w:rsidRDefault="00F10DD0"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F10DD0" w:rsidRPr="004B2FA7" w:rsidRDefault="00F10DD0" w:rsidP="00F10DD0">
            <w:pPr>
              <w:adjustRightInd w:val="0"/>
              <w:spacing w:line="240" w:lineRule="exact"/>
              <w:ind w:left="244" w:hangingChars="131" w:hanging="244"/>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ウ　加算の算定額に相当する従業者の賃金改善を実施すること。</w:t>
            </w:r>
          </w:p>
          <w:p w:rsidR="00F10DD0" w:rsidRPr="004B2FA7" w:rsidRDefault="00F10DD0" w:rsidP="00F10DD0">
            <w:pPr>
              <w:adjustRightInd w:val="0"/>
              <w:spacing w:line="240" w:lineRule="exact"/>
              <w:ind w:left="244" w:hangingChars="131" w:hanging="244"/>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エ　その他、処遇改善加算等の趣旨を踏まえ、労働基準法等を遵守すること。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＜各加算の算定要件＞</w:t>
            </w:r>
          </w:p>
          <w:p w:rsidR="00F10DD0" w:rsidRPr="004B2FA7" w:rsidRDefault="00F10DD0"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加算を取得するに当たっては、次に掲げる区分に応じて、届け出ること。</w:t>
            </w:r>
          </w:p>
          <w:p w:rsidR="00F10DD0" w:rsidRPr="004B2FA7" w:rsidRDefault="00F10DD0"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r w:rsidR="00D903E6"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キャリアパス要件Ⅰ～Ⅲ、職場環境等要件の全てを満たすこと。</w:t>
            </w:r>
          </w:p>
          <w:p w:rsidR="00F10DD0" w:rsidRPr="004B2FA7" w:rsidRDefault="00F10DD0"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r w:rsidR="00D903E6"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キャリアパス要件Ⅰ・Ⅱ、職場環境等要件の全てを満たすこと。</w:t>
            </w:r>
          </w:p>
          <w:p w:rsidR="00F10DD0" w:rsidRPr="004B2FA7" w:rsidRDefault="00F10DD0" w:rsidP="00F10DD0">
            <w:pPr>
              <w:adjustRightInd w:val="0"/>
              <w:spacing w:line="240" w:lineRule="exact"/>
              <w:ind w:left="1209" w:hangingChars="650" w:hanging="1209"/>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Ⅲ</w:t>
            </w:r>
            <w:r w:rsidR="00E81CF9" w:rsidRPr="004B2FA7">
              <w:rPr>
                <w:rFonts w:ascii="BIZ UDゴシック" w:eastAsia="BIZ UDゴシック" w:hAnsi="BIZ UDゴシック" w:hint="eastAsia"/>
                <w:sz w:val="21"/>
                <w:szCs w:val="21"/>
              </w:rPr>
              <w:t>)</w:t>
            </w:r>
            <w:r w:rsidR="00D903E6"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キャリアパス要件Ⅰ又はⅡのどちらかを満たすことに加え、職場環境等要件を満たすこと。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D903E6" w:rsidP="00F10DD0">
            <w:pPr>
              <w:adjustRightInd w:val="0"/>
              <w:spacing w:line="240" w:lineRule="exact"/>
              <w:ind w:left="244" w:hangingChars="131" w:hanging="244"/>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〔キャリアパス要件Ⅰ〕</w:t>
            </w:r>
          </w:p>
          <w:p w:rsidR="00F10DD0" w:rsidRPr="004B2FA7" w:rsidRDefault="00D903E6"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「介護職員の任用の際における職位、職責又は職務内容等に応じた任用</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賃金に関するものを含む。</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等の要件」及び「職位、職責又は職務内容等に応じた賃金体系</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一時金等を除く</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」を定め、それを就業規則等の書面で明確にし、全ての介護職員に周知していること。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D903E6" w:rsidP="00F10DD0">
            <w:pPr>
              <w:adjustRightInd w:val="0"/>
              <w:spacing w:line="240" w:lineRule="exact"/>
              <w:ind w:left="58" w:hangingChars="31" w:hanging="58"/>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〔キャリアパス要件Ⅱ〕</w:t>
            </w:r>
          </w:p>
          <w:p w:rsidR="00F10DD0" w:rsidRPr="004B2FA7" w:rsidRDefault="00D903E6"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職員の職務内容等を踏まえ職員と意見交換し、資質向上の目標及びa又はbに掲げる具体的な研修計画を策定し、当該計画に係る研修の実施又は研修の機会を確保し、全ての介護職員に周知していること。</w:t>
            </w:r>
          </w:p>
          <w:p w:rsidR="00F10DD0" w:rsidRPr="004B2FA7" w:rsidRDefault="00F10DD0" w:rsidP="00F10DD0">
            <w:pPr>
              <w:adjustRightInd w:val="0"/>
              <w:spacing w:line="240" w:lineRule="exact"/>
              <w:ind w:left="895" w:hangingChars="481" w:hanging="895"/>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a・・・資質向上のための計画に沿って、研修の機会の提供又は技術指導等を実施</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OJT、OFF-JT等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するとともに、介護職員の能力評価を行うこと。</w:t>
            </w:r>
          </w:p>
          <w:p w:rsidR="00F10DD0" w:rsidRPr="004B2FA7" w:rsidRDefault="004D79F5" w:rsidP="00F10DD0">
            <w:pPr>
              <w:adjustRightInd w:val="0"/>
              <w:spacing w:line="240" w:lineRule="exact"/>
              <w:ind w:left="895" w:hangingChars="481" w:hanging="895"/>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b</w:t>
            </w:r>
            <w:r w:rsidR="00F10DD0" w:rsidRPr="004B2FA7">
              <w:rPr>
                <w:rFonts w:ascii="BIZ UDゴシック" w:eastAsia="BIZ UDゴシック" w:hAnsi="BIZ UDゴシック" w:hint="eastAsia"/>
                <w:sz w:val="21"/>
                <w:szCs w:val="21"/>
              </w:rPr>
              <w:t>・・・資格取得のための支援</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研修受講のための勤務シフトの調整、休暇の付与、費用</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交通費、受講料等</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の援助等</w:t>
            </w:r>
            <w:r w:rsidR="00E81CF9"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を実施すること。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nil"/>
            </w:tcBorders>
            <w:shd w:val="clear" w:color="auto" w:fill="auto"/>
          </w:tcPr>
          <w:p w:rsidR="00F10DD0" w:rsidRPr="004B2FA7" w:rsidRDefault="00D903E6"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〔キャリアパス要件Ⅲ〕</w:t>
            </w:r>
          </w:p>
          <w:p w:rsidR="00F10DD0" w:rsidRPr="004B2FA7" w:rsidRDefault="00F10DD0"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次の①及び②の全てに適合すること。</w:t>
            </w:r>
          </w:p>
          <w:p w:rsidR="00F10DD0" w:rsidRPr="004B2FA7" w:rsidRDefault="00D903E6" w:rsidP="00F10DD0">
            <w:pPr>
              <w:adjustRightInd w:val="0"/>
              <w:spacing w:line="240" w:lineRule="exact"/>
              <w:ind w:left="802" w:hangingChars="431" w:hanging="802"/>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①　介護職員について、経験若しくは資格等に応じて昇給する仕組み又は一定の基準に基づき定期に昇給を判定する仕組みを設けていること。具体的には、次のa～cのいずれかに該当する仕組みであること。</w:t>
            </w:r>
          </w:p>
          <w:p w:rsidR="00F10DD0" w:rsidRPr="004B2FA7" w:rsidRDefault="00D903E6"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a・・・経験に応じて昇給する仕組み</w:t>
            </w:r>
          </w:p>
          <w:p w:rsidR="00F10DD0" w:rsidRPr="004B2FA7" w:rsidRDefault="00D903E6"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「勤続年数」や「経験年数」などに応じて昇給する仕組みであること。</w:t>
            </w:r>
          </w:p>
          <w:p w:rsidR="00F10DD0" w:rsidRPr="004B2FA7" w:rsidRDefault="00D903E6"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b・・・資格等に応じて昇給する仕組み</w:t>
            </w:r>
          </w:p>
          <w:p w:rsidR="00D903E6" w:rsidRPr="004B2FA7" w:rsidRDefault="00D903E6" w:rsidP="00D903E6">
            <w:pPr>
              <w:adjustRightInd w:val="0"/>
              <w:spacing w:line="240" w:lineRule="exact"/>
              <w:ind w:left="921" w:hangingChars="495" w:hanging="921"/>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F10DD0" w:rsidRPr="004B2FA7">
              <w:rPr>
                <w:rFonts w:ascii="BIZ UDゴシック" w:eastAsia="BIZ UDゴシック" w:hAnsi="BIZ UDゴシック" w:hint="eastAsia"/>
                <w:sz w:val="21"/>
                <w:szCs w:val="21"/>
              </w:rPr>
              <w:t>「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D903E6" w:rsidRPr="004B2FA7" w:rsidRDefault="00D903E6" w:rsidP="00D903E6">
            <w:pPr>
              <w:adjustRightInd w:val="0"/>
              <w:spacing w:line="240" w:lineRule="exact"/>
              <w:ind w:leftChars="360" w:left="1172" w:hangingChars="212" w:hanging="394"/>
              <w:contextualSpacing/>
              <w:rPr>
                <w:rFonts w:ascii="BIZ UDゴシック" w:eastAsia="BIZ UDゴシック" w:hAnsi="BIZ UDゴシック"/>
                <w:sz w:val="21"/>
                <w:szCs w:val="21"/>
              </w:rPr>
            </w:pPr>
            <w:r w:rsidRPr="004B2FA7">
              <w:rPr>
                <w:rFonts w:ascii="BIZ UDゴシック" w:eastAsia="BIZ UDゴシック" w:hAnsi="BIZ UDゴシック"/>
                <w:sz w:val="21"/>
                <w:szCs w:val="21"/>
              </w:rPr>
              <w:t>c</w:t>
            </w:r>
            <w:r w:rsidRPr="004B2FA7">
              <w:rPr>
                <w:rFonts w:ascii="BIZ UDゴシック" w:eastAsia="BIZ UDゴシック" w:hAnsi="BIZ UDゴシック" w:hint="eastAsia"/>
                <w:sz w:val="21"/>
                <w:szCs w:val="21"/>
              </w:rPr>
              <w:t>・・・一定の基準に基づき定期に昇給を判定する仕組み</w:t>
            </w:r>
          </w:p>
          <w:p w:rsidR="00D903E6" w:rsidRPr="004B2FA7" w:rsidRDefault="00D903E6" w:rsidP="00D903E6">
            <w:pPr>
              <w:adjustRightInd w:val="0"/>
              <w:spacing w:line="240" w:lineRule="exact"/>
              <w:ind w:left="921" w:hangingChars="495" w:hanging="921"/>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「実技試験」や「人事評価」などの結果に基づき昇給する仕組みであること。ただし、客観的な評価基準や昇給条件が明文化されていることを要する。</w:t>
            </w:r>
          </w:p>
          <w:p w:rsidR="00D903E6" w:rsidRPr="004B2FA7" w:rsidRDefault="00D903E6" w:rsidP="00D903E6">
            <w:pPr>
              <w:adjustRightInd w:val="0"/>
              <w:spacing w:line="240" w:lineRule="exact"/>
              <w:ind w:leftChars="294" w:left="918" w:hangingChars="152" w:hanging="283"/>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②　①の内容について、就業規則等の明確な根拠規定を書面で整備し、全ての介護職員に周知していること。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dotted" w:sz="4" w:space="0" w:color="auto"/>
              <w:bottom w:val="dotted" w:sz="4" w:space="0" w:color="auto"/>
            </w:tcBorders>
            <w:shd w:val="clear" w:color="auto" w:fill="auto"/>
          </w:tcPr>
          <w:p w:rsidR="00F10DD0" w:rsidRPr="004B2FA7" w:rsidRDefault="00F10DD0" w:rsidP="00F10DD0">
            <w:pPr>
              <w:adjustRightInd w:val="0"/>
              <w:spacing w:line="240" w:lineRule="exact"/>
              <w:ind w:left="182" w:hangingChars="100" w:hanging="182"/>
              <w:contextualSpacing/>
              <w:rPr>
                <w:rFonts w:ascii="BIZ UDゴシック" w:eastAsia="BIZ UDゴシック" w:hAnsi="BIZ UDゴシック"/>
                <w:snapToGrid w:val="0"/>
                <w:spacing w:val="-2"/>
                <w:kern w:val="0"/>
                <w:sz w:val="21"/>
                <w:szCs w:val="21"/>
              </w:rPr>
            </w:pPr>
            <w:r w:rsidRPr="004B2FA7">
              <w:rPr>
                <w:rFonts w:ascii="BIZ UDゴシック" w:eastAsia="BIZ UDゴシック" w:hAnsi="BIZ UDゴシック" w:hint="eastAsia"/>
                <w:snapToGrid w:val="0"/>
                <w:spacing w:val="-2"/>
                <w:kern w:val="0"/>
                <w:sz w:val="21"/>
                <w:szCs w:val="21"/>
              </w:rPr>
              <w:t xml:space="preserve">　</w:t>
            </w:r>
            <w:r w:rsidR="00D903E6" w:rsidRPr="004B2FA7">
              <w:rPr>
                <w:rFonts w:ascii="BIZ UDゴシック" w:eastAsia="BIZ UDゴシック" w:hAnsi="BIZ UDゴシック" w:hint="eastAsia"/>
                <w:snapToGrid w:val="0"/>
                <w:spacing w:val="-2"/>
                <w:kern w:val="0"/>
                <w:sz w:val="21"/>
                <w:szCs w:val="21"/>
              </w:rPr>
              <w:t xml:space="preserve">　</w:t>
            </w:r>
            <w:r w:rsidRPr="004B2FA7">
              <w:rPr>
                <w:rFonts w:ascii="BIZ UDゴシック" w:eastAsia="BIZ UDゴシック" w:hAnsi="BIZ UDゴシック" w:hint="eastAsia"/>
                <w:snapToGrid w:val="0"/>
                <w:spacing w:val="-2"/>
                <w:kern w:val="0"/>
                <w:sz w:val="21"/>
                <w:szCs w:val="21"/>
              </w:rPr>
              <w:t>〔職場環境等要件〕</w:t>
            </w:r>
          </w:p>
          <w:p w:rsidR="00F10DD0" w:rsidRPr="004B2FA7" w:rsidRDefault="00973AEF" w:rsidP="00D903E6">
            <w:pPr>
              <w:adjustRightInd w:val="0"/>
              <w:spacing w:line="240" w:lineRule="exact"/>
              <w:ind w:leftChars="210" w:left="636" w:hangingChars="100" w:hanging="182"/>
              <w:contextualSpacing/>
              <w:rPr>
                <w:rFonts w:ascii="BIZ UDゴシック" w:eastAsia="BIZ UDゴシック" w:hAnsi="BIZ UDゴシック"/>
                <w:sz w:val="21"/>
                <w:szCs w:val="21"/>
              </w:rPr>
            </w:pPr>
            <w:r w:rsidRPr="004B2FA7">
              <w:rPr>
                <w:rFonts w:ascii="BIZ UDゴシック" w:eastAsia="BIZ UDゴシック" w:hAnsi="BIZ UDゴシック" w:hint="eastAsia"/>
                <w:snapToGrid w:val="0"/>
                <w:spacing w:val="-2"/>
                <w:kern w:val="0"/>
                <w:sz w:val="21"/>
                <w:szCs w:val="21"/>
              </w:rPr>
              <w:t xml:space="preserve">　</w:t>
            </w:r>
            <w:r w:rsidR="00F10DD0" w:rsidRPr="004B2FA7">
              <w:rPr>
                <w:rFonts w:ascii="BIZ UDゴシック" w:eastAsia="BIZ UDゴシック" w:hAnsi="BIZ UDゴシック" w:hint="eastAsia"/>
                <w:snapToGrid w:val="0"/>
                <w:spacing w:val="-2"/>
                <w:kern w:val="0"/>
                <w:sz w:val="21"/>
                <w:szCs w:val="21"/>
              </w:rPr>
              <w:t>届出に係る計画の期間中に実施する処遇改善</w:t>
            </w:r>
            <w:r w:rsidR="00E81CF9" w:rsidRPr="004B2FA7">
              <w:rPr>
                <w:rFonts w:ascii="BIZ UDゴシック" w:eastAsia="BIZ UDゴシック" w:hAnsi="BIZ UDゴシック" w:hint="eastAsia"/>
                <w:snapToGrid w:val="0"/>
                <w:spacing w:val="-2"/>
                <w:kern w:val="0"/>
                <w:sz w:val="21"/>
                <w:szCs w:val="21"/>
              </w:rPr>
              <w:t>(</w:t>
            </w:r>
            <w:r w:rsidR="00F10DD0" w:rsidRPr="004B2FA7">
              <w:rPr>
                <w:rFonts w:ascii="BIZ UDゴシック" w:eastAsia="BIZ UDゴシック" w:hAnsi="BIZ UDゴシック" w:hint="eastAsia"/>
                <w:snapToGrid w:val="0"/>
                <w:spacing w:val="-2"/>
                <w:kern w:val="0"/>
                <w:sz w:val="21"/>
                <w:szCs w:val="21"/>
              </w:rPr>
              <w:t>賃金改善を除く。</w:t>
            </w:r>
            <w:r w:rsidR="00E81CF9" w:rsidRPr="004B2FA7">
              <w:rPr>
                <w:rFonts w:ascii="BIZ UDゴシック" w:eastAsia="BIZ UDゴシック" w:hAnsi="BIZ UDゴシック" w:hint="eastAsia"/>
                <w:snapToGrid w:val="0"/>
                <w:spacing w:val="-2"/>
                <w:kern w:val="0"/>
                <w:sz w:val="21"/>
                <w:szCs w:val="21"/>
              </w:rPr>
              <w:t>)</w:t>
            </w:r>
            <w:r w:rsidR="00F10DD0" w:rsidRPr="004B2FA7">
              <w:rPr>
                <w:rFonts w:ascii="BIZ UDゴシック" w:eastAsia="BIZ UDゴシック" w:hAnsi="BIZ UDゴシック" w:hint="eastAsia"/>
                <w:snapToGrid w:val="0"/>
                <w:spacing w:val="-2"/>
                <w:kern w:val="0"/>
                <w:sz w:val="21"/>
                <w:szCs w:val="21"/>
              </w:rPr>
              <w:t>の内容を全ての介護職員に周知していること。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single" w:sz="4" w:space="0" w:color="auto"/>
              <w:bottom w:val="nil"/>
            </w:tcBorders>
            <w:shd w:val="clear" w:color="auto" w:fill="auto"/>
          </w:tcPr>
          <w:p w:rsidR="00F10DD0" w:rsidRPr="004B2FA7" w:rsidRDefault="00F10DD0" w:rsidP="00F10DD0">
            <w:pPr>
              <w:adjustRightInd w:val="0"/>
              <w:spacing w:line="240" w:lineRule="exact"/>
              <w:ind w:left="58" w:hangingChars="31" w:hanging="58"/>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113</w:t>
            </w:r>
          </w:p>
          <w:p w:rsidR="00F10DD0" w:rsidRPr="004B2FA7" w:rsidRDefault="00F10DD0" w:rsidP="00F10DD0">
            <w:pPr>
              <w:adjustRightInd w:val="0"/>
              <w:spacing w:line="240" w:lineRule="exact"/>
              <w:ind w:left="0" w:firstLineChars="0" w:firstLine="0"/>
              <w:contextualSpacing/>
              <w:jc w:val="left"/>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介護職員等特定処遇改善加算</w:t>
            </w:r>
          </w:p>
        </w:tc>
        <w:tc>
          <w:tcPr>
            <w:tcW w:w="6785" w:type="dxa"/>
            <w:gridSpan w:val="3"/>
            <w:tcBorders>
              <w:top w:val="single" w:sz="4" w:space="0" w:color="auto"/>
              <w:bottom w:val="single" w:sz="4" w:space="0" w:color="auto"/>
            </w:tcBorders>
            <w:shd w:val="clear" w:color="auto" w:fill="auto"/>
          </w:tcPr>
          <w:p w:rsidR="00F10DD0" w:rsidRPr="004B2FA7" w:rsidRDefault="00F10DD0" w:rsidP="00F10DD0">
            <w:pPr>
              <w:adjustRightInd w:val="0"/>
              <w:spacing w:line="240" w:lineRule="exact"/>
              <w:ind w:left="0" w:firstLineChars="0" w:firstLine="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lang w:eastAsia="zh-TW"/>
              </w:rPr>
              <w:t xml:space="preserve">　</w:t>
            </w:r>
            <w:r w:rsidRPr="004B2FA7">
              <w:rPr>
                <w:rFonts w:ascii="BIZ UDゴシック" w:eastAsia="BIZ UDゴシック" w:hAnsi="BIZ UDゴシック" w:hint="eastAsia"/>
                <w:sz w:val="21"/>
                <w:szCs w:val="21"/>
              </w:rPr>
              <w:t>別に厚生労働大臣が定める基準に適合している介護職員等の賃金の改善等を実施しているものとして市長に届け出た介護老人保健施設が、利用者に対し、介護保健施設サービスを行った場合は、当該基準に掲げる区分に従い、次に掲げる単位数を所定単位数に加算していますか。</w:t>
            </w:r>
          </w:p>
        </w:tc>
        <w:tc>
          <w:tcPr>
            <w:tcW w:w="1190" w:type="dxa"/>
            <w:tcBorders>
              <w:top w:val="single" w:sz="4" w:space="0" w:color="auto"/>
              <w:bottom w:val="single"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907756110"/>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1968858"/>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16823587"/>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single" w:sz="4" w:space="0" w:color="auto"/>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平12厚告21</w:t>
            </w:r>
          </w:p>
          <w:p w:rsidR="00F10DD0" w:rsidRPr="004B2FA7" w:rsidRDefault="00F10DD0" w:rsidP="000B4DE3">
            <w:pPr>
              <w:spacing w:line="200" w:lineRule="exact"/>
              <w:ind w:leftChars="-37" w:left="-80" w:firstLineChars="0" w:firstLine="0"/>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別表の2のクの注</w:t>
            </w:r>
          </w:p>
        </w:tc>
      </w:tr>
      <w:tr w:rsidR="004B2FA7" w:rsidRPr="004B2FA7" w:rsidTr="00A16100">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1975" w:type="dxa"/>
            <w:gridSpan w:val="2"/>
            <w:tcBorders>
              <w:top w:val="single" w:sz="4" w:space="0" w:color="auto"/>
              <w:bottom w:val="dotted" w:sz="4" w:space="0" w:color="auto"/>
              <w:right w:val="single" w:sz="4" w:space="0" w:color="auto"/>
            </w:tcBorders>
            <w:shd w:val="clear" w:color="auto" w:fill="auto"/>
            <w:vAlign w:val="center"/>
          </w:tcPr>
          <w:p w:rsidR="00F10DD0" w:rsidRPr="004B2FA7" w:rsidRDefault="00E81CF9" w:rsidP="00F10DD0">
            <w:pPr>
              <w:adjustRightInd w:val="0"/>
              <w:spacing w:line="240" w:lineRule="exact"/>
              <w:ind w:left="58" w:hangingChars="31" w:hanging="58"/>
              <w:contextualSpacing/>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w:t>
            </w:r>
            <w:r w:rsidR="00F10DD0" w:rsidRPr="004B2FA7">
              <w:rPr>
                <w:rFonts w:ascii="BIZ UDゴシック" w:eastAsia="BIZ UDゴシック" w:hAnsi="BIZ UDゴシック" w:hint="eastAsia"/>
                <w:sz w:val="21"/>
                <w:szCs w:val="21"/>
                <w:lang w:eastAsia="zh-TW"/>
              </w:rPr>
              <w:t>1</w:t>
            </w:r>
            <w:r w:rsidRPr="004B2FA7">
              <w:rPr>
                <w:rFonts w:ascii="BIZ UDゴシック" w:eastAsia="BIZ UDゴシック" w:hAnsi="BIZ UDゴシック" w:hint="eastAsia"/>
                <w:sz w:val="21"/>
                <w:szCs w:val="21"/>
                <w:lang w:eastAsia="zh-TW"/>
              </w:rPr>
              <w:t>)</w:t>
            </w:r>
            <w:r w:rsidR="00F10DD0" w:rsidRPr="004B2FA7">
              <w:rPr>
                <w:rFonts w:ascii="BIZ UDゴシック" w:eastAsia="BIZ UDゴシック" w:hAnsi="BIZ UDゴシック" w:hint="eastAsia"/>
                <w:sz w:val="21"/>
                <w:szCs w:val="21"/>
                <w:lang w:eastAsia="zh-TW"/>
              </w:rPr>
              <w:t xml:space="preserve"> 介護職員等特定処遇改善加算</w:t>
            </w:r>
            <w:r w:rsidRPr="004B2FA7">
              <w:rPr>
                <w:rFonts w:ascii="BIZ UDゴシック" w:eastAsia="BIZ UDゴシック" w:hAnsi="BIZ UDゴシック" w:hint="eastAsia"/>
                <w:sz w:val="21"/>
                <w:szCs w:val="21"/>
                <w:lang w:eastAsia="zh-TW"/>
              </w:rPr>
              <w:t>(</w:t>
            </w:r>
            <w:r w:rsidR="00F10DD0" w:rsidRPr="004B2FA7">
              <w:rPr>
                <w:rFonts w:ascii="BIZ UDゴシック" w:eastAsia="BIZ UDゴシック" w:hAnsi="BIZ UDゴシック" w:hint="eastAsia"/>
                <w:sz w:val="21"/>
                <w:szCs w:val="21"/>
                <w:lang w:eastAsia="zh-TW"/>
              </w:rPr>
              <w:t>Ⅰ</w:t>
            </w:r>
            <w:r w:rsidRPr="004B2FA7">
              <w:rPr>
                <w:rFonts w:ascii="BIZ UDゴシック" w:eastAsia="BIZ UDゴシック" w:hAnsi="BIZ UDゴシック" w:hint="eastAsia"/>
                <w:sz w:val="21"/>
                <w:szCs w:val="21"/>
                <w:lang w:eastAsia="zh-TW"/>
              </w:rPr>
              <w:t>)</w:t>
            </w:r>
          </w:p>
        </w:tc>
        <w:tc>
          <w:tcPr>
            <w:tcW w:w="4810" w:type="dxa"/>
            <w:tcBorders>
              <w:top w:val="single" w:sz="4" w:space="0" w:color="auto"/>
              <w:left w:val="single" w:sz="4" w:space="0" w:color="auto"/>
              <w:bottom w:val="dotted" w:sz="4" w:space="0" w:color="auto"/>
            </w:tcBorders>
            <w:shd w:val="clear" w:color="auto" w:fill="auto"/>
            <w:vAlign w:val="center"/>
          </w:tcPr>
          <w:p w:rsidR="00F10DD0" w:rsidRPr="004B2FA7" w:rsidRDefault="00F10DD0" w:rsidP="00F10DD0">
            <w:pPr>
              <w:adjustRightInd w:val="0"/>
              <w:spacing w:line="240" w:lineRule="exact"/>
              <w:ind w:left="0" w:firstLineChars="0" w:firstLine="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基本サービス費に各種加算減算を加えた</w:t>
            </w:r>
          </w:p>
          <w:p w:rsidR="00F10DD0" w:rsidRPr="004B2FA7" w:rsidRDefault="00F10DD0" w:rsidP="00F10DD0">
            <w:pPr>
              <w:adjustRightInd w:val="0"/>
              <w:spacing w:line="240" w:lineRule="exact"/>
              <w:ind w:left="0" w:firstLineChars="0" w:firstLine="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総単位数の21/1000</w:t>
            </w:r>
          </w:p>
        </w:tc>
        <w:tc>
          <w:tcPr>
            <w:tcW w:w="1190" w:type="dxa"/>
            <w:tcBorders>
              <w:top w:val="single" w:sz="4" w:space="0" w:color="auto"/>
              <w:bottom w:val="dotted" w:sz="4" w:space="0" w:color="auto"/>
            </w:tcBorders>
            <w:shd w:val="clear" w:color="auto" w:fill="auto"/>
            <w:vAlign w:val="center"/>
          </w:tcPr>
          <w:p w:rsidR="00F10DD0" w:rsidRPr="004B2FA7" w:rsidRDefault="004B2FA7" w:rsidP="00A16100">
            <w:pPr>
              <w:adjustRightInd w:val="0"/>
              <w:spacing w:line="240" w:lineRule="exact"/>
              <w:ind w:left="134" w:hanging="134"/>
              <w:contextualSpacing/>
              <w:jc w:val="center"/>
              <w:rPr>
                <w:rFonts w:ascii="BIZ UDゴシック" w:eastAsia="BIZ UDゴシック" w:hAnsi="BIZ UDゴシック"/>
                <w:w w:val="75"/>
                <w:kern w:val="0"/>
                <w:sz w:val="21"/>
                <w:szCs w:val="21"/>
              </w:rPr>
            </w:pPr>
            <w:sdt>
              <w:sdtPr>
                <w:rPr>
                  <w:rFonts w:ascii="BIZ UD明朝 Medium" w:eastAsia="BIZ UD明朝 Medium" w:hAnsi="BIZ UD明朝 Medium" w:hint="eastAsia"/>
                  <w:spacing w:val="2"/>
                  <w:sz w:val="20"/>
                  <w:szCs w:val="20"/>
                </w:rPr>
                <w:id w:val="119886222"/>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A16100">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1975" w:type="dxa"/>
            <w:gridSpan w:val="2"/>
            <w:tcBorders>
              <w:top w:val="dotted" w:sz="4" w:space="0" w:color="auto"/>
              <w:bottom w:val="single" w:sz="4" w:space="0" w:color="auto"/>
              <w:right w:val="single" w:sz="4" w:space="0" w:color="auto"/>
            </w:tcBorders>
            <w:shd w:val="clear" w:color="auto" w:fill="auto"/>
            <w:vAlign w:val="center"/>
          </w:tcPr>
          <w:p w:rsidR="00F10DD0" w:rsidRPr="004B2FA7" w:rsidRDefault="00E81CF9" w:rsidP="00F10DD0">
            <w:pPr>
              <w:adjustRightInd w:val="0"/>
              <w:spacing w:line="240" w:lineRule="exact"/>
              <w:ind w:left="58" w:hangingChars="31" w:hanging="58"/>
              <w:contextualSpacing/>
              <w:rPr>
                <w:rFonts w:ascii="BIZ UDゴシック" w:eastAsia="BIZ UDゴシック" w:hAnsi="BIZ UDゴシック"/>
                <w:sz w:val="21"/>
                <w:szCs w:val="21"/>
                <w:lang w:eastAsia="zh-TW"/>
              </w:rPr>
            </w:pPr>
            <w:r w:rsidRPr="004B2FA7">
              <w:rPr>
                <w:rFonts w:ascii="BIZ UDゴシック" w:eastAsia="BIZ UDゴシック" w:hAnsi="BIZ UDゴシック" w:hint="eastAsia"/>
                <w:sz w:val="21"/>
                <w:szCs w:val="21"/>
                <w:lang w:eastAsia="zh-TW"/>
              </w:rPr>
              <w:t>(</w:t>
            </w:r>
            <w:r w:rsidR="00F10DD0" w:rsidRPr="004B2FA7">
              <w:rPr>
                <w:rFonts w:ascii="BIZ UDゴシック" w:eastAsia="BIZ UDゴシック" w:hAnsi="BIZ UDゴシック" w:hint="eastAsia"/>
                <w:sz w:val="21"/>
                <w:szCs w:val="21"/>
                <w:lang w:eastAsia="zh-TW"/>
              </w:rPr>
              <w:t>2</w:t>
            </w:r>
            <w:r w:rsidRPr="004B2FA7">
              <w:rPr>
                <w:rFonts w:ascii="BIZ UDゴシック" w:eastAsia="BIZ UDゴシック" w:hAnsi="BIZ UDゴシック" w:hint="eastAsia"/>
                <w:sz w:val="21"/>
                <w:szCs w:val="21"/>
                <w:lang w:eastAsia="zh-TW"/>
              </w:rPr>
              <w:t>)</w:t>
            </w:r>
            <w:r w:rsidR="00F10DD0" w:rsidRPr="004B2FA7">
              <w:rPr>
                <w:rFonts w:ascii="BIZ UDゴシック" w:eastAsia="BIZ UDゴシック" w:hAnsi="BIZ UDゴシック" w:hint="eastAsia"/>
                <w:sz w:val="21"/>
                <w:szCs w:val="21"/>
                <w:lang w:eastAsia="zh-TW"/>
              </w:rPr>
              <w:t xml:space="preserve"> 介護職員等特定処遇改善加算</w:t>
            </w:r>
            <w:r w:rsidRPr="004B2FA7">
              <w:rPr>
                <w:rFonts w:ascii="BIZ UDゴシック" w:eastAsia="BIZ UDゴシック" w:hAnsi="BIZ UDゴシック" w:hint="eastAsia"/>
                <w:sz w:val="21"/>
                <w:szCs w:val="21"/>
                <w:lang w:eastAsia="zh-TW"/>
              </w:rPr>
              <w:t>(</w:t>
            </w:r>
            <w:r w:rsidR="00F10DD0" w:rsidRPr="004B2FA7">
              <w:rPr>
                <w:rFonts w:ascii="BIZ UDゴシック" w:eastAsia="BIZ UDゴシック" w:hAnsi="BIZ UDゴシック" w:hint="eastAsia"/>
                <w:sz w:val="21"/>
                <w:szCs w:val="21"/>
                <w:lang w:eastAsia="zh-TW"/>
              </w:rPr>
              <w:t>Ⅱ</w:t>
            </w:r>
            <w:r w:rsidRPr="004B2FA7">
              <w:rPr>
                <w:rFonts w:ascii="BIZ UDゴシック" w:eastAsia="BIZ UDゴシック" w:hAnsi="BIZ UDゴシック" w:hint="eastAsia"/>
                <w:sz w:val="21"/>
                <w:szCs w:val="21"/>
                <w:lang w:eastAsia="zh-TW"/>
              </w:rPr>
              <w:t>)</w:t>
            </w:r>
          </w:p>
        </w:tc>
        <w:tc>
          <w:tcPr>
            <w:tcW w:w="4810" w:type="dxa"/>
            <w:tcBorders>
              <w:top w:val="dotted" w:sz="4" w:space="0" w:color="auto"/>
              <w:left w:val="single" w:sz="4" w:space="0" w:color="auto"/>
              <w:bottom w:val="single" w:sz="4" w:space="0" w:color="auto"/>
            </w:tcBorders>
            <w:shd w:val="clear" w:color="auto" w:fill="auto"/>
            <w:vAlign w:val="center"/>
          </w:tcPr>
          <w:p w:rsidR="00F10DD0" w:rsidRPr="004B2FA7" w:rsidRDefault="00F10DD0" w:rsidP="00F10DD0">
            <w:pPr>
              <w:adjustRightInd w:val="0"/>
              <w:spacing w:line="240" w:lineRule="exact"/>
              <w:ind w:left="0" w:firstLineChars="0" w:firstLine="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基本サービス費に各種加算減算を加えた</w:t>
            </w:r>
          </w:p>
          <w:p w:rsidR="00F10DD0" w:rsidRPr="004B2FA7" w:rsidRDefault="00F10DD0" w:rsidP="00F10DD0">
            <w:pPr>
              <w:adjustRightInd w:val="0"/>
              <w:spacing w:line="240" w:lineRule="exact"/>
              <w:ind w:left="58" w:hangingChars="31" w:hanging="58"/>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総単位数の17/1000</w:t>
            </w:r>
          </w:p>
        </w:tc>
        <w:tc>
          <w:tcPr>
            <w:tcW w:w="1190" w:type="dxa"/>
            <w:tcBorders>
              <w:top w:val="dotted" w:sz="4" w:space="0" w:color="auto"/>
              <w:bottom w:val="single" w:sz="4" w:space="0" w:color="auto"/>
            </w:tcBorders>
            <w:shd w:val="clear" w:color="auto" w:fill="auto"/>
            <w:vAlign w:val="center"/>
          </w:tcPr>
          <w:p w:rsidR="00F10DD0" w:rsidRPr="004B2FA7" w:rsidRDefault="004B2FA7" w:rsidP="00A16100">
            <w:pPr>
              <w:adjustRightInd w:val="0"/>
              <w:spacing w:line="240" w:lineRule="exact"/>
              <w:ind w:left="134" w:hanging="134"/>
              <w:contextualSpacing/>
              <w:jc w:val="center"/>
              <w:rPr>
                <w:rFonts w:ascii="BIZ UDゴシック" w:eastAsia="BIZ UDゴシック" w:hAnsi="BIZ UDゴシック"/>
                <w:w w:val="75"/>
                <w:kern w:val="0"/>
                <w:sz w:val="21"/>
                <w:szCs w:val="21"/>
              </w:rPr>
            </w:pPr>
            <w:sdt>
              <w:sdtPr>
                <w:rPr>
                  <w:rFonts w:ascii="BIZ UD明朝 Medium" w:eastAsia="BIZ UD明朝 Medium" w:hAnsi="BIZ UD明朝 Medium" w:hint="eastAsia"/>
                  <w:spacing w:val="2"/>
                  <w:sz w:val="20"/>
                  <w:szCs w:val="20"/>
                </w:rPr>
                <w:id w:val="-1864735754"/>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020829">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F10DD0" w:rsidRPr="004B2FA7" w:rsidRDefault="00F10DD0" w:rsidP="00F10DD0">
            <w:pPr>
              <w:adjustRightInd w:val="0"/>
              <w:spacing w:line="240" w:lineRule="exact"/>
              <w:ind w:left="58" w:hangingChars="31" w:hanging="58"/>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〔厚生労働大臣が定める基準〕</w:t>
            </w:r>
          </w:p>
          <w:p w:rsidR="00F10DD0" w:rsidRPr="004B2FA7" w:rsidRDefault="00F10DD0" w:rsidP="00973AEF">
            <w:pPr>
              <w:autoSpaceDE w:val="0"/>
              <w:autoSpaceDN w:val="0"/>
              <w:adjustRightInd w:val="0"/>
              <w:spacing w:line="240" w:lineRule="exact"/>
              <w:ind w:left="0" w:firstLineChars="100" w:firstLine="186"/>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「介護職員処遇改善加算及び介護職員等特定処遇改善加算に関する基本的考え方並びに事務処理手順及び様式例の提示について」を参照してください。</w:t>
            </w:r>
          </w:p>
        </w:tc>
        <w:tc>
          <w:tcPr>
            <w:tcW w:w="1190" w:type="dxa"/>
            <w:tcBorders>
              <w:top w:val="single" w:sz="4" w:space="0" w:color="auto"/>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020829">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nil"/>
            </w:tcBorders>
            <w:shd w:val="clear" w:color="auto" w:fill="auto"/>
          </w:tcPr>
          <w:p w:rsidR="00F10DD0" w:rsidRPr="004B2FA7" w:rsidRDefault="00F10DD0" w:rsidP="00F10DD0">
            <w:pPr>
              <w:autoSpaceDE w:val="0"/>
              <w:autoSpaceDN w:val="0"/>
              <w:adjustRightInd w:val="0"/>
              <w:spacing w:line="240" w:lineRule="exact"/>
              <w:ind w:left="74" w:hangingChars="40" w:hanging="74"/>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介護職員等特定処遇改善加算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Ⅰ</w:t>
            </w:r>
            <w:r w:rsidR="00E81CF9" w:rsidRPr="004B2FA7">
              <w:rPr>
                <w:rFonts w:ascii="BIZ UDゴシック" w:eastAsia="BIZ UDゴシック" w:hAnsi="BIZ UDゴシック" w:hint="eastAsia"/>
                <w:sz w:val="21"/>
                <w:szCs w:val="21"/>
              </w:rPr>
              <w:t>)</w:t>
            </w:r>
          </w:p>
          <w:p w:rsidR="00F10DD0" w:rsidRPr="004B2FA7" w:rsidRDefault="00020829" w:rsidP="00F10DD0">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次に掲げる基準のいずれにも適合していますか。</w:t>
            </w:r>
          </w:p>
          <w:p w:rsidR="00F10DD0" w:rsidRPr="004B2FA7" w:rsidRDefault="00E81CF9" w:rsidP="00F10DD0">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1</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90" w:type="dxa"/>
            <w:tcBorders>
              <w:top w:val="single" w:sz="4" w:space="0" w:color="auto"/>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p w:rsidR="00020829" w:rsidRPr="004B2FA7" w:rsidRDefault="004B2FA7" w:rsidP="00020829">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54269699"/>
                <w14:checkbox>
                  <w14:checked w14:val="0"/>
                  <w14:checkedState w14:val="2611" w14:font="ＭＳ 明朝"/>
                  <w14:uncheckedState w14:val="2610" w14:font="ＭＳ ゴシック"/>
                </w14:checkbox>
              </w:sdtPr>
              <w:sdtEndPr/>
              <w:sdtContent>
                <w:r w:rsidR="00020829" w:rsidRPr="004B2FA7">
                  <w:rPr>
                    <w:rFonts w:hAnsi="ＭＳ ゴシック" w:hint="eastAsia"/>
                    <w:spacing w:val="2"/>
                    <w:sz w:val="20"/>
                    <w:szCs w:val="20"/>
                  </w:rPr>
                  <w:t>☐</w:t>
                </w:r>
              </w:sdtContent>
            </w:sdt>
            <w:r w:rsidR="00020829" w:rsidRPr="004B2FA7">
              <w:rPr>
                <w:rFonts w:ascii="BIZ UDゴシック" w:eastAsia="BIZ UDゴシック" w:hAnsi="BIZ UDゴシック" w:hint="eastAsia"/>
                <w:kern w:val="0"/>
                <w:sz w:val="20"/>
                <w:szCs w:val="20"/>
              </w:rPr>
              <w:t>いる</w:t>
            </w:r>
          </w:p>
          <w:p w:rsidR="00020829" w:rsidRPr="004B2FA7" w:rsidRDefault="004B2FA7" w:rsidP="00020829">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8009320"/>
                <w14:checkbox>
                  <w14:checked w14:val="0"/>
                  <w14:checkedState w14:val="2611" w14:font="ＭＳ 明朝"/>
                  <w14:uncheckedState w14:val="2610" w14:font="ＭＳ ゴシック"/>
                </w14:checkbox>
              </w:sdtPr>
              <w:sdtEndPr/>
              <w:sdtContent>
                <w:r w:rsidR="00020829" w:rsidRPr="004B2FA7">
                  <w:rPr>
                    <w:rFonts w:hAnsi="ＭＳ ゴシック" w:hint="eastAsia"/>
                    <w:spacing w:val="2"/>
                    <w:sz w:val="20"/>
                    <w:szCs w:val="20"/>
                  </w:rPr>
                  <w:t>☐</w:t>
                </w:r>
              </w:sdtContent>
            </w:sdt>
            <w:r w:rsidR="00020829" w:rsidRPr="004B2FA7">
              <w:rPr>
                <w:rFonts w:ascii="BIZ UDゴシック" w:eastAsia="BIZ UDゴシック" w:hAnsi="BIZ UDゴシック" w:hint="eastAsia"/>
                <w:kern w:val="0"/>
                <w:sz w:val="20"/>
                <w:szCs w:val="20"/>
              </w:rPr>
              <w:t>いない</w:t>
            </w:r>
          </w:p>
          <w:p w:rsidR="00020829" w:rsidRPr="004B2FA7" w:rsidRDefault="004B2FA7" w:rsidP="00020829">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91401212"/>
                <w14:checkbox>
                  <w14:checked w14:val="0"/>
                  <w14:checkedState w14:val="2611" w14:font="ＭＳ 明朝"/>
                  <w14:uncheckedState w14:val="2610" w14:font="ＭＳ ゴシック"/>
                </w14:checkbox>
              </w:sdtPr>
              <w:sdtEndPr/>
              <w:sdtContent>
                <w:r w:rsidR="00020829" w:rsidRPr="004B2FA7">
                  <w:rPr>
                    <w:rFonts w:hAnsi="ＭＳ ゴシック" w:hint="eastAsia"/>
                    <w:spacing w:val="2"/>
                    <w:sz w:val="20"/>
                    <w:szCs w:val="20"/>
                  </w:rPr>
                  <w:t>☐</w:t>
                </w:r>
              </w:sdtContent>
            </w:sdt>
            <w:r w:rsidR="00020829"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F10DD0" w:rsidP="00973AEF">
            <w:pPr>
              <w:autoSpaceDE w:val="0"/>
              <w:autoSpaceDN w:val="0"/>
              <w:adjustRightInd w:val="0"/>
              <w:spacing w:line="240" w:lineRule="exact"/>
              <w:ind w:left="353" w:hangingChars="190" w:hanging="353"/>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一</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介護福祉士であって、経験及び技能を有する介護職員と認められる者</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以下「経験・技能のある介護職員」という。</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973AEF" w:rsidRPr="004B2FA7" w:rsidRDefault="00F10DD0" w:rsidP="00973AEF">
            <w:pPr>
              <w:autoSpaceDE w:val="0"/>
              <w:autoSpaceDN w:val="0"/>
              <w:adjustRightInd w:val="0"/>
              <w:spacing w:line="240" w:lineRule="exact"/>
              <w:ind w:left="353" w:hangingChars="190" w:hanging="353"/>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二</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指定介護老人保健施設における経験・技能のある介護職員の賃金改善に要する費用の見込額の平均が、介護職員</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経験・技能のある介護職員を除く。</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の賃金改善に要する費用の見込額の平均の二倍以上であること。</w:t>
            </w:r>
          </w:p>
          <w:p w:rsidR="00973AEF" w:rsidRPr="004B2FA7" w:rsidRDefault="00973AEF" w:rsidP="00973AEF">
            <w:pPr>
              <w:autoSpaceDE w:val="0"/>
              <w:autoSpaceDN w:val="0"/>
              <w:adjustRightInd w:val="0"/>
              <w:spacing w:line="240" w:lineRule="exact"/>
              <w:ind w:leftChars="100" w:left="383" w:hangingChars="90" w:hanging="167"/>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三)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p w:rsidR="00973AEF" w:rsidRPr="004B2FA7" w:rsidRDefault="00973AEF" w:rsidP="00973AEF">
            <w:pPr>
              <w:autoSpaceDE w:val="0"/>
              <w:autoSpaceDN w:val="0"/>
              <w:adjustRightInd w:val="0"/>
              <w:spacing w:line="240" w:lineRule="exact"/>
              <w:ind w:leftChars="100" w:left="383" w:hangingChars="90" w:hanging="167"/>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(四)介護職員以外の職員の賃金改善後の賃金の見込額が年額440万円を上回らないこと。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tcBorders>
              <w:top w:val="nil"/>
              <w:bottom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nil"/>
              <w:bottom w:val="nil"/>
            </w:tcBorders>
            <w:shd w:val="clear" w:color="auto" w:fill="auto"/>
          </w:tcPr>
          <w:p w:rsidR="00F10DD0" w:rsidRPr="004B2FA7" w:rsidRDefault="00E81CF9" w:rsidP="00F10DD0">
            <w:pPr>
              <w:autoSpaceDE w:val="0"/>
              <w:autoSpaceDN w:val="0"/>
              <w:adjustRightInd w:val="0"/>
              <w:spacing w:line="240" w:lineRule="exact"/>
              <w:ind w:leftChars="16" w:left="128" w:hangingChars="50" w:hanging="93"/>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2</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当該介護老人保健施設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p w:rsidR="00F10DD0" w:rsidRPr="004B2FA7" w:rsidRDefault="00E81CF9" w:rsidP="00F10DD0">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3</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介護職員等特定処遇改善加算の算定額に相当する賃金改善を実施すること。ただし、経営の悪化等により事業の継続が困難な場合、当該事業の継続を図るために当該事業所の職員の賃金水準</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本加算による賃金改善分を除く。</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を見直すことはやむを得ないが、その内容について市に届け出ること。</w:t>
            </w:r>
          </w:p>
          <w:p w:rsidR="00F10DD0" w:rsidRPr="004B2FA7" w:rsidRDefault="00E81CF9" w:rsidP="00F10DD0">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4</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当該介護老人保健施設において、事業年度ごとに当該事業所の職員の処遇改善に関する実績を市に報告すること。</w:t>
            </w:r>
          </w:p>
          <w:p w:rsidR="00F10DD0" w:rsidRPr="004B2FA7" w:rsidRDefault="00E81CF9" w:rsidP="00F10DD0">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5</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 xml:space="preserve"> 介護老人保健施設費におけるサービス提供体制強化加算</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Ⅰ</w:t>
            </w:r>
            <w:r w:rsidRPr="004B2FA7">
              <w:rPr>
                <w:rFonts w:ascii="BIZ UDゴシック" w:eastAsia="BIZ UDゴシック" w:hAnsi="BIZ UDゴシック" w:hint="eastAsia"/>
                <w:sz w:val="21"/>
                <w:szCs w:val="21"/>
              </w:rPr>
              <w:t>)</w:t>
            </w:r>
            <w:r w:rsidR="00F10DD0" w:rsidRPr="004B2FA7">
              <w:rPr>
                <w:rFonts w:ascii="BIZ UDゴシック" w:eastAsia="BIZ UDゴシック" w:hAnsi="BIZ UDゴシック" w:hint="eastAsia"/>
                <w:sz w:val="21"/>
                <w:szCs w:val="21"/>
              </w:rPr>
              <w:t>イを算定していること。</w:t>
            </w:r>
          </w:p>
          <w:p w:rsidR="00973AEF" w:rsidRPr="004B2FA7" w:rsidRDefault="00973AEF" w:rsidP="00973AEF">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(6) 介護老人保健施設費における介護職員処遇改善加算(Ⅰ)から(Ⅲ)までのいずれかを算定していること。</w:t>
            </w:r>
          </w:p>
          <w:p w:rsidR="00973AEF" w:rsidRPr="004B2FA7" w:rsidRDefault="00973AEF" w:rsidP="00973AEF">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rsidR="00973AEF" w:rsidRPr="004B2FA7" w:rsidRDefault="00973AEF" w:rsidP="00973AEF">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(8) (7)の処遇改善の内容等について、インターネットの利用その他の適切な方法により公表していること。</w:t>
            </w:r>
          </w:p>
        </w:tc>
        <w:tc>
          <w:tcPr>
            <w:tcW w:w="1190" w:type="dxa"/>
            <w:tcBorders>
              <w:top w:val="nil"/>
              <w:bottom w:val="nil"/>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973AEF">
        <w:tc>
          <w:tcPr>
            <w:tcW w:w="1278" w:type="dxa"/>
            <w:tcBorders>
              <w:top w:val="nil"/>
            </w:tcBorders>
            <w:shd w:val="clear" w:color="auto" w:fill="auto"/>
          </w:tcPr>
          <w:p w:rsidR="00F10DD0" w:rsidRPr="004B2FA7" w:rsidRDefault="00F10DD0" w:rsidP="00F10DD0">
            <w:pPr>
              <w:adjustRightInd w:val="0"/>
              <w:spacing w:line="240" w:lineRule="exact"/>
              <w:ind w:left="141" w:hanging="141"/>
              <w:contextualSpacing/>
              <w:jc w:val="left"/>
              <w:rPr>
                <w:rFonts w:ascii="BIZ UDゴシック" w:eastAsia="BIZ UDゴシック" w:hAnsi="BIZ UDゴシック"/>
                <w:sz w:val="21"/>
                <w:szCs w:val="21"/>
              </w:rPr>
            </w:pPr>
          </w:p>
        </w:tc>
        <w:tc>
          <w:tcPr>
            <w:tcW w:w="6785" w:type="dxa"/>
            <w:gridSpan w:val="3"/>
            <w:tcBorders>
              <w:top w:val="single" w:sz="4" w:space="0" w:color="auto"/>
              <w:bottom w:val="single" w:sz="4" w:space="0" w:color="auto"/>
            </w:tcBorders>
            <w:shd w:val="clear" w:color="auto" w:fill="auto"/>
          </w:tcPr>
          <w:p w:rsidR="00F10DD0" w:rsidRPr="004B2FA7" w:rsidRDefault="00F10DD0" w:rsidP="00F10DD0">
            <w:pPr>
              <w:adjustRightInd w:val="0"/>
              <w:spacing w:line="240" w:lineRule="exact"/>
              <w:ind w:left="430" w:hangingChars="231" w:hanging="430"/>
              <w:contextualSpacing/>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ロ　介護職員等特定処遇改善加算</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Ⅱ</w:t>
            </w:r>
            <w:r w:rsidR="00E81CF9" w:rsidRPr="004B2FA7">
              <w:rPr>
                <w:rFonts w:ascii="BIZ UDゴシック" w:eastAsia="BIZ UDゴシック" w:hAnsi="BIZ UDゴシック" w:hint="eastAsia"/>
                <w:sz w:val="21"/>
                <w:szCs w:val="21"/>
              </w:rPr>
              <w:t>)</w:t>
            </w:r>
          </w:p>
          <w:p w:rsidR="00F10DD0" w:rsidRPr="004B2FA7" w:rsidRDefault="00F10DD0" w:rsidP="00F10DD0">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 xml:space="preserve">　上記イの</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1</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から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4</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まで及び</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6</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から</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8</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までに掲げる基準のいずれにも適合していますか。</w:t>
            </w:r>
          </w:p>
        </w:tc>
        <w:tc>
          <w:tcPr>
            <w:tcW w:w="1190" w:type="dxa"/>
            <w:tcBorders>
              <w:top w:val="single" w:sz="4" w:space="0" w:color="auto"/>
              <w:bottom w:val="single"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49462041"/>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1322822"/>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spacing w:line="240" w:lineRule="exact"/>
              <w:ind w:left="134" w:hanging="134"/>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95647681"/>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tcBorders>
              <w:top w:val="nil"/>
              <w:bottom w:val="nil"/>
            </w:tcBorders>
            <w:shd w:val="clear" w:color="auto" w:fill="auto"/>
          </w:tcPr>
          <w:p w:rsidR="00F10DD0" w:rsidRPr="004B2FA7" w:rsidRDefault="00F10DD0" w:rsidP="000B4DE3">
            <w:pPr>
              <w:spacing w:line="200" w:lineRule="exact"/>
              <w:ind w:leftChars="-37" w:left="-80" w:firstLineChars="0" w:firstLine="0"/>
              <w:jc w:val="left"/>
              <w:rPr>
                <w:rFonts w:ascii="BIZ UDゴシック" w:eastAsia="BIZ UDゴシック" w:hAnsi="BIZ UDゴシック"/>
                <w:sz w:val="16"/>
                <w:szCs w:val="16"/>
              </w:rPr>
            </w:pPr>
          </w:p>
        </w:tc>
      </w:tr>
      <w:tr w:rsidR="004B2FA7" w:rsidRPr="004B2FA7" w:rsidTr="00F51C3A">
        <w:tc>
          <w:tcPr>
            <w:tcW w:w="1278" w:type="dxa"/>
            <w:vMerge w:val="restart"/>
            <w:tcBorders>
              <w:top w:val="single" w:sz="4" w:space="0" w:color="auto"/>
            </w:tcBorders>
            <w:shd w:val="clear" w:color="auto" w:fill="auto"/>
          </w:tcPr>
          <w:p w:rsidR="00F10DD0" w:rsidRPr="004B2FA7" w:rsidRDefault="00F10DD0" w:rsidP="00F10DD0">
            <w:pPr>
              <w:adjustRightInd w:val="0"/>
              <w:spacing w:line="240" w:lineRule="exact"/>
              <w:ind w:left="32" w:hangingChars="17" w:hanging="3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1</w:t>
            </w:r>
            <w:r w:rsidRPr="004B2FA7">
              <w:rPr>
                <w:rFonts w:ascii="BIZ UDゴシック" w:eastAsia="BIZ UDゴシック" w:hAnsi="BIZ UDゴシック"/>
                <w:sz w:val="21"/>
                <w:szCs w:val="21"/>
              </w:rPr>
              <w:t>14</w:t>
            </w:r>
          </w:p>
          <w:p w:rsidR="00F10DD0" w:rsidRPr="004B2FA7" w:rsidRDefault="00F10DD0" w:rsidP="00F10DD0">
            <w:pPr>
              <w:adjustRightInd w:val="0"/>
              <w:spacing w:line="240" w:lineRule="exact"/>
              <w:ind w:left="32" w:hangingChars="17" w:hanging="32"/>
              <w:contextualSpacing/>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介護職員等ベースアップ等支援加算</w:t>
            </w:r>
          </w:p>
        </w:tc>
        <w:tc>
          <w:tcPr>
            <w:tcW w:w="6785" w:type="dxa"/>
            <w:gridSpan w:val="3"/>
            <w:tcBorders>
              <w:top w:val="single" w:sz="4" w:space="0" w:color="auto"/>
              <w:bottom w:val="dotted" w:sz="4" w:space="0" w:color="auto"/>
            </w:tcBorders>
            <w:shd w:val="clear" w:color="auto" w:fill="auto"/>
          </w:tcPr>
          <w:p w:rsidR="00F10DD0" w:rsidRPr="004B2FA7" w:rsidRDefault="00F10DD0" w:rsidP="004D79F5">
            <w:pPr>
              <w:autoSpaceDE w:val="0"/>
              <w:autoSpaceDN w:val="0"/>
              <w:adjustRightInd w:val="0"/>
              <w:spacing w:line="240" w:lineRule="exact"/>
              <w:ind w:left="0" w:firstLineChars="100" w:firstLine="186"/>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別に厚生労働大臣が定める基準に適合している介護職員等の賃金の改善等を実施しているものとして市に届け出た指定事業所が、利用者に対し、サービスを行った場合は、算定した単位数</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介護職員処遇改善加算と、介護職員等特定処遇改善加算を除く。</w:t>
            </w:r>
            <w:r w:rsidR="00E81CF9" w:rsidRPr="004B2FA7">
              <w:rPr>
                <w:rFonts w:ascii="BIZ UDゴシック" w:eastAsia="BIZ UDゴシック" w:hAnsi="BIZ UDゴシック" w:hint="eastAsia"/>
                <w:sz w:val="21"/>
                <w:szCs w:val="21"/>
              </w:rPr>
              <w:t>)</w:t>
            </w:r>
            <w:r w:rsidRPr="004B2FA7">
              <w:rPr>
                <w:rFonts w:ascii="BIZ UDゴシック" w:eastAsia="BIZ UDゴシック" w:hAnsi="BIZ UDゴシック" w:hint="eastAsia"/>
                <w:sz w:val="21"/>
                <w:szCs w:val="21"/>
              </w:rPr>
              <w:t>の所定の割合に相当する単位数を所定単位数に加算していますか。</w:t>
            </w:r>
          </w:p>
        </w:tc>
        <w:tc>
          <w:tcPr>
            <w:tcW w:w="1190" w:type="dxa"/>
            <w:vMerge w:val="restart"/>
            <w:tcBorders>
              <w:top w:val="single" w:sz="4" w:space="0" w:color="auto"/>
            </w:tcBorders>
            <w:shd w:val="clear" w:color="auto" w:fill="auto"/>
          </w:tcPr>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w w:val="79"/>
                <w:kern w:val="0"/>
                <w:sz w:val="20"/>
                <w:szCs w:val="20"/>
              </w:rPr>
            </w:pPr>
            <w:sdt>
              <w:sdtPr>
                <w:rPr>
                  <w:rFonts w:ascii="BIZ UD明朝 Medium" w:eastAsia="BIZ UD明朝 Medium" w:hAnsi="BIZ UD明朝 Medium" w:hint="eastAsia"/>
                  <w:spacing w:val="2"/>
                  <w:sz w:val="20"/>
                  <w:szCs w:val="20"/>
                </w:rPr>
                <w:id w:val="1599372411"/>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いる</w:t>
            </w:r>
          </w:p>
          <w:p w:rsidR="00282345" w:rsidRPr="004B2FA7" w:rsidRDefault="004B2FA7" w:rsidP="00B42C82">
            <w:pPr>
              <w:adjustRightInd w:val="0"/>
              <w:spacing w:line="240" w:lineRule="exact"/>
              <w:ind w:left="134" w:hanging="134"/>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7204812"/>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0"/>
              </w:rPr>
              <w:t>いない</w:t>
            </w:r>
          </w:p>
          <w:p w:rsidR="00F10DD0" w:rsidRPr="004B2FA7" w:rsidRDefault="004B2FA7" w:rsidP="00B42C82">
            <w:pPr>
              <w:adjustRightInd w:val="0"/>
              <w:spacing w:line="240" w:lineRule="exact"/>
              <w:ind w:left="134" w:hanging="134"/>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86926135"/>
                <w14:checkbox>
                  <w14:checked w14:val="0"/>
                  <w14:checkedState w14:val="2611" w14:font="ＭＳ 明朝"/>
                  <w14:uncheckedState w14:val="2610" w14:font="ＭＳ ゴシック"/>
                </w14:checkbox>
              </w:sdtPr>
              <w:sdtEndPr/>
              <w:sdtContent>
                <w:r w:rsidR="00282345" w:rsidRPr="004B2FA7">
                  <w:rPr>
                    <w:rFonts w:hAnsi="ＭＳ ゴシック" w:hint="eastAsia"/>
                    <w:spacing w:val="2"/>
                    <w:sz w:val="20"/>
                    <w:szCs w:val="20"/>
                  </w:rPr>
                  <w:t>☐</w:t>
                </w:r>
              </w:sdtContent>
            </w:sdt>
            <w:r w:rsidR="00282345" w:rsidRPr="004B2FA7">
              <w:rPr>
                <w:rFonts w:ascii="BIZ UDゴシック" w:eastAsia="BIZ UDゴシック" w:hAnsi="BIZ UDゴシック" w:hint="eastAsia"/>
                <w:kern w:val="0"/>
                <w:sz w:val="20"/>
                <w:szCs w:val="21"/>
              </w:rPr>
              <w:t>該当なし</w:t>
            </w:r>
          </w:p>
        </w:tc>
        <w:tc>
          <w:tcPr>
            <w:tcW w:w="1317" w:type="dxa"/>
            <w:vMerge w:val="restart"/>
            <w:tcBorders>
              <w:top w:val="single" w:sz="4" w:space="0" w:color="auto"/>
            </w:tcBorders>
            <w:shd w:val="clear" w:color="auto" w:fill="auto"/>
          </w:tcPr>
          <w:p w:rsidR="00F10DD0" w:rsidRPr="004B2FA7" w:rsidRDefault="00F10DD0" w:rsidP="000B4DE3">
            <w:pPr>
              <w:adjustRightInd w:val="0"/>
              <w:spacing w:line="200" w:lineRule="exact"/>
              <w:ind w:leftChars="-37" w:left="-80" w:firstLineChars="0" w:firstLine="0"/>
              <w:contextualSpacing/>
              <w:jc w:val="left"/>
              <w:rPr>
                <w:rFonts w:ascii="BIZ UDゴシック" w:eastAsia="BIZ UDゴシック" w:hAnsi="BIZ UDゴシック" w:cs="Times New Roman"/>
                <w:snapToGrid w:val="0"/>
                <w:spacing w:val="-2"/>
                <w:kern w:val="0"/>
                <w:sz w:val="16"/>
                <w:szCs w:val="16"/>
              </w:rPr>
            </w:pPr>
            <w:r w:rsidRPr="004B2FA7">
              <w:rPr>
                <w:rFonts w:ascii="BIZ UDゴシック" w:eastAsia="BIZ UDゴシック" w:hAnsi="BIZ UDゴシック" w:cs="Times New Roman" w:hint="eastAsia"/>
                <w:snapToGrid w:val="0"/>
                <w:spacing w:val="-2"/>
                <w:kern w:val="0"/>
                <w:sz w:val="16"/>
                <w:szCs w:val="16"/>
              </w:rPr>
              <w:t>平12厚告19</w:t>
            </w:r>
          </w:p>
          <w:p w:rsidR="00F10DD0" w:rsidRPr="004B2FA7" w:rsidRDefault="00F10DD0" w:rsidP="000B4DE3">
            <w:pPr>
              <w:adjustRightInd w:val="0"/>
              <w:spacing w:line="200" w:lineRule="exact"/>
              <w:ind w:leftChars="-37" w:left="-80" w:firstLineChars="0" w:firstLine="0"/>
              <w:contextualSpacing/>
              <w:jc w:val="left"/>
              <w:rPr>
                <w:rFonts w:ascii="BIZ UDゴシック" w:eastAsia="BIZ UDゴシック" w:hAnsi="BIZ UDゴシック"/>
                <w:snapToGrid w:val="0"/>
                <w:spacing w:val="-2"/>
                <w:kern w:val="0"/>
                <w:sz w:val="16"/>
                <w:szCs w:val="16"/>
              </w:rPr>
            </w:pPr>
            <w:r w:rsidRPr="004B2FA7">
              <w:rPr>
                <w:rFonts w:ascii="BIZ UDゴシック" w:eastAsia="BIZ UDゴシック" w:hAnsi="BIZ UDゴシック" w:cs="Times New Roman" w:hint="eastAsia"/>
                <w:snapToGrid w:val="0"/>
                <w:spacing w:val="-2"/>
                <w:kern w:val="0"/>
                <w:sz w:val="16"/>
                <w:szCs w:val="16"/>
              </w:rPr>
              <w:t>別表1の</w:t>
            </w:r>
            <w:r w:rsidRPr="004B2FA7">
              <w:rPr>
                <w:rFonts w:ascii="BIZ UDゴシック" w:eastAsia="BIZ UDゴシック" w:hAnsi="BIZ UDゴシック" w:hint="eastAsia"/>
                <w:snapToGrid w:val="0"/>
                <w:spacing w:val="-2"/>
                <w:kern w:val="0"/>
                <w:sz w:val="16"/>
                <w:szCs w:val="16"/>
              </w:rPr>
              <w:t>注ヤ</w:t>
            </w:r>
          </w:p>
          <w:p w:rsidR="00DA1DA6" w:rsidRPr="004B2FA7" w:rsidRDefault="00DA1DA6" w:rsidP="000B4DE3">
            <w:pPr>
              <w:adjustRightInd w:val="0"/>
              <w:spacing w:line="200" w:lineRule="exact"/>
              <w:ind w:leftChars="-37" w:left="-80" w:firstLineChars="0" w:firstLine="0"/>
              <w:contextualSpacing/>
              <w:jc w:val="left"/>
              <w:rPr>
                <w:rFonts w:ascii="BIZ UDゴシック" w:eastAsia="BIZ UDゴシック" w:hAnsi="BIZ UDゴシック"/>
                <w:snapToGrid w:val="0"/>
                <w:spacing w:val="-2"/>
                <w:kern w:val="0"/>
                <w:sz w:val="16"/>
                <w:szCs w:val="16"/>
              </w:rPr>
            </w:pPr>
          </w:p>
          <w:p w:rsidR="00DA1DA6" w:rsidRPr="004B2FA7" w:rsidRDefault="00DA1DA6" w:rsidP="000B4DE3">
            <w:pPr>
              <w:adjustRightInd w:val="0"/>
              <w:spacing w:line="200" w:lineRule="exact"/>
              <w:ind w:leftChars="-37" w:left="-80" w:firstLineChars="0" w:firstLine="0"/>
              <w:contextualSpacing/>
              <w:jc w:val="left"/>
              <w:rPr>
                <w:rFonts w:ascii="BIZ UDゴシック" w:eastAsia="BIZ UDゴシック" w:hAnsi="BIZ UDゴシック"/>
                <w:snapToGrid w:val="0"/>
                <w:spacing w:val="-2"/>
                <w:kern w:val="0"/>
                <w:sz w:val="16"/>
                <w:szCs w:val="16"/>
              </w:rPr>
            </w:pPr>
          </w:p>
          <w:p w:rsidR="00DA1DA6" w:rsidRPr="004B2FA7" w:rsidRDefault="00DA1DA6" w:rsidP="000B4DE3">
            <w:pPr>
              <w:adjustRightInd w:val="0"/>
              <w:spacing w:line="200" w:lineRule="exact"/>
              <w:ind w:leftChars="-37" w:left="-80" w:firstLineChars="0" w:firstLine="0"/>
              <w:contextualSpacing/>
              <w:jc w:val="left"/>
              <w:rPr>
                <w:rFonts w:ascii="BIZ UDゴシック" w:eastAsia="BIZ UDゴシック" w:hAnsi="BIZ UDゴシック"/>
                <w:snapToGrid w:val="0"/>
                <w:spacing w:val="-2"/>
                <w:kern w:val="0"/>
                <w:sz w:val="16"/>
                <w:szCs w:val="16"/>
              </w:rPr>
            </w:pPr>
          </w:p>
          <w:p w:rsidR="00DA1DA6" w:rsidRPr="004B2FA7" w:rsidRDefault="00DA1DA6" w:rsidP="00DA1DA6">
            <w:pPr>
              <w:adjustRightInd w:val="0"/>
              <w:spacing w:line="200" w:lineRule="exact"/>
              <w:ind w:leftChars="6" w:left="89" w:firstLineChars="0"/>
              <w:contextualSpacing/>
              <w:jc w:val="left"/>
              <w:rPr>
                <w:rFonts w:ascii="BIZ UDゴシック" w:eastAsia="BIZ UDゴシック" w:hAnsi="BIZ UDゴシック"/>
                <w:snapToGrid w:val="0"/>
                <w:spacing w:val="-2"/>
                <w:kern w:val="0"/>
                <w:sz w:val="16"/>
                <w:szCs w:val="16"/>
              </w:rPr>
            </w:pPr>
          </w:p>
          <w:p w:rsidR="00DA1DA6" w:rsidRPr="004B2FA7" w:rsidRDefault="00DA1DA6" w:rsidP="00DA1DA6">
            <w:pPr>
              <w:adjustRightInd w:val="0"/>
              <w:spacing w:line="200" w:lineRule="exact"/>
              <w:ind w:leftChars="6" w:left="89" w:firstLineChars="0"/>
              <w:contextualSpacing/>
              <w:jc w:val="left"/>
              <w:rPr>
                <w:rFonts w:ascii="BIZ UDゴシック" w:eastAsia="BIZ UDゴシック" w:hAnsi="BIZ UDゴシック"/>
                <w:snapToGrid w:val="0"/>
                <w:spacing w:val="-2"/>
                <w:kern w:val="0"/>
                <w:sz w:val="16"/>
                <w:szCs w:val="16"/>
              </w:rPr>
            </w:pPr>
          </w:p>
          <w:p w:rsidR="00DA1DA6" w:rsidRPr="004B2FA7" w:rsidRDefault="00DA1DA6" w:rsidP="00DA1DA6">
            <w:pPr>
              <w:adjustRightInd w:val="0"/>
              <w:spacing w:line="200" w:lineRule="exact"/>
              <w:ind w:leftChars="-37" w:left="-80" w:firstLineChars="0" w:firstLine="0"/>
              <w:contextualSpacing/>
              <w:jc w:val="left"/>
              <w:rPr>
                <w:rFonts w:ascii="BIZ UDゴシック" w:eastAsia="BIZ UDゴシック" w:hAnsi="BIZ UDゴシック"/>
                <w:sz w:val="16"/>
                <w:szCs w:val="16"/>
              </w:rPr>
            </w:pPr>
            <w:r w:rsidRPr="004B2FA7">
              <w:rPr>
                <w:rFonts w:ascii="BIZ UDゴシック" w:eastAsia="BIZ UDゴシック" w:hAnsi="BIZ UDゴシック" w:hint="eastAsia"/>
                <w:sz w:val="16"/>
                <w:szCs w:val="16"/>
              </w:rPr>
              <w:t>平2</w:t>
            </w:r>
            <w:r w:rsidRPr="004B2FA7">
              <w:rPr>
                <w:rFonts w:ascii="BIZ UDゴシック" w:eastAsia="BIZ UDゴシック" w:hAnsi="BIZ UDゴシック"/>
                <w:sz w:val="16"/>
                <w:szCs w:val="16"/>
              </w:rPr>
              <w:t>7</w:t>
            </w:r>
            <w:r w:rsidRPr="004B2FA7">
              <w:rPr>
                <w:rFonts w:ascii="BIZ UDゴシック" w:eastAsia="BIZ UDゴシック" w:hAnsi="BIZ UDゴシック" w:hint="eastAsia"/>
                <w:sz w:val="16"/>
                <w:szCs w:val="16"/>
              </w:rPr>
              <w:t>厚告9</w:t>
            </w:r>
            <w:r w:rsidRPr="004B2FA7">
              <w:rPr>
                <w:rFonts w:ascii="BIZ UDゴシック" w:eastAsia="BIZ UDゴシック" w:hAnsi="BIZ UDゴシック"/>
                <w:sz w:val="16"/>
                <w:szCs w:val="16"/>
              </w:rPr>
              <w:t>5</w:t>
            </w:r>
            <w:r w:rsidRPr="004B2FA7">
              <w:rPr>
                <w:rFonts w:ascii="BIZ UDゴシック" w:eastAsia="BIZ UDゴシック" w:hAnsi="BIZ UDゴシック" w:hint="eastAsia"/>
                <w:sz w:val="16"/>
                <w:szCs w:val="16"/>
              </w:rPr>
              <w:t>「厚生労働大臣が定める基準」四の三他</w:t>
            </w:r>
          </w:p>
        </w:tc>
      </w:tr>
      <w:tr w:rsidR="004B2FA7" w:rsidRPr="004B2FA7" w:rsidTr="00F51C3A">
        <w:tc>
          <w:tcPr>
            <w:tcW w:w="1278" w:type="dxa"/>
            <w:vMerge/>
            <w:tcBorders>
              <w:bottom w:val="single" w:sz="4" w:space="0" w:color="auto"/>
            </w:tcBorders>
            <w:shd w:val="clear" w:color="auto" w:fill="auto"/>
          </w:tcPr>
          <w:p w:rsidR="00F10DD0" w:rsidRPr="004B2FA7" w:rsidRDefault="00F10DD0" w:rsidP="00F10DD0">
            <w:pPr>
              <w:adjustRightInd w:val="0"/>
              <w:spacing w:line="240" w:lineRule="exact"/>
              <w:ind w:left="58" w:hangingChars="31" w:hanging="58"/>
              <w:contextualSpacing/>
              <w:jc w:val="left"/>
              <w:rPr>
                <w:rFonts w:ascii="BIZ UDゴシック" w:eastAsia="BIZ UDゴシック" w:hAnsi="BIZ UDゴシック"/>
                <w:sz w:val="21"/>
                <w:szCs w:val="21"/>
              </w:rPr>
            </w:pPr>
          </w:p>
        </w:tc>
        <w:tc>
          <w:tcPr>
            <w:tcW w:w="6785" w:type="dxa"/>
            <w:gridSpan w:val="3"/>
            <w:tcBorders>
              <w:top w:val="dotted" w:sz="4" w:space="0" w:color="auto"/>
              <w:bottom w:val="single" w:sz="4" w:space="0" w:color="auto"/>
            </w:tcBorders>
            <w:shd w:val="clear" w:color="auto" w:fill="auto"/>
          </w:tcPr>
          <w:p w:rsidR="00F10DD0" w:rsidRPr="004B2FA7" w:rsidRDefault="00F10DD0" w:rsidP="00DA1DA6">
            <w:pPr>
              <w:spacing w:line="240" w:lineRule="exact"/>
              <w:ind w:left="141" w:hanging="141"/>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〔算定要件〕</w:t>
            </w:r>
          </w:p>
          <w:p w:rsidR="00DA1DA6" w:rsidRPr="004B2FA7" w:rsidRDefault="00DA1DA6" w:rsidP="00DA1DA6">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次に掲げる基準のいずれにも適合すること。</w:t>
            </w:r>
          </w:p>
          <w:p w:rsidR="00DA1DA6" w:rsidRPr="004B2FA7" w:rsidRDefault="00DA1DA6" w:rsidP="00DA1DA6">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DA1DA6" w:rsidRPr="004B2FA7" w:rsidRDefault="00DA1DA6" w:rsidP="00DA1DA6">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DA1DA6" w:rsidRPr="004B2FA7" w:rsidRDefault="00DA1DA6" w:rsidP="00DA1DA6">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DA1DA6" w:rsidRPr="004B2FA7" w:rsidRDefault="00DA1DA6" w:rsidP="00DA1DA6">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ニ　当該指定訪問介護事業所において、事業年度ごとに当該事業所の職員の処遇改善に関する実績を市に報告すること。</w:t>
            </w:r>
          </w:p>
          <w:p w:rsidR="00672FA7" w:rsidRPr="004B2FA7" w:rsidRDefault="00672FA7" w:rsidP="00672FA7">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ホ　介護職員処遇改善加算(Ⅰ)から(Ⅲ)までのいずれかを算定していること。</w:t>
            </w:r>
          </w:p>
          <w:p w:rsidR="00672FA7" w:rsidRPr="004B2FA7" w:rsidRDefault="00672FA7" w:rsidP="00672FA7">
            <w:pPr>
              <w:autoSpaceDE w:val="0"/>
              <w:autoSpaceDN w:val="0"/>
              <w:adjustRightInd w:val="0"/>
              <w:spacing w:line="240" w:lineRule="exact"/>
              <w:ind w:left="141" w:hanging="141"/>
              <w:jc w:val="left"/>
              <w:rPr>
                <w:rFonts w:ascii="BIZ UDゴシック" w:eastAsia="BIZ UDゴシック" w:hAnsi="BIZ UDゴシック"/>
                <w:sz w:val="21"/>
                <w:szCs w:val="21"/>
              </w:rPr>
            </w:pPr>
            <w:r w:rsidRPr="004B2FA7">
              <w:rPr>
                <w:rFonts w:ascii="BIZ UDゴシック" w:eastAsia="BIZ UDゴシック" w:hAnsi="BIZ UDゴシック" w:hint="eastAsia"/>
                <w:sz w:val="21"/>
                <w:szCs w:val="21"/>
              </w:rPr>
              <w:t>ヘ　ロの届出に係る計画の期間中に実施する職員の処遇改善に要する費用の見込額を全ての職員に周知していること。</w:t>
            </w:r>
          </w:p>
        </w:tc>
        <w:tc>
          <w:tcPr>
            <w:tcW w:w="1190" w:type="dxa"/>
            <w:vMerge/>
            <w:tcBorders>
              <w:bottom w:val="single" w:sz="4" w:space="0" w:color="auto"/>
            </w:tcBorders>
            <w:shd w:val="clear" w:color="auto" w:fill="auto"/>
          </w:tcPr>
          <w:p w:rsidR="00F10DD0" w:rsidRPr="004B2FA7" w:rsidRDefault="00F10DD0" w:rsidP="00B42C82">
            <w:pPr>
              <w:spacing w:line="240" w:lineRule="exact"/>
              <w:ind w:left="114" w:hanging="114"/>
              <w:jc w:val="left"/>
              <w:rPr>
                <w:rFonts w:ascii="BIZ UDゴシック" w:eastAsia="BIZ UDゴシック" w:hAnsi="BIZ UDゴシック"/>
                <w:w w:val="83"/>
                <w:kern w:val="0"/>
                <w:sz w:val="21"/>
                <w:szCs w:val="21"/>
              </w:rPr>
            </w:pPr>
          </w:p>
        </w:tc>
        <w:tc>
          <w:tcPr>
            <w:tcW w:w="1317" w:type="dxa"/>
            <w:vMerge/>
            <w:tcBorders>
              <w:bottom w:val="single" w:sz="4" w:space="0" w:color="auto"/>
            </w:tcBorders>
            <w:shd w:val="clear" w:color="auto" w:fill="auto"/>
          </w:tcPr>
          <w:p w:rsidR="00F10DD0" w:rsidRPr="004B2FA7" w:rsidRDefault="00F10DD0" w:rsidP="00F10DD0">
            <w:pPr>
              <w:spacing w:line="200" w:lineRule="exact"/>
              <w:ind w:left="103" w:hanging="103"/>
              <w:jc w:val="left"/>
              <w:rPr>
                <w:rFonts w:ascii="BIZ UDゴシック" w:eastAsia="BIZ UDゴシック" w:hAnsi="BIZ UDゴシック"/>
                <w:sz w:val="16"/>
                <w:szCs w:val="16"/>
              </w:rPr>
            </w:pPr>
          </w:p>
        </w:tc>
      </w:tr>
    </w:tbl>
    <w:p w:rsidR="00882ADA" w:rsidRPr="004B2FA7" w:rsidRDefault="00882ADA" w:rsidP="00882ADA">
      <w:pPr>
        <w:widowControl/>
        <w:spacing w:line="276" w:lineRule="auto"/>
        <w:ind w:left="0" w:firstLineChars="0" w:firstLine="0"/>
        <w:jc w:val="center"/>
        <w:rPr>
          <w:rFonts w:ascii="BIZ UDゴシック" w:eastAsia="BIZ UDゴシック" w:hAnsi="BIZ UDゴシック"/>
          <w:bCs/>
        </w:rPr>
      </w:pPr>
      <w:bookmarkStart w:id="0" w:name="RANGE!A1:G34"/>
      <w:r w:rsidRPr="004B2FA7">
        <w:rPr>
          <w:rFonts w:ascii="BIZ UDゴシック" w:eastAsia="BIZ UDゴシック" w:hAnsi="BIZ UDゴシック" w:hint="eastAsia"/>
          <w:bCs/>
        </w:rPr>
        <w:t>介護老人保健施設・通所リハビリテーション職員総括表</w:t>
      </w:r>
      <w:bookmarkEnd w:id="0"/>
    </w:p>
    <w:p w:rsidR="00882ADA" w:rsidRPr="004B2FA7" w:rsidRDefault="00882ADA" w:rsidP="00882ADA">
      <w:pPr>
        <w:widowControl/>
        <w:spacing w:line="276" w:lineRule="auto"/>
        <w:ind w:left="0" w:firstLineChars="0" w:firstLine="0"/>
        <w:jc w:val="left"/>
        <w:rPr>
          <w:rFonts w:ascii="BIZ UDゴシック" w:eastAsia="BIZ UDゴシック" w:hAnsi="BIZ UDゴシック"/>
          <w:bCs/>
        </w:rPr>
      </w:pPr>
    </w:p>
    <w:p w:rsidR="00882ADA" w:rsidRPr="004B2FA7" w:rsidRDefault="00737D54" w:rsidP="00882ADA">
      <w:pPr>
        <w:widowControl/>
        <w:spacing w:line="276" w:lineRule="auto"/>
        <w:ind w:left="0" w:firstLineChars="0" w:firstLine="0"/>
        <w:jc w:val="right"/>
        <w:rPr>
          <w:rFonts w:ascii="BIZ UDゴシック" w:eastAsia="BIZ UDゴシック" w:hAnsi="BIZ UDゴシック"/>
          <w:lang w:eastAsia="zh-TW"/>
        </w:rPr>
      </w:pPr>
      <w:r w:rsidRPr="004B2FA7">
        <w:rPr>
          <w:rFonts w:ascii="BIZ UDゴシック" w:eastAsia="BIZ UDゴシック" w:hAnsi="BIZ UDゴシック" w:hint="eastAsia"/>
          <w:lang w:eastAsia="zh-TW"/>
        </w:rPr>
        <w:t>令和</w:t>
      </w:r>
      <w:r w:rsidR="00882ADA" w:rsidRPr="004B2FA7">
        <w:rPr>
          <w:rFonts w:ascii="BIZ UDゴシック" w:eastAsia="BIZ UDゴシック" w:hAnsi="BIZ UDゴシック" w:hint="eastAsia"/>
          <w:lang w:eastAsia="zh-TW"/>
        </w:rPr>
        <w:t xml:space="preserve">　　　年　　　月　　　日現在</w:t>
      </w:r>
    </w:p>
    <w:tbl>
      <w:tblPr>
        <w:tblW w:w="9528" w:type="dxa"/>
        <w:tblInd w:w="89" w:type="dxa"/>
        <w:tblCellMar>
          <w:left w:w="99" w:type="dxa"/>
          <w:right w:w="99" w:type="dxa"/>
        </w:tblCellMar>
        <w:tblLook w:val="04A0" w:firstRow="1" w:lastRow="0" w:firstColumn="1" w:lastColumn="0" w:noHBand="0" w:noVBand="1"/>
      </w:tblPr>
      <w:tblGrid>
        <w:gridCol w:w="2328"/>
        <w:gridCol w:w="1786"/>
        <w:gridCol w:w="1814"/>
        <w:gridCol w:w="1750"/>
        <w:gridCol w:w="1850"/>
      </w:tblGrid>
      <w:tr w:rsidR="004B2FA7" w:rsidRPr="004B2FA7" w:rsidTr="00F972DB">
        <w:trPr>
          <w:trHeight w:val="81"/>
        </w:trPr>
        <w:tc>
          <w:tcPr>
            <w:tcW w:w="232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rsidR="00882ADA" w:rsidRPr="004B2FA7" w:rsidRDefault="00882ADA" w:rsidP="00F972DB">
            <w:pPr>
              <w:widowControl/>
              <w:spacing w:line="276" w:lineRule="auto"/>
              <w:ind w:left="167" w:firstLineChars="0" w:hanging="167"/>
              <w:jc w:val="left"/>
              <w:rPr>
                <w:rFonts w:ascii="BIZ UDゴシック" w:eastAsia="BIZ UDゴシック" w:hAnsi="BIZ UDゴシック" w:cs="ＭＳ Ｐゴシック"/>
                <w:kern w:val="0"/>
                <w:sz w:val="22"/>
                <w:lang w:eastAsia="zh-TW"/>
              </w:rPr>
            </w:pPr>
            <w:r w:rsidRPr="004B2FA7">
              <w:rPr>
                <w:rFonts w:ascii="BIZ UDゴシック" w:eastAsia="BIZ UDゴシック" w:hAnsi="BIZ UDゴシック" w:cs="ＭＳ Ｐゴシック" w:hint="eastAsia"/>
                <w:kern w:val="0"/>
                <w:sz w:val="22"/>
                <w:lang w:eastAsia="zh-TW"/>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rsidR="00882ADA" w:rsidRPr="004B2FA7" w:rsidRDefault="00882ADA" w:rsidP="00F972DB">
            <w:pPr>
              <w:widowControl/>
              <w:spacing w:line="276" w:lineRule="auto"/>
              <w:ind w:left="0" w:firstLineChars="0" w:firstLine="0"/>
              <w:jc w:val="center"/>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介護老人保健施設</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rsidR="00882ADA" w:rsidRPr="004B2FA7" w:rsidRDefault="00882ADA" w:rsidP="00F972DB">
            <w:pPr>
              <w:widowControl/>
              <w:spacing w:line="276" w:lineRule="auto"/>
              <w:ind w:left="0" w:firstLineChars="0" w:firstLine="0"/>
              <w:jc w:val="center"/>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通所リハビリテーション</w:t>
            </w:r>
          </w:p>
        </w:tc>
      </w:tr>
      <w:tr w:rsidR="004B2FA7" w:rsidRPr="004B2FA7" w:rsidTr="00F972DB">
        <w:trPr>
          <w:trHeight w:val="174"/>
        </w:trPr>
        <w:tc>
          <w:tcPr>
            <w:tcW w:w="2328" w:type="dxa"/>
            <w:tcBorders>
              <w:top w:val="single" w:sz="12" w:space="0" w:color="auto"/>
              <w:left w:val="single" w:sz="12" w:space="0" w:color="auto"/>
              <w:bottom w:val="single" w:sz="2"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入所定員</w:t>
            </w:r>
          </w:p>
        </w:tc>
        <w:tc>
          <w:tcPr>
            <w:tcW w:w="3600"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righ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3600"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righ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20"/>
        </w:trPr>
        <w:tc>
          <w:tcPr>
            <w:tcW w:w="2328" w:type="dxa"/>
            <w:tcBorders>
              <w:top w:val="single" w:sz="2" w:space="0" w:color="auto"/>
              <w:left w:val="single" w:sz="12" w:space="0" w:color="auto"/>
              <w:bottom w:val="single" w:sz="4" w:space="0" w:color="auto"/>
              <w:right w:val="single" w:sz="12" w:space="0" w:color="auto"/>
            </w:tcBorders>
            <w:shd w:val="clear" w:color="auto" w:fill="auto"/>
            <w:noWrap/>
            <w:vAlign w:val="bottom"/>
            <w:hideMark/>
          </w:tcPr>
          <w:p w:rsidR="00882ADA" w:rsidRPr="004B2FA7" w:rsidRDefault="00E81CF9"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直近在籍者数</w:t>
            </w:r>
            <w:r w:rsidRPr="004B2FA7">
              <w:rPr>
                <w:rFonts w:ascii="BIZ UDゴシック" w:eastAsia="BIZ UDゴシック" w:hAnsi="BIZ UDゴシック" w:cs="ＭＳ Ｐゴシック" w:hint="eastAsia"/>
                <w:kern w:val="0"/>
                <w:sz w:val="22"/>
              </w:rPr>
              <w:t>)</w:t>
            </w:r>
          </w:p>
        </w:tc>
        <w:tc>
          <w:tcPr>
            <w:tcW w:w="3600"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righ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3600"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righ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63"/>
        </w:trPr>
        <w:tc>
          <w:tcPr>
            <w:tcW w:w="2328" w:type="dxa"/>
            <w:tcBorders>
              <w:top w:val="nil"/>
              <w:left w:val="single" w:sz="12" w:space="0" w:color="auto"/>
              <w:bottom w:val="single" w:sz="12"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前年度入所者数 ※</w:t>
            </w:r>
            <w:r w:rsidR="002221C3" w:rsidRPr="004B2FA7">
              <w:rPr>
                <w:rFonts w:ascii="BIZ UDゴシック" w:eastAsia="BIZ UDゴシック" w:hAnsi="BIZ UDゴシック" w:cs="ＭＳ Ｐゴシック" w:hint="eastAsia"/>
                <w:kern w:val="0"/>
                <w:sz w:val="22"/>
              </w:rPr>
              <w:t>1</w:t>
            </w:r>
          </w:p>
        </w:tc>
        <w:tc>
          <w:tcPr>
            <w:tcW w:w="3600" w:type="dxa"/>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righ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3600" w:type="dxa"/>
            <w:gridSpan w:val="2"/>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righ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63"/>
        </w:trPr>
        <w:tc>
          <w:tcPr>
            <w:tcW w:w="232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86"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noWrap/>
            <w:vAlign w:val="center"/>
            <w:hideMark/>
          </w:tcPr>
          <w:p w:rsidR="00882ADA" w:rsidRPr="004B2FA7" w:rsidRDefault="00882ADA" w:rsidP="00F972DB">
            <w:pPr>
              <w:widowControl/>
              <w:spacing w:line="276" w:lineRule="auto"/>
              <w:ind w:left="0" w:firstLineChars="0" w:firstLine="0"/>
              <w:jc w:val="center"/>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配置基準</w:t>
            </w:r>
          </w:p>
        </w:tc>
        <w:tc>
          <w:tcPr>
            <w:tcW w:w="1814" w:type="dxa"/>
            <w:tcBorders>
              <w:top w:val="single" w:sz="12" w:space="0" w:color="auto"/>
              <w:left w:val="nil"/>
              <w:bottom w:val="single" w:sz="12" w:space="0" w:color="auto"/>
              <w:right w:val="single" w:sz="12" w:space="0" w:color="auto"/>
            </w:tcBorders>
            <w:shd w:val="clear" w:color="auto" w:fill="BFBFBF" w:themeFill="background1" w:themeFillShade="BF"/>
            <w:noWrap/>
            <w:vAlign w:val="center"/>
            <w:hideMark/>
          </w:tcPr>
          <w:p w:rsidR="00882ADA" w:rsidRPr="004B2FA7" w:rsidRDefault="00882ADA" w:rsidP="00F972DB">
            <w:pPr>
              <w:widowControl/>
              <w:spacing w:line="276" w:lineRule="auto"/>
              <w:ind w:left="0" w:firstLineChars="0" w:firstLine="0"/>
              <w:jc w:val="center"/>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配置数</w:t>
            </w:r>
          </w:p>
        </w:tc>
        <w:tc>
          <w:tcPr>
            <w:tcW w:w="1750"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noWrap/>
            <w:vAlign w:val="center"/>
            <w:hideMark/>
          </w:tcPr>
          <w:p w:rsidR="00882ADA" w:rsidRPr="004B2FA7" w:rsidRDefault="00882ADA" w:rsidP="00F972DB">
            <w:pPr>
              <w:widowControl/>
              <w:spacing w:line="276" w:lineRule="auto"/>
              <w:ind w:left="0" w:firstLineChars="0" w:firstLine="0"/>
              <w:jc w:val="center"/>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配置基準</w:t>
            </w:r>
          </w:p>
        </w:tc>
        <w:tc>
          <w:tcPr>
            <w:tcW w:w="1850" w:type="dxa"/>
            <w:tcBorders>
              <w:top w:val="single" w:sz="12" w:space="0" w:color="auto"/>
              <w:left w:val="nil"/>
              <w:bottom w:val="single" w:sz="12" w:space="0" w:color="auto"/>
              <w:right w:val="single" w:sz="12" w:space="0" w:color="auto"/>
            </w:tcBorders>
            <w:shd w:val="clear" w:color="auto" w:fill="BFBFBF" w:themeFill="background1" w:themeFillShade="BF"/>
            <w:noWrap/>
            <w:vAlign w:val="center"/>
            <w:hideMark/>
          </w:tcPr>
          <w:p w:rsidR="00882ADA" w:rsidRPr="004B2FA7" w:rsidRDefault="00882ADA" w:rsidP="00F972DB">
            <w:pPr>
              <w:widowControl/>
              <w:spacing w:line="276" w:lineRule="auto"/>
              <w:ind w:left="0" w:firstLineChars="0" w:firstLine="0"/>
              <w:jc w:val="center"/>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配置数</w:t>
            </w:r>
          </w:p>
        </w:tc>
      </w:tr>
      <w:tr w:rsidR="004B2FA7" w:rsidRPr="004B2FA7" w:rsidTr="00F972DB">
        <w:trPr>
          <w:trHeight w:val="63"/>
        </w:trPr>
        <w:tc>
          <w:tcPr>
            <w:tcW w:w="232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管理者</w:t>
            </w:r>
          </w:p>
        </w:tc>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center"/>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single" w:sz="12" w:space="0" w:color="auto"/>
              <w:left w:val="nil"/>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center"/>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center"/>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single" w:sz="12" w:space="0" w:color="auto"/>
              <w:left w:val="nil"/>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center"/>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182"/>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医師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17A11">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173"/>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4B2FA7" w:rsidRDefault="00E81CF9" w:rsidP="00F972DB">
            <w:pPr>
              <w:widowControl/>
              <w:spacing w:line="276" w:lineRule="auto"/>
              <w:ind w:left="0" w:firstLineChars="100" w:firstLine="196"/>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うち常勤</w:t>
            </w:r>
            <w:r w:rsidRPr="004B2FA7">
              <w:rPr>
                <w:rFonts w:ascii="BIZ UDゴシック" w:eastAsia="BIZ UDゴシック" w:hAnsi="BIZ UDゴシック" w:cs="ＭＳ Ｐゴシック" w:hint="eastAsia"/>
                <w:kern w:val="0"/>
                <w:sz w:val="22"/>
              </w:rPr>
              <w:t>)</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164"/>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薬剤師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303"/>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看護職員＋介護職員</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94"/>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看護職員</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121"/>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4B2FA7" w:rsidRDefault="00E81CF9" w:rsidP="00F972DB">
            <w:pPr>
              <w:widowControl/>
              <w:spacing w:line="276" w:lineRule="auto"/>
              <w:ind w:left="0" w:firstLineChars="100" w:firstLine="196"/>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うち常勤</w:t>
            </w:r>
            <w:r w:rsidRPr="004B2FA7">
              <w:rPr>
                <w:rFonts w:ascii="BIZ UDゴシック" w:eastAsia="BIZ UDゴシック" w:hAnsi="BIZ UDゴシック" w:cs="ＭＳ Ｐゴシック" w:hint="eastAsia"/>
                <w:kern w:val="0"/>
                <w:sz w:val="22"/>
              </w:rPr>
              <w:t>)</w:t>
            </w:r>
          </w:p>
        </w:tc>
        <w:tc>
          <w:tcPr>
            <w:tcW w:w="1786" w:type="dxa"/>
            <w:tcBorders>
              <w:top w:val="nil"/>
              <w:left w:val="single" w:sz="12" w:space="0" w:color="auto"/>
              <w:bottom w:val="nil"/>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nil"/>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nil"/>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nil"/>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89"/>
        </w:trPr>
        <w:tc>
          <w:tcPr>
            <w:tcW w:w="232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882ADA" w:rsidRPr="004B2FA7" w:rsidRDefault="00E81CF9" w:rsidP="00F972DB">
            <w:pPr>
              <w:widowControl/>
              <w:spacing w:line="276" w:lineRule="auto"/>
              <w:ind w:left="0" w:firstLineChars="100" w:firstLine="196"/>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うち非常勤</w:t>
            </w: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w:t>
            </w:r>
            <w:r w:rsidR="002221C3" w:rsidRPr="004B2FA7">
              <w:rPr>
                <w:rFonts w:ascii="BIZ UDゴシック" w:eastAsia="BIZ UDゴシック" w:hAnsi="BIZ UDゴシック" w:cs="ＭＳ Ｐゴシック" w:hint="eastAsia"/>
                <w:kern w:val="0"/>
                <w:sz w:val="22"/>
              </w:rPr>
              <w:t>2</w:t>
            </w:r>
          </w:p>
        </w:tc>
        <w:tc>
          <w:tcPr>
            <w:tcW w:w="3600"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3600"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79"/>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4B2FA7" w:rsidRDefault="00E81CF9" w:rsidP="00F972DB">
            <w:pPr>
              <w:widowControl/>
              <w:spacing w:line="276" w:lineRule="auto"/>
              <w:ind w:left="0" w:firstLineChars="100" w:firstLine="196"/>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うち正看護師</w:t>
            </w:r>
            <w:r w:rsidRPr="004B2FA7">
              <w:rPr>
                <w:rFonts w:ascii="BIZ UDゴシック" w:eastAsia="BIZ UDゴシック" w:hAnsi="BIZ UDゴシック" w:cs="ＭＳ Ｐゴシック" w:hint="eastAsia"/>
                <w:kern w:val="0"/>
                <w:sz w:val="22"/>
              </w:rPr>
              <w:t>)</w:t>
            </w:r>
          </w:p>
        </w:tc>
        <w:tc>
          <w:tcPr>
            <w:tcW w:w="1786" w:type="dxa"/>
            <w:tcBorders>
              <w:top w:val="nil"/>
              <w:left w:val="single" w:sz="12" w:space="0" w:color="auto"/>
              <w:bottom w:val="nil"/>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nil"/>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nil"/>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single" w:sz="4" w:space="0" w:color="auto"/>
              <w:left w:val="nil"/>
              <w:bottom w:val="nil"/>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56"/>
        </w:trPr>
        <w:tc>
          <w:tcPr>
            <w:tcW w:w="232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介護職員</w:t>
            </w:r>
          </w:p>
        </w:tc>
        <w:tc>
          <w:tcPr>
            <w:tcW w:w="178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single" w:sz="4" w:space="0" w:color="auto"/>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single" w:sz="4" w:space="0" w:color="auto"/>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47"/>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4B2FA7" w:rsidRDefault="00E81CF9" w:rsidP="00F972DB">
            <w:pPr>
              <w:widowControl/>
              <w:spacing w:line="276" w:lineRule="auto"/>
              <w:ind w:left="0" w:firstLineChars="100" w:firstLine="196"/>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うち常勤</w:t>
            </w:r>
            <w:r w:rsidRPr="004B2FA7">
              <w:rPr>
                <w:rFonts w:ascii="BIZ UDゴシック" w:eastAsia="BIZ UDゴシック" w:hAnsi="BIZ UDゴシック" w:cs="ＭＳ Ｐゴシック" w:hint="eastAsia"/>
                <w:kern w:val="0"/>
                <w:sz w:val="22"/>
              </w:rPr>
              <w:t>)</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37"/>
        </w:trPr>
        <w:tc>
          <w:tcPr>
            <w:tcW w:w="2328" w:type="dxa"/>
            <w:tcBorders>
              <w:top w:val="nil"/>
              <w:left w:val="single" w:sz="12" w:space="0" w:color="auto"/>
              <w:bottom w:val="single" w:sz="4" w:space="0" w:color="auto"/>
              <w:right w:val="single" w:sz="12" w:space="0" w:color="auto"/>
            </w:tcBorders>
            <w:shd w:val="clear" w:color="auto" w:fill="auto"/>
            <w:vAlign w:val="center"/>
            <w:hideMark/>
          </w:tcPr>
          <w:p w:rsidR="00882ADA" w:rsidRPr="004B2FA7" w:rsidRDefault="00E81CF9" w:rsidP="00F972DB">
            <w:pPr>
              <w:widowControl/>
              <w:spacing w:line="276" w:lineRule="auto"/>
              <w:ind w:left="0" w:firstLineChars="100" w:firstLine="196"/>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うち非常勤</w:t>
            </w: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w:t>
            </w:r>
            <w:r w:rsidR="002221C3" w:rsidRPr="004B2FA7">
              <w:rPr>
                <w:rFonts w:ascii="BIZ UDゴシック" w:eastAsia="BIZ UDゴシック" w:hAnsi="BIZ UDゴシック" w:cs="ＭＳ Ｐゴシック" w:hint="eastAsia"/>
                <w:kern w:val="0"/>
                <w:sz w:val="22"/>
              </w:rPr>
              <w:t>2</w:t>
            </w:r>
          </w:p>
        </w:tc>
        <w:tc>
          <w:tcPr>
            <w:tcW w:w="3600" w:type="dxa"/>
            <w:gridSpan w:val="2"/>
            <w:tcBorders>
              <w:top w:val="nil"/>
              <w:left w:val="single" w:sz="12" w:space="0" w:color="auto"/>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p>
        </w:tc>
        <w:tc>
          <w:tcPr>
            <w:tcW w:w="3600" w:type="dxa"/>
            <w:gridSpan w:val="2"/>
            <w:tcBorders>
              <w:top w:val="nil"/>
              <w:left w:val="single" w:sz="12" w:space="0" w:color="auto"/>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28"/>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4B2FA7" w:rsidRDefault="00E81CF9" w:rsidP="00F972DB">
            <w:pPr>
              <w:widowControl/>
              <w:spacing w:line="276" w:lineRule="auto"/>
              <w:ind w:left="0" w:firstLineChars="100" w:firstLine="196"/>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うち介護福祉士</w:t>
            </w:r>
            <w:r w:rsidRPr="004B2FA7">
              <w:rPr>
                <w:rFonts w:ascii="BIZ UDゴシック" w:eastAsia="BIZ UDゴシック" w:hAnsi="BIZ UDゴシック" w:cs="ＭＳ Ｐゴシック" w:hint="eastAsia"/>
                <w:kern w:val="0"/>
                <w:sz w:val="22"/>
              </w:rPr>
              <w:t>)</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single" w:sz="4" w:space="0" w:color="auto"/>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single" w:sz="4" w:space="0" w:color="auto"/>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32"/>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支援相談員</w:t>
            </w:r>
          </w:p>
        </w:tc>
        <w:tc>
          <w:tcPr>
            <w:tcW w:w="1786" w:type="dxa"/>
            <w:tcBorders>
              <w:top w:val="single" w:sz="4" w:space="0" w:color="auto"/>
              <w:left w:val="single" w:sz="12" w:space="0" w:color="auto"/>
              <w:bottom w:val="nil"/>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single" w:sz="4" w:space="0" w:color="auto"/>
              <w:left w:val="nil"/>
              <w:bottom w:val="nil"/>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single" w:sz="4" w:space="0" w:color="auto"/>
              <w:left w:val="single" w:sz="12" w:space="0" w:color="auto"/>
              <w:bottom w:val="nil"/>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single" w:sz="4" w:space="0" w:color="auto"/>
              <w:left w:val="nil"/>
              <w:bottom w:val="nil"/>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09"/>
        </w:trPr>
        <w:tc>
          <w:tcPr>
            <w:tcW w:w="232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82ADA" w:rsidRPr="004B2FA7" w:rsidRDefault="00E81CF9" w:rsidP="00F972DB">
            <w:pPr>
              <w:widowControl/>
              <w:spacing w:line="276" w:lineRule="auto"/>
              <w:ind w:left="0" w:firstLineChars="100" w:firstLine="196"/>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うち常勤</w:t>
            </w:r>
            <w:r w:rsidRPr="004B2FA7">
              <w:rPr>
                <w:rFonts w:ascii="BIZ UDゴシック" w:eastAsia="BIZ UDゴシック" w:hAnsi="BIZ UDゴシック" w:cs="ＭＳ Ｐゴシック" w:hint="eastAsia"/>
                <w:kern w:val="0"/>
                <w:sz w:val="22"/>
              </w:rPr>
              <w:t>)</w:t>
            </w:r>
          </w:p>
        </w:tc>
        <w:tc>
          <w:tcPr>
            <w:tcW w:w="178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single" w:sz="4" w:space="0" w:color="auto"/>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single" w:sz="4" w:space="0" w:color="auto"/>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00"/>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理学療法士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353"/>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作業療法士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316"/>
        </w:trPr>
        <w:tc>
          <w:tcPr>
            <w:tcW w:w="2328" w:type="dxa"/>
            <w:tcBorders>
              <w:top w:val="nil"/>
              <w:left w:val="single" w:sz="12" w:space="0" w:color="auto"/>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言語聴覚士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143"/>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管理栄養士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143"/>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栄養士</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143"/>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介護支援専門員</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143"/>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4B2FA7" w:rsidRDefault="00E81CF9"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w:t>
            </w:r>
            <w:r w:rsidR="00882ADA" w:rsidRPr="004B2FA7">
              <w:rPr>
                <w:rFonts w:ascii="BIZ UDゴシック" w:eastAsia="BIZ UDゴシック" w:hAnsi="BIZ UDゴシック" w:cs="ＭＳ Ｐゴシック" w:hint="eastAsia"/>
                <w:kern w:val="0"/>
                <w:sz w:val="22"/>
              </w:rPr>
              <w:t>うち常勤</w:t>
            </w:r>
            <w:r w:rsidRPr="004B2FA7">
              <w:rPr>
                <w:rFonts w:ascii="BIZ UDゴシック" w:eastAsia="BIZ UDゴシック" w:hAnsi="BIZ UDゴシック" w:cs="ＭＳ Ｐゴシック" w:hint="eastAsia"/>
                <w:kern w:val="0"/>
                <w:sz w:val="22"/>
              </w:rPr>
              <w:t>)</w:t>
            </w:r>
          </w:p>
        </w:tc>
        <w:tc>
          <w:tcPr>
            <w:tcW w:w="1786"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nil"/>
              <w:left w:val="single" w:sz="12" w:space="0" w:color="auto"/>
              <w:bottom w:val="single" w:sz="4" w:space="0" w:color="auto"/>
              <w:right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97"/>
        </w:trPr>
        <w:tc>
          <w:tcPr>
            <w:tcW w:w="2328"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調理員</w:t>
            </w:r>
          </w:p>
        </w:tc>
        <w:tc>
          <w:tcPr>
            <w:tcW w:w="1786" w:type="dxa"/>
            <w:tcBorders>
              <w:top w:val="single" w:sz="4" w:space="0" w:color="auto"/>
              <w:left w:val="single" w:sz="12" w:space="0" w:color="auto"/>
              <w:bottom w:val="single" w:sz="4" w:space="0" w:color="auto"/>
              <w:right w:val="single" w:sz="4" w:space="0" w:color="auto"/>
              <w:tr2bl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single" w:sz="4" w:space="0" w:color="auto"/>
              <w:left w:val="single" w:sz="12" w:space="0" w:color="auto"/>
              <w:bottom w:val="single" w:sz="4" w:space="0" w:color="auto"/>
              <w:right w:val="single" w:sz="4" w:space="0" w:color="auto"/>
              <w:tr2bl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single" w:sz="4"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288"/>
        </w:trPr>
        <w:tc>
          <w:tcPr>
            <w:tcW w:w="2328" w:type="dxa"/>
            <w:tcBorders>
              <w:top w:val="nil"/>
              <w:left w:val="single" w:sz="12" w:space="0" w:color="auto"/>
              <w:bottom w:val="nil"/>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事務員</w:t>
            </w:r>
          </w:p>
        </w:tc>
        <w:tc>
          <w:tcPr>
            <w:tcW w:w="1786" w:type="dxa"/>
            <w:tcBorders>
              <w:top w:val="single" w:sz="4" w:space="0" w:color="auto"/>
              <w:left w:val="single" w:sz="12" w:space="0" w:color="auto"/>
              <w:bottom w:val="single" w:sz="4" w:space="0" w:color="auto"/>
              <w:right w:val="single" w:sz="4" w:space="0" w:color="auto"/>
              <w:tr2bl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nil"/>
              <w:left w:val="nil"/>
              <w:bottom w:val="nil"/>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single" w:sz="4" w:space="0" w:color="auto"/>
              <w:left w:val="single" w:sz="12" w:space="0" w:color="auto"/>
              <w:bottom w:val="single" w:sz="4" w:space="0" w:color="auto"/>
              <w:right w:val="single" w:sz="4" w:space="0" w:color="auto"/>
              <w:tr2bl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nil"/>
              <w:left w:val="nil"/>
              <w:bottom w:val="nil"/>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r w:rsidR="004B2FA7" w:rsidRPr="004B2FA7" w:rsidTr="00F972DB">
        <w:trPr>
          <w:trHeight w:val="115"/>
        </w:trPr>
        <w:tc>
          <w:tcPr>
            <w:tcW w:w="2328"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その他の職員</w:t>
            </w:r>
          </w:p>
        </w:tc>
        <w:tc>
          <w:tcPr>
            <w:tcW w:w="1786" w:type="dxa"/>
            <w:tcBorders>
              <w:top w:val="single" w:sz="4" w:space="0" w:color="auto"/>
              <w:left w:val="single" w:sz="12" w:space="0" w:color="auto"/>
              <w:bottom w:val="single" w:sz="12" w:space="0" w:color="auto"/>
              <w:right w:val="single" w:sz="4" w:space="0" w:color="auto"/>
              <w:tr2bl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14" w:type="dxa"/>
            <w:tcBorders>
              <w:top w:val="single" w:sz="4" w:space="0" w:color="auto"/>
              <w:left w:val="nil"/>
              <w:bottom w:val="single" w:sz="12"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750" w:type="dxa"/>
            <w:tcBorders>
              <w:top w:val="single" w:sz="4" w:space="0" w:color="auto"/>
              <w:left w:val="single" w:sz="12" w:space="0" w:color="auto"/>
              <w:bottom w:val="single" w:sz="12" w:space="0" w:color="auto"/>
              <w:right w:val="single" w:sz="4" w:space="0" w:color="auto"/>
              <w:tr2bl w:val="single" w:sz="4"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c>
          <w:tcPr>
            <w:tcW w:w="1850" w:type="dxa"/>
            <w:tcBorders>
              <w:top w:val="single" w:sz="4" w:space="0" w:color="auto"/>
              <w:left w:val="nil"/>
              <w:bottom w:val="single" w:sz="12" w:space="0" w:color="auto"/>
              <w:right w:val="single" w:sz="12" w:space="0" w:color="auto"/>
            </w:tcBorders>
            <w:shd w:val="clear" w:color="auto" w:fill="auto"/>
            <w:noWrap/>
            <w:vAlign w:val="bottom"/>
            <w:hideMark/>
          </w:tcPr>
          <w:p w:rsidR="00882ADA" w:rsidRPr="004B2FA7" w:rsidRDefault="00882ADA" w:rsidP="00F972DB">
            <w:pPr>
              <w:widowControl/>
              <w:spacing w:line="276" w:lineRule="auto"/>
              <w:ind w:left="0" w:firstLineChars="0" w:firstLine="0"/>
              <w:jc w:val="left"/>
              <w:rPr>
                <w:rFonts w:ascii="BIZ UDゴシック" w:eastAsia="BIZ UDゴシック" w:hAnsi="BIZ UDゴシック" w:cs="ＭＳ Ｐゴシック"/>
                <w:kern w:val="0"/>
                <w:sz w:val="22"/>
              </w:rPr>
            </w:pPr>
            <w:r w:rsidRPr="004B2FA7">
              <w:rPr>
                <w:rFonts w:ascii="BIZ UDゴシック" w:eastAsia="BIZ UDゴシック" w:hAnsi="BIZ UDゴシック" w:cs="ＭＳ Ｐゴシック" w:hint="eastAsia"/>
                <w:kern w:val="0"/>
                <w:sz w:val="22"/>
              </w:rPr>
              <w:t xml:space="preserve">　</w:t>
            </w:r>
          </w:p>
        </w:tc>
      </w:tr>
    </w:tbl>
    <w:p w:rsidR="004330F3" w:rsidRPr="004B2FA7" w:rsidRDefault="004330F3" w:rsidP="004330F3">
      <w:pPr>
        <w:widowControl/>
        <w:spacing w:line="240" w:lineRule="auto"/>
        <w:ind w:left="432" w:hangingChars="200" w:hanging="432"/>
        <w:jc w:val="left"/>
        <w:rPr>
          <w:rFonts w:ascii="BIZ UDゴシック" w:eastAsia="BIZ UDゴシック" w:hAnsi="BIZ UDゴシック"/>
        </w:rPr>
      </w:pPr>
      <w:r w:rsidRPr="004B2FA7">
        <w:rPr>
          <w:rFonts w:ascii="BIZ UDゴシック" w:eastAsia="BIZ UDゴシック" w:hAnsi="BIZ UDゴシック" w:hint="eastAsia"/>
        </w:rPr>
        <w:t>※</w:t>
      </w:r>
      <w:r w:rsidR="002221C3" w:rsidRPr="004B2FA7">
        <w:rPr>
          <w:rFonts w:ascii="BIZ UDゴシック" w:eastAsia="BIZ UDゴシック" w:hAnsi="BIZ UDゴシック" w:hint="eastAsia"/>
        </w:rPr>
        <w:t>1</w:t>
      </w:r>
      <w:r w:rsidRPr="004B2FA7">
        <w:rPr>
          <w:rFonts w:ascii="BIZ UDゴシック" w:eastAsia="BIZ UDゴシック" w:hAnsi="BIZ UDゴシック" w:hint="eastAsia"/>
        </w:rPr>
        <w:t xml:space="preserve">　前年度入所者数は、前年度</w:t>
      </w:r>
      <w:r w:rsidR="00E81CF9" w:rsidRPr="004B2FA7">
        <w:rPr>
          <w:rFonts w:ascii="BIZ UDゴシック" w:eastAsia="BIZ UDゴシック" w:hAnsi="BIZ UDゴシック" w:hint="eastAsia"/>
        </w:rPr>
        <w:t>(</w:t>
      </w:r>
      <w:r w:rsidR="002221C3" w:rsidRPr="004B2FA7">
        <w:rPr>
          <w:rFonts w:ascii="BIZ UDゴシック" w:eastAsia="BIZ UDゴシック" w:hAnsi="BIZ UDゴシック" w:hint="eastAsia"/>
        </w:rPr>
        <w:t>4</w:t>
      </w:r>
      <w:r w:rsidRPr="004B2FA7">
        <w:rPr>
          <w:rFonts w:ascii="BIZ UDゴシック" w:eastAsia="BIZ UDゴシック" w:hAnsi="BIZ UDゴシック" w:hint="eastAsia"/>
        </w:rPr>
        <w:t>月</w:t>
      </w:r>
      <w:r w:rsidR="002221C3" w:rsidRPr="004B2FA7">
        <w:rPr>
          <w:rFonts w:ascii="BIZ UDゴシック" w:eastAsia="BIZ UDゴシック" w:hAnsi="BIZ UDゴシック" w:hint="eastAsia"/>
        </w:rPr>
        <w:t>1</w:t>
      </w:r>
      <w:r w:rsidRPr="004B2FA7">
        <w:rPr>
          <w:rFonts w:ascii="BIZ UDゴシック" w:eastAsia="BIZ UDゴシック" w:hAnsi="BIZ UDゴシック" w:hint="eastAsia"/>
        </w:rPr>
        <w:t>日～翌年</w:t>
      </w:r>
      <w:r w:rsidR="002221C3" w:rsidRPr="004B2FA7">
        <w:rPr>
          <w:rFonts w:ascii="BIZ UDゴシック" w:eastAsia="BIZ UDゴシック" w:hAnsi="BIZ UDゴシック" w:hint="eastAsia"/>
        </w:rPr>
        <w:t>3</w:t>
      </w:r>
      <w:r w:rsidRPr="004B2FA7">
        <w:rPr>
          <w:rFonts w:ascii="BIZ UDゴシック" w:eastAsia="BIZ UDゴシック" w:hAnsi="BIZ UDゴシック" w:hint="eastAsia"/>
        </w:rPr>
        <w:t>月</w:t>
      </w:r>
      <w:r w:rsidR="002221C3" w:rsidRPr="004B2FA7">
        <w:rPr>
          <w:rFonts w:ascii="BIZ UDゴシック" w:eastAsia="BIZ UDゴシック" w:hAnsi="BIZ UDゴシック" w:hint="eastAsia"/>
        </w:rPr>
        <w:t>31</w:t>
      </w:r>
      <w:r w:rsidRPr="004B2FA7">
        <w:rPr>
          <w:rFonts w:ascii="BIZ UDゴシック" w:eastAsia="BIZ UDゴシック" w:hAnsi="BIZ UDゴシック" w:hint="eastAsia"/>
        </w:rPr>
        <w:t>日</w:t>
      </w:r>
      <w:r w:rsidR="00E81CF9" w:rsidRPr="004B2FA7">
        <w:rPr>
          <w:rFonts w:ascii="BIZ UDゴシック" w:eastAsia="BIZ UDゴシック" w:hAnsi="BIZ UDゴシック" w:hint="eastAsia"/>
        </w:rPr>
        <w:t>)</w:t>
      </w:r>
      <w:r w:rsidRPr="004B2FA7">
        <w:rPr>
          <w:rFonts w:ascii="BIZ UDゴシック" w:eastAsia="BIZ UDゴシック" w:hAnsi="BIZ UDゴシック" w:hint="eastAsia"/>
        </w:rPr>
        <w:t>の全利用者の延数を 前年度の日数で除した数とし、小数点第</w:t>
      </w:r>
      <w:r w:rsidR="002221C3" w:rsidRPr="004B2FA7">
        <w:rPr>
          <w:rFonts w:ascii="BIZ UDゴシック" w:eastAsia="BIZ UDゴシック" w:hAnsi="BIZ UDゴシック" w:hint="eastAsia"/>
        </w:rPr>
        <w:t>2</w:t>
      </w:r>
      <w:r w:rsidRPr="004B2FA7">
        <w:rPr>
          <w:rFonts w:ascii="BIZ UDゴシック" w:eastAsia="BIZ UDゴシック" w:hAnsi="BIZ UDゴシック" w:hint="eastAsia"/>
        </w:rPr>
        <w:t>位以下を切り上げます。</w:t>
      </w:r>
    </w:p>
    <w:p w:rsidR="003916A7" w:rsidRPr="004B2FA7" w:rsidRDefault="004330F3" w:rsidP="006529BD">
      <w:pPr>
        <w:widowControl/>
        <w:spacing w:line="240" w:lineRule="auto"/>
        <w:ind w:left="432" w:hangingChars="200" w:hanging="432"/>
        <w:jc w:val="left"/>
        <w:rPr>
          <w:rFonts w:ascii="BIZ UDゴシック" w:eastAsia="BIZ UDゴシック" w:hAnsi="BIZ UDゴシック" w:cs="ＭＳ 明朝"/>
          <w:sz w:val="21"/>
          <w:szCs w:val="21"/>
        </w:rPr>
      </w:pPr>
      <w:r w:rsidRPr="004B2FA7">
        <w:rPr>
          <w:rFonts w:ascii="BIZ UDゴシック" w:eastAsia="BIZ UDゴシック" w:hAnsi="BIZ UDゴシック" w:hint="eastAsia"/>
        </w:rPr>
        <w:t>※</w:t>
      </w:r>
      <w:r w:rsidR="002221C3" w:rsidRPr="004B2FA7">
        <w:rPr>
          <w:rFonts w:ascii="BIZ UDゴシック" w:eastAsia="BIZ UDゴシック" w:hAnsi="BIZ UDゴシック" w:hint="eastAsia"/>
        </w:rPr>
        <w:t>2</w:t>
      </w:r>
      <w:r w:rsidRPr="004B2FA7">
        <w:rPr>
          <w:rFonts w:ascii="BIZ UDゴシック" w:eastAsia="BIZ UDゴシック" w:hAnsi="BIZ UDゴシック" w:hint="eastAsia"/>
        </w:rPr>
        <w:t xml:space="preserve">　非常勤職員の人数は、常勤換算してください。常勤換算は、当月の勤務延べ時間数を当月の常勤職員が勤務すべき時間で除した数とし、小数点第</w:t>
      </w:r>
      <w:r w:rsidR="002221C3" w:rsidRPr="004B2FA7">
        <w:rPr>
          <w:rFonts w:ascii="BIZ UDゴシック" w:eastAsia="BIZ UDゴシック" w:hAnsi="BIZ UDゴシック" w:hint="eastAsia"/>
        </w:rPr>
        <w:t>2</w:t>
      </w:r>
      <w:r w:rsidRPr="004B2FA7">
        <w:rPr>
          <w:rFonts w:ascii="BIZ UDゴシック" w:eastAsia="BIZ UDゴシック" w:hAnsi="BIZ UDゴシック" w:hint="eastAsia"/>
        </w:rPr>
        <w:t>位以下を切り捨てます。</w:t>
      </w:r>
      <w:bookmarkStart w:id="1" w:name="_GoBack"/>
      <w:bookmarkEnd w:id="1"/>
    </w:p>
    <w:sectPr w:rsidR="003916A7" w:rsidRPr="004B2FA7" w:rsidSect="0043029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794" w:gutter="0"/>
      <w:pgNumType w:start="1"/>
      <w:cols w:space="425"/>
      <w:titlePg/>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7E" w:rsidRDefault="0075537E" w:rsidP="005C4A80">
      <w:pPr>
        <w:spacing w:line="240" w:lineRule="auto"/>
        <w:ind w:left="182" w:hanging="182"/>
      </w:pPr>
      <w:r>
        <w:separator/>
      </w:r>
    </w:p>
  </w:endnote>
  <w:endnote w:type="continuationSeparator" w:id="0">
    <w:p w:rsidR="0075537E" w:rsidRDefault="0075537E" w:rsidP="005C4A80">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charset w:val="80"/>
    <w:family w:val="auto"/>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7E" w:rsidRDefault="0075537E">
    <w:pPr>
      <w:pStyle w:val="a9"/>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7E" w:rsidRDefault="0075537E" w:rsidP="000765E4">
    <w:pPr>
      <w:pStyle w:val="a9"/>
      <w:ind w:left="182" w:hanging="182"/>
      <w:jc w:val="center"/>
    </w:pPr>
    <w:r>
      <w:fldChar w:fldCharType="begin"/>
    </w:r>
    <w:r>
      <w:instrText>PAGE   \* MERGEFORMAT</w:instrText>
    </w:r>
    <w:r>
      <w:fldChar w:fldCharType="separate"/>
    </w:r>
    <w:r w:rsidR="004B2FA7" w:rsidRPr="004B2FA7">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717954"/>
      <w:docPartObj>
        <w:docPartGallery w:val="Page Numbers (Bottom of Page)"/>
        <w:docPartUnique/>
      </w:docPartObj>
    </w:sdtPr>
    <w:sdtEndPr/>
    <w:sdtContent>
      <w:p w:rsidR="0075537E" w:rsidRDefault="0075537E">
        <w:pPr>
          <w:pStyle w:val="a9"/>
          <w:ind w:left="182" w:hanging="182"/>
          <w:jc w:val="center"/>
        </w:pPr>
        <w:r>
          <w:fldChar w:fldCharType="begin"/>
        </w:r>
        <w:r>
          <w:instrText>PAGE   \* MERGEFORMAT</w:instrText>
        </w:r>
        <w:r>
          <w:fldChar w:fldCharType="separate"/>
        </w:r>
        <w:r w:rsidR="004B2FA7" w:rsidRPr="004B2FA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7E" w:rsidRDefault="0075537E" w:rsidP="005C4A80">
      <w:pPr>
        <w:spacing w:line="240" w:lineRule="auto"/>
        <w:ind w:left="182" w:hanging="182"/>
      </w:pPr>
      <w:r>
        <w:separator/>
      </w:r>
    </w:p>
  </w:footnote>
  <w:footnote w:type="continuationSeparator" w:id="0">
    <w:p w:rsidR="0075537E" w:rsidRDefault="0075537E" w:rsidP="005C4A80">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7E" w:rsidRDefault="0075537E">
    <w:pPr>
      <w:pStyle w:val="a7"/>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7E" w:rsidRPr="00FB30A8" w:rsidRDefault="0075537E" w:rsidP="00FB30A8">
    <w:pPr>
      <w:pStyle w:val="a7"/>
      <w:ind w:left="122" w:hanging="122"/>
      <w:rPr>
        <w:rFonts w:ascii="MS UI Gothic" w:eastAsia="MS UI Gothic" w:hAnsi="MS UI Gothic"/>
        <w:sz w:val="16"/>
        <w:szCs w:val="16"/>
      </w:rPr>
    </w:pPr>
    <w:r w:rsidRPr="00FB30A8">
      <w:rPr>
        <w:rFonts w:ascii="MS UI Gothic" w:eastAsia="MS UI Gothic" w:hAnsi="MS UI Gothic" w:hint="eastAsia"/>
        <w:sz w:val="16"/>
        <w:szCs w:val="16"/>
      </w:rPr>
      <w:t>介護老人保健施設</w:t>
    </w:r>
    <w:r>
      <w:rPr>
        <w:rFonts w:ascii="MS UI Gothic" w:eastAsia="MS UI Gothic" w:hAnsi="MS UI Gothic" w:hint="eastAsia"/>
        <w:sz w:val="16"/>
        <w:szCs w:val="16"/>
      </w:rPr>
      <w:t>(</w:t>
    </w:r>
    <w:r w:rsidRPr="00FB30A8">
      <w:rPr>
        <w:rFonts w:ascii="MS UI Gothic" w:eastAsia="MS UI Gothic" w:hAnsi="MS UI Gothic" w:hint="eastAsia"/>
        <w:sz w:val="16"/>
        <w:szCs w:val="16"/>
      </w:rPr>
      <w:t>旧一部ユニット型</w:t>
    </w:r>
    <w:r>
      <w:rPr>
        <w:rFonts w:ascii="MS UI Gothic" w:eastAsia="MS UI Gothic" w:hAnsi="MS UI Gothic" w:hint="eastAsia"/>
        <w:sz w:val="16"/>
        <w:szCs w:val="16"/>
      </w:rPr>
      <w:t>)</w:t>
    </w:r>
  </w:p>
  <w:p w:rsidR="0075537E" w:rsidRPr="00FB30A8" w:rsidRDefault="0075537E" w:rsidP="005C4A80">
    <w:pPr>
      <w:pStyle w:val="a7"/>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7E" w:rsidRPr="00FB30A8" w:rsidRDefault="0075537E" w:rsidP="00FB30A8">
    <w:pPr>
      <w:pStyle w:val="a7"/>
      <w:ind w:left="122" w:hanging="122"/>
      <w:rPr>
        <w:rFonts w:ascii="MS UI Gothic" w:eastAsia="MS UI Gothic" w:hAnsi="MS UI Gothic"/>
        <w:sz w:val="16"/>
        <w:szCs w:val="16"/>
      </w:rPr>
    </w:pPr>
    <w:r w:rsidRPr="00FB30A8">
      <w:rPr>
        <w:rFonts w:ascii="MS UI Gothic" w:eastAsia="MS UI Gothic" w:hAnsi="MS UI Gothic" w:hint="eastAsia"/>
        <w:sz w:val="16"/>
        <w:szCs w:val="16"/>
      </w:rPr>
      <w:t>介護老人保健施設</w:t>
    </w:r>
    <w:r>
      <w:rPr>
        <w:rFonts w:ascii="MS UI Gothic" w:eastAsia="MS UI Gothic" w:hAnsi="MS UI Gothic" w:hint="eastAsia"/>
        <w:sz w:val="16"/>
        <w:szCs w:val="16"/>
      </w:rPr>
      <w:t>(</w:t>
    </w:r>
    <w:r w:rsidRPr="00FB30A8">
      <w:rPr>
        <w:rFonts w:ascii="MS UI Gothic" w:eastAsia="MS UI Gothic" w:hAnsi="MS UI Gothic" w:hint="eastAsia"/>
        <w:sz w:val="16"/>
        <w:szCs w:val="16"/>
      </w:rPr>
      <w:t>旧一部ユニット型</w:t>
    </w:r>
    <w:r>
      <w:rPr>
        <w:rFonts w:ascii="MS UI Gothic" w:eastAsia="MS UI Gothic" w:hAnsi="MS UI Gothic"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1ED"/>
    <w:multiLevelType w:val="hybridMultilevel"/>
    <w:tmpl w:val="54C44554"/>
    <w:lvl w:ilvl="0" w:tplc="50203180">
      <w:start w:val="3"/>
      <w:numFmt w:val="bullet"/>
      <w:lvlText w:val="※"/>
      <w:lvlJc w:val="left"/>
      <w:pPr>
        <w:ind w:left="360" w:hanging="360"/>
      </w:pPr>
      <w:rPr>
        <w:rFonts w:ascii="MS UI Gothic" w:eastAsia="MS UI Gothic" w:hAnsi="MS UI Gothic" w:cs="メイリオ" w:hint="eastAsia"/>
        <w:color w:val="33333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937CB"/>
    <w:multiLevelType w:val="hybridMultilevel"/>
    <w:tmpl w:val="2DEE4784"/>
    <w:lvl w:ilvl="0" w:tplc="62FA8992">
      <w:start w:val="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6C2A39"/>
    <w:multiLevelType w:val="hybridMultilevel"/>
    <w:tmpl w:val="95F43AFA"/>
    <w:lvl w:ilvl="0" w:tplc="C0E81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B20479"/>
    <w:multiLevelType w:val="hybridMultilevel"/>
    <w:tmpl w:val="156ACF60"/>
    <w:lvl w:ilvl="0" w:tplc="18F82650">
      <w:start w:val="3"/>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9E3C9A"/>
    <w:multiLevelType w:val="hybridMultilevel"/>
    <w:tmpl w:val="F050F38E"/>
    <w:lvl w:ilvl="0" w:tplc="0E763E6A">
      <w:start w:val="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457A3"/>
    <w:multiLevelType w:val="hybridMultilevel"/>
    <w:tmpl w:val="6B620958"/>
    <w:lvl w:ilvl="0" w:tplc="D42C1964">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676C29"/>
    <w:multiLevelType w:val="hybridMultilevel"/>
    <w:tmpl w:val="36EAFAEE"/>
    <w:lvl w:ilvl="0" w:tplc="E2C4347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02E64"/>
    <w:multiLevelType w:val="hybridMultilevel"/>
    <w:tmpl w:val="5C2C7EAA"/>
    <w:lvl w:ilvl="0" w:tplc="DE28361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E6CE9"/>
    <w:multiLevelType w:val="hybridMultilevel"/>
    <w:tmpl w:val="C12414FC"/>
    <w:lvl w:ilvl="0" w:tplc="A8703B34">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E244F7"/>
    <w:multiLevelType w:val="hybridMultilevel"/>
    <w:tmpl w:val="1380914C"/>
    <w:lvl w:ilvl="0" w:tplc="454CE5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A85BAE"/>
    <w:multiLevelType w:val="hybridMultilevel"/>
    <w:tmpl w:val="86888D3C"/>
    <w:lvl w:ilvl="0" w:tplc="E9B8FD14">
      <w:start w:val="5"/>
      <w:numFmt w:val="decimal"/>
      <w:lvlText w:val="%1"/>
      <w:lvlJc w:val="left"/>
      <w:pPr>
        <w:ind w:left="360" w:hanging="360"/>
      </w:pPr>
      <w:rPr>
        <w:rFonts w:hint="default"/>
        <w:color w:val="FF0000"/>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CC780F"/>
    <w:multiLevelType w:val="hybridMultilevel"/>
    <w:tmpl w:val="C2EED2A0"/>
    <w:lvl w:ilvl="0" w:tplc="CD3CFA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84626"/>
    <w:multiLevelType w:val="hybridMultilevel"/>
    <w:tmpl w:val="14789538"/>
    <w:lvl w:ilvl="0" w:tplc="B5A6575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A62B0B"/>
    <w:multiLevelType w:val="hybridMultilevel"/>
    <w:tmpl w:val="9D80E03C"/>
    <w:lvl w:ilvl="0" w:tplc="4DBA3D00">
      <w:start w:val="2"/>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3A23F6"/>
    <w:multiLevelType w:val="hybridMultilevel"/>
    <w:tmpl w:val="064266E0"/>
    <w:lvl w:ilvl="0" w:tplc="0116F8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7"/>
  </w:num>
  <w:num w:numId="4">
    <w:abstractNumId w:val="12"/>
  </w:num>
  <w:num w:numId="5">
    <w:abstractNumId w:val="3"/>
  </w:num>
  <w:num w:numId="6">
    <w:abstractNumId w:val="14"/>
  </w:num>
  <w:num w:numId="7">
    <w:abstractNumId w:val="10"/>
  </w:num>
  <w:num w:numId="8">
    <w:abstractNumId w:val="9"/>
  </w:num>
  <w:num w:numId="9">
    <w:abstractNumId w:val="2"/>
  </w:num>
  <w:num w:numId="10">
    <w:abstractNumId w:val="0"/>
  </w:num>
  <w:num w:numId="11">
    <w:abstractNumId w:val="4"/>
  </w:num>
  <w:num w:numId="12">
    <w:abstractNumId w:val="8"/>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8"/>
  <w:drawingGridVerticalSpacing w:val="163"/>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07F8"/>
    <w:rsid w:val="00000B70"/>
    <w:rsid w:val="00001A78"/>
    <w:rsid w:val="000026B6"/>
    <w:rsid w:val="00002F04"/>
    <w:rsid w:val="000042FF"/>
    <w:rsid w:val="000045DB"/>
    <w:rsid w:val="00004C7D"/>
    <w:rsid w:val="00006089"/>
    <w:rsid w:val="00006414"/>
    <w:rsid w:val="00006DD8"/>
    <w:rsid w:val="000073EA"/>
    <w:rsid w:val="0000746A"/>
    <w:rsid w:val="000106AF"/>
    <w:rsid w:val="0001132C"/>
    <w:rsid w:val="00011E60"/>
    <w:rsid w:val="0001335A"/>
    <w:rsid w:val="00013A92"/>
    <w:rsid w:val="000148FF"/>
    <w:rsid w:val="00015702"/>
    <w:rsid w:val="00015E75"/>
    <w:rsid w:val="00016B10"/>
    <w:rsid w:val="0001710D"/>
    <w:rsid w:val="0001757A"/>
    <w:rsid w:val="00017CF2"/>
    <w:rsid w:val="0002034A"/>
    <w:rsid w:val="00020829"/>
    <w:rsid w:val="000217B0"/>
    <w:rsid w:val="00021C7B"/>
    <w:rsid w:val="00021EAB"/>
    <w:rsid w:val="00022E68"/>
    <w:rsid w:val="00022F7B"/>
    <w:rsid w:val="000237DC"/>
    <w:rsid w:val="00023DE0"/>
    <w:rsid w:val="00025545"/>
    <w:rsid w:val="00025836"/>
    <w:rsid w:val="0002616E"/>
    <w:rsid w:val="00026BDE"/>
    <w:rsid w:val="00026E96"/>
    <w:rsid w:val="00027992"/>
    <w:rsid w:val="00030508"/>
    <w:rsid w:val="00030F02"/>
    <w:rsid w:val="00031715"/>
    <w:rsid w:val="00031955"/>
    <w:rsid w:val="00031AB3"/>
    <w:rsid w:val="00032060"/>
    <w:rsid w:val="00032802"/>
    <w:rsid w:val="00032B12"/>
    <w:rsid w:val="0003429B"/>
    <w:rsid w:val="000344BE"/>
    <w:rsid w:val="000349F3"/>
    <w:rsid w:val="00034CAE"/>
    <w:rsid w:val="000358D5"/>
    <w:rsid w:val="000362BA"/>
    <w:rsid w:val="00037F76"/>
    <w:rsid w:val="00040365"/>
    <w:rsid w:val="000409E4"/>
    <w:rsid w:val="00040F64"/>
    <w:rsid w:val="00044675"/>
    <w:rsid w:val="00044BA6"/>
    <w:rsid w:val="00044F24"/>
    <w:rsid w:val="0004518A"/>
    <w:rsid w:val="000454B9"/>
    <w:rsid w:val="00046AA8"/>
    <w:rsid w:val="000472DD"/>
    <w:rsid w:val="00051192"/>
    <w:rsid w:val="00052C7F"/>
    <w:rsid w:val="0005363B"/>
    <w:rsid w:val="00053DAA"/>
    <w:rsid w:val="00055C27"/>
    <w:rsid w:val="000574FC"/>
    <w:rsid w:val="00060D38"/>
    <w:rsid w:val="00061789"/>
    <w:rsid w:val="000620D6"/>
    <w:rsid w:val="00062D91"/>
    <w:rsid w:val="00063C17"/>
    <w:rsid w:val="0006591E"/>
    <w:rsid w:val="00066528"/>
    <w:rsid w:val="00066BBE"/>
    <w:rsid w:val="00067B42"/>
    <w:rsid w:val="000704FF"/>
    <w:rsid w:val="00072AB5"/>
    <w:rsid w:val="00073773"/>
    <w:rsid w:val="00073F49"/>
    <w:rsid w:val="00074C45"/>
    <w:rsid w:val="000752F8"/>
    <w:rsid w:val="00075816"/>
    <w:rsid w:val="0007592E"/>
    <w:rsid w:val="00075991"/>
    <w:rsid w:val="00076093"/>
    <w:rsid w:val="000765E4"/>
    <w:rsid w:val="000768B3"/>
    <w:rsid w:val="00077DF1"/>
    <w:rsid w:val="00080047"/>
    <w:rsid w:val="0008097B"/>
    <w:rsid w:val="00081CFC"/>
    <w:rsid w:val="00082EAE"/>
    <w:rsid w:val="000831E7"/>
    <w:rsid w:val="00083F88"/>
    <w:rsid w:val="000851FD"/>
    <w:rsid w:val="0008564C"/>
    <w:rsid w:val="00085675"/>
    <w:rsid w:val="00085865"/>
    <w:rsid w:val="00086053"/>
    <w:rsid w:val="000862C3"/>
    <w:rsid w:val="0008734E"/>
    <w:rsid w:val="00087DBB"/>
    <w:rsid w:val="000904D3"/>
    <w:rsid w:val="0009097F"/>
    <w:rsid w:val="00090CF0"/>
    <w:rsid w:val="00091215"/>
    <w:rsid w:val="0009177F"/>
    <w:rsid w:val="00092637"/>
    <w:rsid w:val="00092F2A"/>
    <w:rsid w:val="00092FCB"/>
    <w:rsid w:val="000933CA"/>
    <w:rsid w:val="00095CC7"/>
    <w:rsid w:val="00095E0D"/>
    <w:rsid w:val="0009743D"/>
    <w:rsid w:val="000979AF"/>
    <w:rsid w:val="000A01BB"/>
    <w:rsid w:val="000A0FEA"/>
    <w:rsid w:val="000A1563"/>
    <w:rsid w:val="000A16CA"/>
    <w:rsid w:val="000A1EED"/>
    <w:rsid w:val="000A4BEF"/>
    <w:rsid w:val="000A5A7D"/>
    <w:rsid w:val="000A6409"/>
    <w:rsid w:val="000A664E"/>
    <w:rsid w:val="000A791C"/>
    <w:rsid w:val="000A7C65"/>
    <w:rsid w:val="000B27BD"/>
    <w:rsid w:val="000B2B29"/>
    <w:rsid w:val="000B2BE9"/>
    <w:rsid w:val="000B363A"/>
    <w:rsid w:val="000B3D3A"/>
    <w:rsid w:val="000B3EFD"/>
    <w:rsid w:val="000B416C"/>
    <w:rsid w:val="000B447B"/>
    <w:rsid w:val="000B4902"/>
    <w:rsid w:val="000B4DE3"/>
    <w:rsid w:val="000B60E4"/>
    <w:rsid w:val="000B6A42"/>
    <w:rsid w:val="000B6CA5"/>
    <w:rsid w:val="000C0323"/>
    <w:rsid w:val="000C146B"/>
    <w:rsid w:val="000C2A2B"/>
    <w:rsid w:val="000C4324"/>
    <w:rsid w:val="000C4B6A"/>
    <w:rsid w:val="000C7126"/>
    <w:rsid w:val="000C717A"/>
    <w:rsid w:val="000D02B0"/>
    <w:rsid w:val="000D1AF3"/>
    <w:rsid w:val="000D24EF"/>
    <w:rsid w:val="000D263A"/>
    <w:rsid w:val="000D2FB9"/>
    <w:rsid w:val="000D31AA"/>
    <w:rsid w:val="000D338F"/>
    <w:rsid w:val="000D344D"/>
    <w:rsid w:val="000D34BC"/>
    <w:rsid w:val="000D3D51"/>
    <w:rsid w:val="000D3DCD"/>
    <w:rsid w:val="000D4E96"/>
    <w:rsid w:val="000D54C7"/>
    <w:rsid w:val="000D5AA7"/>
    <w:rsid w:val="000D631F"/>
    <w:rsid w:val="000D6C00"/>
    <w:rsid w:val="000D78C4"/>
    <w:rsid w:val="000E0C72"/>
    <w:rsid w:val="000E11AF"/>
    <w:rsid w:val="000E1F72"/>
    <w:rsid w:val="000E22CD"/>
    <w:rsid w:val="000E269A"/>
    <w:rsid w:val="000E2EBE"/>
    <w:rsid w:val="000E3419"/>
    <w:rsid w:val="000E5F9D"/>
    <w:rsid w:val="000E64E7"/>
    <w:rsid w:val="000E7473"/>
    <w:rsid w:val="000E77F9"/>
    <w:rsid w:val="000E782C"/>
    <w:rsid w:val="000F03EA"/>
    <w:rsid w:val="000F0409"/>
    <w:rsid w:val="000F0FCE"/>
    <w:rsid w:val="000F12EB"/>
    <w:rsid w:val="000F1C2F"/>
    <w:rsid w:val="000F2046"/>
    <w:rsid w:val="000F25CF"/>
    <w:rsid w:val="000F26CE"/>
    <w:rsid w:val="000F29D1"/>
    <w:rsid w:val="000F384D"/>
    <w:rsid w:val="000F3E8D"/>
    <w:rsid w:val="000F3FAF"/>
    <w:rsid w:val="000F4359"/>
    <w:rsid w:val="000F441E"/>
    <w:rsid w:val="000F49F8"/>
    <w:rsid w:val="000F501E"/>
    <w:rsid w:val="000F59FF"/>
    <w:rsid w:val="000F631A"/>
    <w:rsid w:val="000F6387"/>
    <w:rsid w:val="000F7A33"/>
    <w:rsid w:val="000F7EE4"/>
    <w:rsid w:val="001004BD"/>
    <w:rsid w:val="00102C02"/>
    <w:rsid w:val="00102F7E"/>
    <w:rsid w:val="00103191"/>
    <w:rsid w:val="00103CCB"/>
    <w:rsid w:val="0010421E"/>
    <w:rsid w:val="00104B94"/>
    <w:rsid w:val="00106F98"/>
    <w:rsid w:val="00106FBD"/>
    <w:rsid w:val="0010783E"/>
    <w:rsid w:val="00107A7F"/>
    <w:rsid w:val="00110830"/>
    <w:rsid w:val="0011112D"/>
    <w:rsid w:val="00111FC0"/>
    <w:rsid w:val="00112B3B"/>
    <w:rsid w:val="0011338B"/>
    <w:rsid w:val="001144CE"/>
    <w:rsid w:val="00114998"/>
    <w:rsid w:val="00114A8B"/>
    <w:rsid w:val="00115610"/>
    <w:rsid w:val="00116455"/>
    <w:rsid w:val="00117D8D"/>
    <w:rsid w:val="0012087A"/>
    <w:rsid w:val="00120AFE"/>
    <w:rsid w:val="00121208"/>
    <w:rsid w:val="0012185E"/>
    <w:rsid w:val="00121B58"/>
    <w:rsid w:val="00121C17"/>
    <w:rsid w:val="00121FAF"/>
    <w:rsid w:val="001226E5"/>
    <w:rsid w:val="001228D8"/>
    <w:rsid w:val="00123043"/>
    <w:rsid w:val="001231ED"/>
    <w:rsid w:val="00123AD5"/>
    <w:rsid w:val="00123D06"/>
    <w:rsid w:val="0012523D"/>
    <w:rsid w:val="00126FA4"/>
    <w:rsid w:val="00130EDE"/>
    <w:rsid w:val="001316B3"/>
    <w:rsid w:val="00132B7A"/>
    <w:rsid w:val="0013353B"/>
    <w:rsid w:val="00133879"/>
    <w:rsid w:val="00134DFF"/>
    <w:rsid w:val="00136170"/>
    <w:rsid w:val="0013673B"/>
    <w:rsid w:val="00137C4F"/>
    <w:rsid w:val="00141C8C"/>
    <w:rsid w:val="00142401"/>
    <w:rsid w:val="0014302B"/>
    <w:rsid w:val="00143B66"/>
    <w:rsid w:val="00145510"/>
    <w:rsid w:val="00145664"/>
    <w:rsid w:val="0014589A"/>
    <w:rsid w:val="001460E5"/>
    <w:rsid w:val="00146773"/>
    <w:rsid w:val="00147F49"/>
    <w:rsid w:val="00150367"/>
    <w:rsid w:val="001503F9"/>
    <w:rsid w:val="0015127E"/>
    <w:rsid w:val="001525C2"/>
    <w:rsid w:val="00152691"/>
    <w:rsid w:val="001538CF"/>
    <w:rsid w:val="00154986"/>
    <w:rsid w:val="00154CEC"/>
    <w:rsid w:val="0015501D"/>
    <w:rsid w:val="001552FB"/>
    <w:rsid w:val="00155C64"/>
    <w:rsid w:val="0015602E"/>
    <w:rsid w:val="00156150"/>
    <w:rsid w:val="001568AD"/>
    <w:rsid w:val="001603F3"/>
    <w:rsid w:val="00161CB6"/>
    <w:rsid w:val="00161D95"/>
    <w:rsid w:val="00162089"/>
    <w:rsid w:val="00162318"/>
    <w:rsid w:val="001636D9"/>
    <w:rsid w:val="00163B8F"/>
    <w:rsid w:val="00163E80"/>
    <w:rsid w:val="001642F2"/>
    <w:rsid w:val="0016683B"/>
    <w:rsid w:val="001670DC"/>
    <w:rsid w:val="00167CBE"/>
    <w:rsid w:val="00167E67"/>
    <w:rsid w:val="00167E81"/>
    <w:rsid w:val="001712AC"/>
    <w:rsid w:val="00171974"/>
    <w:rsid w:val="00172C03"/>
    <w:rsid w:val="00173C17"/>
    <w:rsid w:val="00173D7C"/>
    <w:rsid w:val="001746C7"/>
    <w:rsid w:val="00174F3C"/>
    <w:rsid w:val="00174FD6"/>
    <w:rsid w:val="001806F5"/>
    <w:rsid w:val="0018071A"/>
    <w:rsid w:val="00181BEF"/>
    <w:rsid w:val="00183291"/>
    <w:rsid w:val="00184BF3"/>
    <w:rsid w:val="00186D63"/>
    <w:rsid w:val="00186F1C"/>
    <w:rsid w:val="0019008E"/>
    <w:rsid w:val="00190291"/>
    <w:rsid w:val="00190839"/>
    <w:rsid w:val="00191367"/>
    <w:rsid w:val="00191B1D"/>
    <w:rsid w:val="00191D81"/>
    <w:rsid w:val="00191EE6"/>
    <w:rsid w:val="00192B35"/>
    <w:rsid w:val="00192C8E"/>
    <w:rsid w:val="00193533"/>
    <w:rsid w:val="001956D2"/>
    <w:rsid w:val="00195BC4"/>
    <w:rsid w:val="001968CB"/>
    <w:rsid w:val="00196C55"/>
    <w:rsid w:val="00197239"/>
    <w:rsid w:val="00197818"/>
    <w:rsid w:val="00197ADE"/>
    <w:rsid w:val="00197B5C"/>
    <w:rsid w:val="00197EBC"/>
    <w:rsid w:val="001A05AC"/>
    <w:rsid w:val="001A0E73"/>
    <w:rsid w:val="001A1A64"/>
    <w:rsid w:val="001A3353"/>
    <w:rsid w:val="001A3F07"/>
    <w:rsid w:val="001A47A7"/>
    <w:rsid w:val="001A4A07"/>
    <w:rsid w:val="001A4E91"/>
    <w:rsid w:val="001A53C0"/>
    <w:rsid w:val="001A5E04"/>
    <w:rsid w:val="001A7225"/>
    <w:rsid w:val="001A73C4"/>
    <w:rsid w:val="001B017F"/>
    <w:rsid w:val="001B2122"/>
    <w:rsid w:val="001B26FE"/>
    <w:rsid w:val="001B2B45"/>
    <w:rsid w:val="001B364F"/>
    <w:rsid w:val="001B38D6"/>
    <w:rsid w:val="001B3F04"/>
    <w:rsid w:val="001B4511"/>
    <w:rsid w:val="001B50E7"/>
    <w:rsid w:val="001B6330"/>
    <w:rsid w:val="001B63C6"/>
    <w:rsid w:val="001B6A00"/>
    <w:rsid w:val="001B6AC6"/>
    <w:rsid w:val="001C2138"/>
    <w:rsid w:val="001C27FF"/>
    <w:rsid w:val="001C2F35"/>
    <w:rsid w:val="001C4497"/>
    <w:rsid w:val="001C541B"/>
    <w:rsid w:val="001C5636"/>
    <w:rsid w:val="001C6677"/>
    <w:rsid w:val="001C6750"/>
    <w:rsid w:val="001C67AA"/>
    <w:rsid w:val="001C6BD8"/>
    <w:rsid w:val="001C6F00"/>
    <w:rsid w:val="001C71F7"/>
    <w:rsid w:val="001C7519"/>
    <w:rsid w:val="001C78D6"/>
    <w:rsid w:val="001D19FE"/>
    <w:rsid w:val="001D233F"/>
    <w:rsid w:val="001D2887"/>
    <w:rsid w:val="001D440B"/>
    <w:rsid w:val="001D4427"/>
    <w:rsid w:val="001D4749"/>
    <w:rsid w:val="001D58F1"/>
    <w:rsid w:val="001D5AA7"/>
    <w:rsid w:val="001D66C1"/>
    <w:rsid w:val="001D7D1C"/>
    <w:rsid w:val="001D7D95"/>
    <w:rsid w:val="001D7E85"/>
    <w:rsid w:val="001E33AF"/>
    <w:rsid w:val="001E347E"/>
    <w:rsid w:val="001E4F64"/>
    <w:rsid w:val="001E6E5B"/>
    <w:rsid w:val="001E7386"/>
    <w:rsid w:val="001F08D9"/>
    <w:rsid w:val="001F1F90"/>
    <w:rsid w:val="001F2B58"/>
    <w:rsid w:val="001F349F"/>
    <w:rsid w:val="001F47E7"/>
    <w:rsid w:val="001F4B28"/>
    <w:rsid w:val="001F5BD6"/>
    <w:rsid w:val="001F6224"/>
    <w:rsid w:val="001F6462"/>
    <w:rsid w:val="001F788E"/>
    <w:rsid w:val="001F7A0C"/>
    <w:rsid w:val="0020005A"/>
    <w:rsid w:val="00200E1D"/>
    <w:rsid w:val="00200EB3"/>
    <w:rsid w:val="00201000"/>
    <w:rsid w:val="002015CB"/>
    <w:rsid w:val="00204128"/>
    <w:rsid w:val="00204892"/>
    <w:rsid w:val="00204FDE"/>
    <w:rsid w:val="002058EF"/>
    <w:rsid w:val="0020607D"/>
    <w:rsid w:val="002060A2"/>
    <w:rsid w:val="002060FA"/>
    <w:rsid w:val="00206771"/>
    <w:rsid w:val="00207276"/>
    <w:rsid w:val="00207966"/>
    <w:rsid w:val="002100D5"/>
    <w:rsid w:val="00210177"/>
    <w:rsid w:val="00210D9A"/>
    <w:rsid w:val="00210F2A"/>
    <w:rsid w:val="00213B5F"/>
    <w:rsid w:val="00213D8E"/>
    <w:rsid w:val="00213E27"/>
    <w:rsid w:val="0021403A"/>
    <w:rsid w:val="0021439B"/>
    <w:rsid w:val="0021511C"/>
    <w:rsid w:val="00216919"/>
    <w:rsid w:val="00216B02"/>
    <w:rsid w:val="0022099F"/>
    <w:rsid w:val="00221A0D"/>
    <w:rsid w:val="002221C3"/>
    <w:rsid w:val="00224755"/>
    <w:rsid w:val="00224D5A"/>
    <w:rsid w:val="0022695C"/>
    <w:rsid w:val="002270B6"/>
    <w:rsid w:val="00227D7D"/>
    <w:rsid w:val="00230A37"/>
    <w:rsid w:val="00231356"/>
    <w:rsid w:val="00231E23"/>
    <w:rsid w:val="00232306"/>
    <w:rsid w:val="002332DD"/>
    <w:rsid w:val="0023432D"/>
    <w:rsid w:val="00235A8B"/>
    <w:rsid w:val="00235D64"/>
    <w:rsid w:val="00235E5F"/>
    <w:rsid w:val="00240700"/>
    <w:rsid w:val="002407AC"/>
    <w:rsid w:val="00240BE8"/>
    <w:rsid w:val="002414C8"/>
    <w:rsid w:val="00242340"/>
    <w:rsid w:val="0024274D"/>
    <w:rsid w:val="0024324F"/>
    <w:rsid w:val="00243D85"/>
    <w:rsid w:val="00243F51"/>
    <w:rsid w:val="00244176"/>
    <w:rsid w:val="002446A8"/>
    <w:rsid w:val="00244AE1"/>
    <w:rsid w:val="00246903"/>
    <w:rsid w:val="00246948"/>
    <w:rsid w:val="00247422"/>
    <w:rsid w:val="002518AA"/>
    <w:rsid w:val="002521ED"/>
    <w:rsid w:val="002522E0"/>
    <w:rsid w:val="00253D88"/>
    <w:rsid w:val="0025416E"/>
    <w:rsid w:val="002551CE"/>
    <w:rsid w:val="00255995"/>
    <w:rsid w:val="00256582"/>
    <w:rsid w:val="002570EF"/>
    <w:rsid w:val="00257346"/>
    <w:rsid w:val="00257BC1"/>
    <w:rsid w:val="002605C5"/>
    <w:rsid w:val="00260A89"/>
    <w:rsid w:val="00260B61"/>
    <w:rsid w:val="00261E6D"/>
    <w:rsid w:val="002628E0"/>
    <w:rsid w:val="00262CB1"/>
    <w:rsid w:val="0026353B"/>
    <w:rsid w:val="002641A0"/>
    <w:rsid w:val="00264238"/>
    <w:rsid w:val="0026455F"/>
    <w:rsid w:val="00264CDD"/>
    <w:rsid w:val="00264DAD"/>
    <w:rsid w:val="00265575"/>
    <w:rsid w:val="00265957"/>
    <w:rsid w:val="00265967"/>
    <w:rsid w:val="002659F3"/>
    <w:rsid w:val="00265D8C"/>
    <w:rsid w:val="0026752C"/>
    <w:rsid w:val="002675BF"/>
    <w:rsid w:val="00267D11"/>
    <w:rsid w:val="00267D4A"/>
    <w:rsid w:val="00270C6C"/>
    <w:rsid w:val="0027104E"/>
    <w:rsid w:val="0027214B"/>
    <w:rsid w:val="002721A8"/>
    <w:rsid w:val="00273A14"/>
    <w:rsid w:val="0027446F"/>
    <w:rsid w:val="00274595"/>
    <w:rsid w:val="00274A30"/>
    <w:rsid w:val="00274BF0"/>
    <w:rsid w:val="00274DB9"/>
    <w:rsid w:val="002756F7"/>
    <w:rsid w:val="00276E37"/>
    <w:rsid w:val="00277018"/>
    <w:rsid w:val="00277A9D"/>
    <w:rsid w:val="00280503"/>
    <w:rsid w:val="00280B8A"/>
    <w:rsid w:val="00281FBA"/>
    <w:rsid w:val="00282279"/>
    <w:rsid w:val="00282345"/>
    <w:rsid w:val="00282589"/>
    <w:rsid w:val="002826A7"/>
    <w:rsid w:val="00282B02"/>
    <w:rsid w:val="0028323E"/>
    <w:rsid w:val="002839AD"/>
    <w:rsid w:val="00283AE8"/>
    <w:rsid w:val="00283E4C"/>
    <w:rsid w:val="00284FA6"/>
    <w:rsid w:val="002864F1"/>
    <w:rsid w:val="00290014"/>
    <w:rsid w:val="00290119"/>
    <w:rsid w:val="00290637"/>
    <w:rsid w:val="00291844"/>
    <w:rsid w:val="002920D6"/>
    <w:rsid w:val="00292709"/>
    <w:rsid w:val="002936FB"/>
    <w:rsid w:val="0029374A"/>
    <w:rsid w:val="00293B77"/>
    <w:rsid w:val="00294D00"/>
    <w:rsid w:val="00296230"/>
    <w:rsid w:val="002A1751"/>
    <w:rsid w:val="002A42CB"/>
    <w:rsid w:val="002A48E2"/>
    <w:rsid w:val="002A48EE"/>
    <w:rsid w:val="002A4E29"/>
    <w:rsid w:val="002A50FF"/>
    <w:rsid w:val="002A5238"/>
    <w:rsid w:val="002A53DF"/>
    <w:rsid w:val="002A54E9"/>
    <w:rsid w:val="002A5D2A"/>
    <w:rsid w:val="002A6D67"/>
    <w:rsid w:val="002A74EC"/>
    <w:rsid w:val="002B0820"/>
    <w:rsid w:val="002B0E96"/>
    <w:rsid w:val="002B1079"/>
    <w:rsid w:val="002B2058"/>
    <w:rsid w:val="002B315F"/>
    <w:rsid w:val="002B343D"/>
    <w:rsid w:val="002B3A45"/>
    <w:rsid w:val="002B4038"/>
    <w:rsid w:val="002B6CE8"/>
    <w:rsid w:val="002B746C"/>
    <w:rsid w:val="002C0611"/>
    <w:rsid w:val="002C2767"/>
    <w:rsid w:val="002C73ED"/>
    <w:rsid w:val="002C7EA8"/>
    <w:rsid w:val="002D0736"/>
    <w:rsid w:val="002D0DFF"/>
    <w:rsid w:val="002D18EA"/>
    <w:rsid w:val="002D2241"/>
    <w:rsid w:val="002D317B"/>
    <w:rsid w:val="002D35EF"/>
    <w:rsid w:val="002D38E4"/>
    <w:rsid w:val="002D3C46"/>
    <w:rsid w:val="002D3D01"/>
    <w:rsid w:val="002D3D11"/>
    <w:rsid w:val="002D3E6E"/>
    <w:rsid w:val="002D40BC"/>
    <w:rsid w:val="002D4CEF"/>
    <w:rsid w:val="002D6022"/>
    <w:rsid w:val="002D7582"/>
    <w:rsid w:val="002D79D1"/>
    <w:rsid w:val="002D7B0B"/>
    <w:rsid w:val="002D7CB2"/>
    <w:rsid w:val="002E0698"/>
    <w:rsid w:val="002E0867"/>
    <w:rsid w:val="002E0C12"/>
    <w:rsid w:val="002E1699"/>
    <w:rsid w:val="002E1B94"/>
    <w:rsid w:val="002E1BAA"/>
    <w:rsid w:val="002E2196"/>
    <w:rsid w:val="002E2CA0"/>
    <w:rsid w:val="002E3147"/>
    <w:rsid w:val="002E4087"/>
    <w:rsid w:val="002E5026"/>
    <w:rsid w:val="002E57AD"/>
    <w:rsid w:val="002E6D95"/>
    <w:rsid w:val="002E7A56"/>
    <w:rsid w:val="002F1A42"/>
    <w:rsid w:val="002F2CEC"/>
    <w:rsid w:val="002F34DE"/>
    <w:rsid w:val="002F393F"/>
    <w:rsid w:val="002F39CD"/>
    <w:rsid w:val="002F5FC9"/>
    <w:rsid w:val="003001E2"/>
    <w:rsid w:val="00300FEF"/>
    <w:rsid w:val="00301146"/>
    <w:rsid w:val="00301276"/>
    <w:rsid w:val="00301F7F"/>
    <w:rsid w:val="00303B28"/>
    <w:rsid w:val="003042F4"/>
    <w:rsid w:val="0030505D"/>
    <w:rsid w:val="003052C3"/>
    <w:rsid w:val="003060D8"/>
    <w:rsid w:val="00306A28"/>
    <w:rsid w:val="00307B45"/>
    <w:rsid w:val="00310410"/>
    <w:rsid w:val="00310C25"/>
    <w:rsid w:val="003112E8"/>
    <w:rsid w:val="003121E6"/>
    <w:rsid w:val="0031298D"/>
    <w:rsid w:val="00313A6E"/>
    <w:rsid w:val="003143A3"/>
    <w:rsid w:val="0031469A"/>
    <w:rsid w:val="00317D6F"/>
    <w:rsid w:val="00320F72"/>
    <w:rsid w:val="00320F8D"/>
    <w:rsid w:val="00321BEC"/>
    <w:rsid w:val="00322093"/>
    <w:rsid w:val="003240B0"/>
    <w:rsid w:val="003259AF"/>
    <w:rsid w:val="00326134"/>
    <w:rsid w:val="00327233"/>
    <w:rsid w:val="003273A5"/>
    <w:rsid w:val="00330F1D"/>
    <w:rsid w:val="00331060"/>
    <w:rsid w:val="00331B96"/>
    <w:rsid w:val="003323C5"/>
    <w:rsid w:val="00332D72"/>
    <w:rsid w:val="0033395C"/>
    <w:rsid w:val="00333D9F"/>
    <w:rsid w:val="003344DB"/>
    <w:rsid w:val="003347CB"/>
    <w:rsid w:val="003352CC"/>
    <w:rsid w:val="00335993"/>
    <w:rsid w:val="003359F1"/>
    <w:rsid w:val="00336709"/>
    <w:rsid w:val="00336909"/>
    <w:rsid w:val="00336DF7"/>
    <w:rsid w:val="00337BCB"/>
    <w:rsid w:val="00337FE4"/>
    <w:rsid w:val="00340232"/>
    <w:rsid w:val="003402C3"/>
    <w:rsid w:val="0034109D"/>
    <w:rsid w:val="00341810"/>
    <w:rsid w:val="0034203E"/>
    <w:rsid w:val="0034382F"/>
    <w:rsid w:val="00343987"/>
    <w:rsid w:val="00344116"/>
    <w:rsid w:val="003473B2"/>
    <w:rsid w:val="00347F3A"/>
    <w:rsid w:val="00350649"/>
    <w:rsid w:val="00351C48"/>
    <w:rsid w:val="00351F47"/>
    <w:rsid w:val="00352341"/>
    <w:rsid w:val="00352DD8"/>
    <w:rsid w:val="003536BD"/>
    <w:rsid w:val="00354B70"/>
    <w:rsid w:val="00354E88"/>
    <w:rsid w:val="00355097"/>
    <w:rsid w:val="00355D4E"/>
    <w:rsid w:val="0036157B"/>
    <w:rsid w:val="0036203E"/>
    <w:rsid w:val="00362BD4"/>
    <w:rsid w:val="00362D2F"/>
    <w:rsid w:val="00363C62"/>
    <w:rsid w:val="00364E66"/>
    <w:rsid w:val="0036515D"/>
    <w:rsid w:val="003667D5"/>
    <w:rsid w:val="003677C4"/>
    <w:rsid w:val="00367984"/>
    <w:rsid w:val="00367C48"/>
    <w:rsid w:val="00367C7B"/>
    <w:rsid w:val="003700C2"/>
    <w:rsid w:val="0037041E"/>
    <w:rsid w:val="00370D6B"/>
    <w:rsid w:val="00371435"/>
    <w:rsid w:val="003714A6"/>
    <w:rsid w:val="00371544"/>
    <w:rsid w:val="00371B1D"/>
    <w:rsid w:val="00373668"/>
    <w:rsid w:val="0037367D"/>
    <w:rsid w:val="0037459C"/>
    <w:rsid w:val="00374834"/>
    <w:rsid w:val="00374DB0"/>
    <w:rsid w:val="003753EA"/>
    <w:rsid w:val="003757C2"/>
    <w:rsid w:val="00376756"/>
    <w:rsid w:val="00376AF7"/>
    <w:rsid w:val="00380FDE"/>
    <w:rsid w:val="00382AA3"/>
    <w:rsid w:val="00383437"/>
    <w:rsid w:val="003844F9"/>
    <w:rsid w:val="00384655"/>
    <w:rsid w:val="0038750B"/>
    <w:rsid w:val="003901B2"/>
    <w:rsid w:val="003901FD"/>
    <w:rsid w:val="0039043C"/>
    <w:rsid w:val="00390F26"/>
    <w:rsid w:val="00391124"/>
    <w:rsid w:val="003916A7"/>
    <w:rsid w:val="00393237"/>
    <w:rsid w:val="00393705"/>
    <w:rsid w:val="00393C54"/>
    <w:rsid w:val="00393CAD"/>
    <w:rsid w:val="003945AF"/>
    <w:rsid w:val="00394F5F"/>
    <w:rsid w:val="0039555A"/>
    <w:rsid w:val="00397211"/>
    <w:rsid w:val="003977FB"/>
    <w:rsid w:val="0039793E"/>
    <w:rsid w:val="003A1179"/>
    <w:rsid w:val="003A154E"/>
    <w:rsid w:val="003A2F2E"/>
    <w:rsid w:val="003A3340"/>
    <w:rsid w:val="003A359D"/>
    <w:rsid w:val="003A3C5D"/>
    <w:rsid w:val="003A4ECE"/>
    <w:rsid w:val="003A5A86"/>
    <w:rsid w:val="003A60E7"/>
    <w:rsid w:val="003A63C7"/>
    <w:rsid w:val="003A65AD"/>
    <w:rsid w:val="003A6A78"/>
    <w:rsid w:val="003A6BB1"/>
    <w:rsid w:val="003A6D46"/>
    <w:rsid w:val="003A7349"/>
    <w:rsid w:val="003A76C2"/>
    <w:rsid w:val="003B108D"/>
    <w:rsid w:val="003B1B79"/>
    <w:rsid w:val="003B2158"/>
    <w:rsid w:val="003B25E6"/>
    <w:rsid w:val="003B27BF"/>
    <w:rsid w:val="003B2E42"/>
    <w:rsid w:val="003B51C4"/>
    <w:rsid w:val="003B61BF"/>
    <w:rsid w:val="003B61F0"/>
    <w:rsid w:val="003B67EF"/>
    <w:rsid w:val="003B6FEB"/>
    <w:rsid w:val="003B7837"/>
    <w:rsid w:val="003B7B97"/>
    <w:rsid w:val="003C0434"/>
    <w:rsid w:val="003C0F2A"/>
    <w:rsid w:val="003C1D25"/>
    <w:rsid w:val="003C1D7A"/>
    <w:rsid w:val="003C2154"/>
    <w:rsid w:val="003C56DE"/>
    <w:rsid w:val="003C719E"/>
    <w:rsid w:val="003C741D"/>
    <w:rsid w:val="003D2DC3"/>
    <w:rsid w:val="003D3328"/>
    <w:rsid w:val="003D4043"/>
    <w:rsid w:val="003D422D"/>
    <w:rsid w:val="003D4A8B"/>
    <w:rsid w:val="003D4B10"/>
    <w:rsid w:val="003D71C5"/>
    <w:rsid w:val="003D7E35"/>
    <w:rsid w:val="003E08E6"/>
    <w:rsid w:val="003E0EF4"/>
    <w:rsid w:val="003E17AC"/>
    <w:rsid w:val="003E19A7"/>
    <w:rsid w:val="003E1BF2"/>
    <w:rsid w:val="003E2476"/>
    <w:rsid w:val="003E2987"/>
    <w:rsid w:val="003E2E5B"/>
    <w:rsid w:val="003E34D8"/>
    <w:rsid w:val="003E45BD"/>
    <w:rsid w:val="003E52A9"/>
    <w:rsid w:val="003E6D74"/>
    <w:rsid w:val="003E7C10"/>
    <w:rsid w:val="003E7C9B"/>
    <w:rsid w:val="003F0087"/>
    <w:rsid w:val="003F02B2"/>
    <w:rsid w:val="003F16A7"/>
    <w:rsid w:val="003F204E"/>
    <w:rsid w:val="003F4AC7"/>
    <w:rsid w:val="003F4B43"/>
    <w:rsid w:val="003F4E02"/>
    <w:rsid w:val="003F5F69"/>
    <w:rsid w:val="003F61FC"/>
    <w:rsid w:val="003F78F8"/>
    <w:rsid w:val="003F7DFB"/>
    <w:rsid w:val="00400AAD"/>
    <w:rsid w:val="00400F0C"/>
    <w:rsid w:val="00401313"/>
    <w:rsid w:val="00401DA0"/>
    <w:rsid w:val="00402747"/>
    <w:rsid w:val="00402780"/>
    <w:rsid w:val="0040290B"/>
    <w:rsid w:val="004034D9"/>
    <w:rsid w:val="0040446A"/>
    <w:rsid w:val="004044F7"/>
    <w:rsid w:val="00405426"/>
    <w:rsid w:val="004054CE"/>
    <w:rsid w:val="00406F3F"/>
    <w:rsid w:val="004072A0"/>
    <w:rsid w:val="00407B8C"/>
    <w:rsid w:val="00407EDB"/>
    <w:rsid w:val="00411362"/>
    <w:rsid w:val="00411609"/>
    <w:rsid w:val="00411B02"/>
    <w:rsid w:val="00412533"/>
    <w:rsid w:val="0041304A"/>
    <w:rsid w:val="004140A2"/>
    <w:rsid w:val="00414C24"/>
    <w:rsid w:val="004157C4"/>
    <w:rsid w:val="00415925"/>
    <w:rsid w:val="00416377"/>
    <w:rsid w:val="00416F7A"/>
    <w:rsid w:val="0041732F"/>
    <w:rsid w:val="00417837"/>
    <w:rsid w:val="00421159"/>
    <w:rsid w:val="00422182"/>
    <w:rsid w:val="00423958"/>
    <w:rsid w:val="0042602D"/>
    <w:rsid w:val="00426FC9"/>
    <w:rsid w:val="00427570"/>
    <w:rsid w:val="004278A5"/>
    <w:rsid w:val="00427BA0"/>
    <w:rsid w:val="00430296"/>
    <w:rsid w:val="004304EC"/>
    <w:rsid w:val="004305AF"/>
    <w:rsid w:val="00430907"/>
    <w:rsid w:val="0043103F"/>
    <w:rsid w:val="00431C69"/>
    <w:rsid w:val="0043296D"/>
    <w:rsid w:val="00432BC4"/>
    <w:rsid w:val="004330F3"/>
    <w:rsid w:val="00433E64"/>
    <w:rsid w:val="00433ECA"/>
    <w:rsid w:val="0043432B"/>
    <w:rsid w:val="00434552"/>
    <w:rsid w:val="00435193"/>
    <w:rsid w:val="004362B2"/>
    <w:rsid w:val="00440E56"/>
    <w:rsid w:val="00441D2D"/>
    <w:rsid w:val="00442458"/>
    <w:rsid w:val="00442B04"/>
    <w:rsid w:val="00442B2E"/>
    <w:rsid w:val="004432CB"/>
    <w:rsid w:val="004436ED"/>
    <w:rsid w:val="00444146"/>
    <w:rsid w:val="00444A75"/>
    <w:rsid w:val="00444CF7"/>
    <w:rsid w:val="00445419"/>
    <w:rsid w:val="0044541A"/>
    <w:rsid w:val="004455CC"/>
    <w:rsid w:val="00445799"/>
    <w:rsid w:val="0044680A"/>
    <w:rsid w:val="00447187"/>
    <w:rsid w:val="004505ED"/>
    <w:rsid w:val="00451F68"/>
    <w:rsid w:val="00452678"/>
    <w:rsid w:val="0045357E"/>
    <w:rsid w:val="00453A11"/>
    <w:rsid w:val="00453F17"/>
    <w:rsid w:val="00454070"/>
    <w:rsid w:val="00455056"/>
    <w:rsid w:val="004550D3"/>
    <w:rsid w:val="00455103"/>
    <w:rsid w:val="00455130"/>
    <w:rsid w:val="004557F7"/>
    <w:rsid w:val="0045585B"/>
    <w:rsid w:val="00456A08"/>
    <w:rsid w:val="00456B5E"/>
    <w:rsid w:val="00457260"/>
    <w:rsid w:val="00457315"/>
    <w:rsid w:val="0045784B"/>
    <w:rsid w:val="004601D4"/>
    <w:rsid w:val="004614F9"/>
    <w:rsid w:val="00461A5F"/>
    <w:rsid w:val="00462006"/>
    <w:rsid w:val="00462B21"/>
    <w:rsid w:val="00462C7D"/>
    <w:rsid w:val="00462E56"/>
    <w:rsid w:val="0046456B"/>
    <w:rsid w:val="00464915"/>
    <w:rsid w:val="004650F7"/>
    <w:rsid w:val="00470E15"/>
    <w:rsid w:val="00472C30"/>
    <w:rsid w:val="00472D70"/>
    <w:rsid w:val="00474454"/>
    <w:rsid w:val="0047469F"/>
    <w:rsid w:val="00474AE2"/>
    <w:rsid w:val="004750F8"/>
    <w:rsid w:val="00476A40"/>
    <w:rsid w:val="00480C2C"/>
    <w:rsid w:val="0048124C"/>
    <w:rsid w:val="0048186B"/>
    <w:rsid w:val="00481A3C"/>
    <w:rsid w:val="00481B8F"/>
    <w:rsid w:val="00482998"/>
    <w:rsid w:val="004831BB"/>
    <w:rsid w:val="004839B2"/>
    <w:rsid w:val="00483ABC"/>
    <w:rsid w:val="0048406C"/>
    <w:rsid w:val="004841D3"/>
    <w:rsid w:val="00485251"/>
    <w:rsid w:val="00486F24"/>
    <w:rsid w:val="00487AA0"/>
    <w:rsid w:val="00487AAD"/>
    <w:rsid w:val="004902A5"/>
    <w:rsid w:val="004913E5"/>
    <w:rsid w:val="004913E9"/>
    <w:rsid w:val="004922A3"/>
    <w:rsid w:val="00493319"/>
    <w:rsid w:val="00493EC8"/>
    <w:rsid w:val="00494A9A"/>
    <w:rsid w:val="00495281"/>
    <w:rsid w:val="00495667"/>
    <w:rsid w:val="004974D3"/>
    <w:rsid w:val="00497AA1"/>
    <w:rsid w:val="00497DBA"/>
    <w:rsid w:val="004A07E1"/>
    <w:rsid w:val="004A0834"/>
    <w:rsid w:val="004A0B6D"/>
    <w:rsid w:val="004A0FCE"/>
    <w:rsid w:val="004A1548"/>
    <w:rsid w:val="004A1BAB"/>
    <w:rsid w:val="004A3ABF"/>
    <w:rsid w:val="004A3CDB"/>
    <w:rsid w:val="004A3F9A"/>
    <w:rsid w:val="004A4CBE"/>
    <w:rsid w:val="004A6198"/>
    <w:rsid w:val="004A68CC"/>
    <w:rsid w:val="004A7A52"/>
    <w:rsid w:val="004B0D04"/>
    <w:rsid w:val="004B19F9"/>
    <w:rsid w:val="004B2FA7"/>
    <w:rsid w:val="004B3BA2"/>
    <w:rsid w:val="004B40B7"/>
    <w:rsid w:val="004B43F8"/>
    <w:rsid w:val="004B4651"/>
    <w:rsid w:val="004B4740"/>
    <w:rsid w:val="004B5992"/>
    <w:rsid w:val="004B74B0"/>
    <w:rsid w:val="004B79FA"/>
    <w:rsid w:val="004C081C"/>
    <w:rsid w:val="004C0943"/>
    <w:rsid w:val="004C0DE3"/>
    <w:rsid w:val="004C1458"/>
    <w:rsid w:val="004C26C0"/>
    <w:rsid w:val="004C5498"/>
    <w:rsid w:val="004C5FED"/>
    <w:rsid w:val="004C63A6"/>
    <w:rsid w:val="004C6737"/>
    <w:rsid w:val="004C6C7E"/>
    <w:rsid w:val="004C77A1"/>
    <w:rsid w:val="004C785F"/>
    <w:rsid w:val="004C7FE0"/>
    <w:rsid w:val="004D0409"/>
    <w:rsid w:val="004D047A"/>
    <w:rsid w:val="004D1667"/>
    <w:rsid w:val="004D1D94"/>
    <w:rsid w:val="004D262A"/>
    <w:rsid w:val="004D377A"/>
    <w:rsid w:val="004D37AD"/>
    <w:rsid w:val="004D3A42"/>
    <w:rsid w:val="004D4240"/>
    <w:rsid w:val="004D6F75"/>
    <w:rsid w:val="004D79F5"/>
    <w:rsid w:val="004D7E76"/>
    <w:rsid w:val="004E00DB"/>
    <w:rsid w:val="004E0342"/>
    <w:rsid w:val="004E0D9C"/>
    <w:rsid w:val="004E0FBA"/>
    <w:rsid w:val="004E2625"/>
    <w:rsid w:val="004E2A69"/>
    <w:rsid w:val="004E2E97"/>
    <w:rsid w:val="004E4170"/>
    <w:rsid w:val="004E4B94"/>
    <w:rsid w:val="004E5409"/>
    <w:rsid w:val="004E558A"/>
    <w:rsid w:val="004E5DB4"/>
    <w:rsid w:val="004E6B42"/>
    <w:rsid w:val="004E706A"/>
    <w:rsid w:val="004E74AB"/>
    <w:rsid w:val="004F12BB"/>
    <w:rsid w:val="004F1384"/>
    <w:rsid w:val="004F275E"/>
    <w:rsid w:val="004F2D17"/>
    <w:rsid w:val="004F3D96"/>
    <w:rsid w:val="004F3E1C"/>
    <w:rsid w:val="004F413F"/>
    <w:rsid w:val="004F4B98"/>
    <w:rsid w:val="004F4EC6"/>
    <w:rsid w:val="004F4EF9"/>
    <w:rsid w:val="004F5ABB"/>
    <w:rsid w:val="004F5C3C"/>
    <w:rsid w:val="004F6B29"/>
    <w:rsid w:val="00500C00"/>
    <w:rsid w:val="005010CF"/>
    <w:rsid w:val="005015F3"/>
    <w:rsid w:val="00501AB2"/>
    <w:rsid w:val="00503262"/>
    <w:rsid w:val="005045DA"/>
    <w:rsid w:val="005059FA"/>
    <w:rsid w:val="00505DBD"/>
    <w:rsid w:val="00506200"/>
    <w:rsid w:val="005063A2"/>
    <w:rsid w:val="00507B4D"/>
    <w:rsid w:val="00511D57"/>
    <w:rsid w:val="00513635"/>
    <w:rsid w:val="005139E4"/>
    <w:rsid w:val="0051570C"/>
    <w:rsid w:val="0051575C"/>
    <w:rsid w:val="00515AA3"/>
    <w:rsid w:val="00515FA7"/>
    <w:rsid w:val="0051691E"/>
    <w:rsid w:val="00516AFB"/>
    <w:rsid w:val="0052090B"/>
    <w:rsid w:val="00520F87"/>
    <w:rsid w:val="00521AB2"/>
    <w:rsid w:val="0052202D"/>
    <w:rsid w:val="00522130"/>
    <w:rsid w:val="00522133"/>
    <w:rsid w:val="005221DB"/>
    <w:rsid w:val="005223DC"/>
    <w:rsid w:val="00522B8B"/>
    <w:rsid w:val="005237FE"/>
    <w:rsid w:val="00523988"/>
    <w:rsid w:val="00525867"/>
    <w:rsid w:val="00525E16"/>
    <w:rsid w:val="0052628B"/>
    <w:rsid w:val="00526833"/>
    <w:rsid w:val="00526AE7"/>
    <w:rsid w:val="00526C06"/>
    <w:rsid w:val="00527689"/>
    <w:rsid w:val="00527D2E"/>
    <w:rsid w:val="0053113D"/>
    <w:rsid w:val="0053288E"/>
    <w:rsid w:val="00532A47"/>
    <w:rsid w:val="005331EC"/>
    <w:rsid w:val="005340B2"/>
    <w:rsid w:val="005340D0"/>
    <w:rsid w:val="00534145"/>
    <w:rsid w:val="00534872"/>
    <w:rsid w:val="00535AD5"/>
    <w:rsid w:val="0053687F"/>
    <w:rsid w:val="00540446"/>
    <w:rsid w:val="00540AD4"/>
    <w:rsid w:val="005423F6"/>
    <w:rsid w:val="00543427"/>
    <w:rsid w:val="00543966"/>
    <w:rsid w:val="00544423"/>
    <w:rsid w:val="005457AE"/>
    <w:rsid w:val="00546CE8"/>
    <w:rsid w:val="005475F4"/>
    <w:rsid w:val="005477F2"/>
    <w:rsid w:val="00550DBD"/>
    <w:rsid w:val="0055106B"/>
    <w:rsid w:val="0055290A"/>
    <w:rsid w:val="005529E4"/>
    <w:rsid w:val="00553470"/>
    <w:rsid w:val="00553F30"/>
    <w:rsid w:val="00554228"/>
    <w:rsid w:val="0055511C"/>
    <w:rsid w:val="005561F7"/>
    <w:rsid w:val="005563A9"/>
    <w:rsid w:val="00556ECC"/>
    <w:rsid w:val="005617BF"/>
    <w:rsid w:val="00561E19"/>
    <w:rsid w:val="00562E80"/>
    <w:rsid w:val="00563D98"/>
    <w:rsid w:val="0056437F"/>
    <w:rsid w:val="0056639F"/>
    <w:rsid w:val="0056739A"/>
    <w:rsid w:val="00567644"/>
    <w:rsid w:val="00570438"/>
    <w:rsid w:val="00572E23"/>
    <w:rsid w:val="00573E3F"/>
    <w:rsid w:val="005742C2"/>
    <w:rsid w:val="00575CFD"/>
    <w:rsid w:val="005760F5"/>
    <w:rsid w:val="00576892"/>
    <w:rsid w:val="00577FF6"/>
    <w:rsid w:val="00580703"/>
    <w:rsid w:val="00582145"/>
    <w:rsid w:val="005821C3"/>
    <w:rsid w:val="0058248D"/>
    <w:rsid w:val="00582DD3"/>
    <w:rsid w:val="00583707"/>
    <w:rsid w:val="0058416C"/>
    <w:rsid w:val="005842B4"/>
    <w:rsid w:val="005846FD"/>
    <w:rsid w:val="00584A47"/>
    <w:rsid w:val="00584A70"/>
    <w:rsid w:val="00585C2C"/>
    <w:rsid w:val="005865E2"/>
    <w:rsid w:val="005872AB"/>
    <w:rsid w:val="00587A37"/>
    <w:rsid w:val="0059031C"/>
    <w:rsid w:val="00590BF7"/>
    <w:rsid w:val="00591546"/>
    <w:rsid w:val="00592912"/>
    <w:rsid w:val="0059333E"/>
    <w:rsid w:val="005941D5"/>
    <w:rsid w:val="00595378"/>
    <w:rsid w:val="00595574"/>
    <w:rsid w:val="00595906"/>
    <w:rsid w:val="005A037B"/>
    <w:rsid w:val="005A0965"/>
    <w:rsid w:val="005A3952"/>
    <w:rsid w:val="005A44F7"/>
    <w:rsid w:val="005A468D"/>
    <w:rsid w:val="005A4B76"/>
    <w:rsid w:val="005A637F"/>
    <w:rsid w:val="005A6654"/>
    <w:rsid w:val="005A67AE"/>
    <w:rsid w:val="005A7075"/>
    <w:rsid w:val="005A7091"/>
    <w:rsid w:val="005A7827"/>
    <w:rsid w:val="005B0512"/>
    <w:rsid w:val="005B09A6"/>
    <w:rsid w:val="005B0FAC"/>
    <w:rsid w:val="005B1B99"/>
    <w:rsid w:val="005B2B9F"/>
    <w:rsid w:val="005B3114"/>
    <w:rsid w:val="005B33FF"/>
    <w:rsid w:val="005B5D1F"/>
    <w:rsid w:val="005B6255"/>
    <w:rsid w:val="005B691D"/>
    <w:rsid w:val="005B736F"/>
    <w:rsid w:val="005B73CB"/>
    <w:rsid w:val="005B762B"/>
    <w:rsid w:val="005B7ECF"/>
    <w:rsid w:val="005C010A"/>
    <w:rsid w:val="005C0B12"/>
    <w:rsid w:val="005C296C"/>
    <w:rsid w:val="005C2B45"/>
    <w:rsid w:val="005C3A34"/>
    <w:rsid w:val="005C3F0B"/>
    <w:rsid w:val="005C431E"/>
    <w:rsid w:val="005C4352"/>
    <w:rsid w:val="005C4677"/>
    <w:rsid w:val="005C4A26"/>
    <w:rsid w:val="005C4A80"/>
    <w:rsid w:val="005C4CA8"/>
    <w:rsid w:val="005C4FCF"/>
    <w:rsid w:val="005C545B"/>
    <w:rsid w:val="005C5767"/>
    <w:rsid w:val="005C672A"/>
    <w:rsid w:val="005C75A6"/>
    <w:rsid w:val="005C7949"/>
    <w:rsid w:val="005C7B6B"/>
    <w:rsid w:val="005D0118"/>
    <w:rsid w:val="005D2B1E"/>
    <w:rsid w:val="005D316E"/>
    <w:rsid w:val="005D390F"/>
    <w:rsid w:val="005D47E2"/>
    <w:rsid w:val="005D502F"/>
    <w:rsid w:val="005D607E"/>
    <w:rsid w:val="005D6226"/>
    <w:rsid w:val="005D7161"/>
    <w:rsid w:val="005D744E"/>
    <w:rsid w:val="005D7864"/>
    <w:rsid w:val="005E08A9"/>
    <w:rsid w:val="005E1ABA"/>
    <w:rsid w:val="005E1B25"/>
    <w:rsid w:val="005E35D6"/>
    <w:rsid w:val="005E3A54"/>
    <w:rsid w:val="005E3B85"/>
    <w:rsid w:val="005E3EDC"/>
    <w:rsid w:val="005E4286"/>
    <w:rsid w:val="005E4941"/>
    <w:rsid w:val="005E4D5A"/>
    <w:rsid w:val="005E68DE"/>
    <w:rsid w:val="005E6CAB"/>
    <w:rsid w:val="005E7711"/>
    <w:rsid w:val="005E7938"/>
    <w:rsid w:val="005F00D9"/>
    <w:rsid w:val="005F1918"/>
    <w:rsid w:val="005F22DD"/>
    <w:rsid w:val="005F2C1F"/>
    <w:rsid w:val="005F41C2"/>
    <w:rsid w:val="005F5060"/>
    <w:rsid w:val="005F5507"/>
    <w:rsid w:val="005F5982"/>
    <w:rsid w:val="005F61CD"/>
    <w:rsid w:val="00600499"/>
    <w:rsid w:val="00600747"/>
    <w:rsid w:val="00601A56"/>
    <w:rsid w:val="00603CAF"/>
    <w:rsid w:val="00603D81"/>
    <w:rsid w:val="00603EA5"/>
    <w:rsid w:val="00604982"/>
    <w:rsid w:val="00605863"/>
    <w:rsid w:val="00606D03"/>
    <w:rsid w:val="00607C00"/>
    <w:rsid w:val="00611F6E"/>
    <w:rsid w:val="00612761"/>
    <w:rsid w:val="00612909"/>
    <w:rsid w:val="0061458C"/>
    <w:rsid w:val="00615316"/>
    <w:rsid w:val="006157D4"/>
    <w:rsid w:val="00615913"/>
    <w:rsid w:val="006159CE"/>
    <w:rsid w:val="00616442"/>
    <w:rsid w:val="0062016C"/>
    <w:rsid w:val="006202F4"/>
    <w:rsid w:val="0062363B"/>
    <w:rsid w:val="006236CF"/>
    <w:rsid w:val="00623B4A"/>
    <w:rsid w:val="00624E7B"/>
    <w:rsid w:val="0062512C"/>
    <w:rsid w:val="006257BD"/>
    <w:rsid w:val="0062662B"/>
    <w:rsid w:val="00626B05"/>
    <w:rsid w:val="00626B2E"/>
    <w:rsid w:val="006273A0"/>
    <w:rsid w:val="0062757E"/>
    <w:rsid w:val="006301AD"/>
    <w:rsid w:val="00630520"/>
    <w:rsid w:val="00630DF4"/>
    <w:rsid w:val="00631755"/>
    <w:rsid w:val="00631E92"/>
    <w:rsid w:val="00633D17"/>
    <w:rsid w:val="00634E47"/>
    <w:rsid w:val="00634F2B"/>
    <w:rsid w:val="00635164"/>
    <w:rsid w:val="00635D19"/>
    <w:rsid w:val="006361FB"/>
    <w:rsid w:val="00636DA2"/>
    <w:rsid w:val="00637C89"/>
    <w:rsid w:val="00637CDD"/>
    <w:rsid w:val="00641602"/>
    <w:rsid w:val="00641913"/>
    <w:rsid w:val="00643AD4"/>
    <w:rsid w:val="00643CFD"/>
    <w:rsid w:val="0064437A"/>
    <w:rsid w:val="006447D6"/>
    <w:rsid w:val="006453DB"/>
    <w:rsid w:val="006457CA"/>
    <w:rsid w:val="0064586B"/>
    <w:rsid w:val="00646A99"/>
    <w:rsid w:val="00646DB1"/>
    <w:rsid w:val="00646FC2"/>
    <w:rsid w:val="006503A3"/>
    <w:rsid w:val="00650523"/>
    <w:rsid w:val="006510C6"/>
    <w:rsid w:val="006516F5"/>
    <w:rsid w:val="00651F76"/>
    <w:rsid w:val="0065252A"/>
    <w:rsid w:val="006529BD"/>
    <w:rsid w:val="00652DA2"/>
    <w:rsid w:val="0065325F"/>
    <w:rsid w:val="0065362B"/>
    <w:rsid w:val="00653D83"/>
    <w:rsid w:val="00656B5B"/>
    <w:rsid w:val="00660162"/>
    <w:rsid w:val="006606E5"/>
    <w:rsid w:val="006612CC"/>
    <w:rsid w:val="0066132A"/>
    <w:rsid w:val="0066270A"/>
    <w:rsid w:val="00662A5A"/>
    <w:rsid w:val="00662D5B"/>
    <w:rsid w:val="00663A53"/>
    <w:rsid w:val="00663C76"/>
    <w:rsid w:val="00665BCD"/>
    <w:rsid w:val="006662FD"/>
    <w:rsid w:val="006673CD"/>
    <w:rsid w:val="00667B8F"/>
    <w:rsid w:val="00670162"/>
    <w:rsid w:val="0067091F"/>
    <w:rsid w:val="00670E9F"/>
    <w:rsid w:val="00671D4C"/>
    <w:rsid w:val="00672429"/>
    <w:rsid w:val="00672FA7"/>
    <w:rsid w:val="006730FD"/>
    <w:rsid w:val="006735FB"/>
    <w:rsid w:val="00673A4D"/>
    <w:rsid w:val="00673F44"/>
    <w:rsid w:val="00674FC9"/>
    <w:rsid w:val="0067517B"/>
    <w:rsid w:val="00675A6B"/>
    <w:rsid w:val="00675B9A"/>
    <w:rsid w:val="0067680A"/>
    <w:rsid w:val="00676811"/>
    <w:rsid w:val="00676EC8"/>
    <w:rsid w:val="0068069B"/>
    <w:rsid w:val="006809D6"/>
    <w:rsid w:val="00680C04"/>
    <w:rsid w:val="00680FDA"/>
    <w:rsid w:val="006830AC"/>
    <w:rsid w:val="00683EB9"/>
    <w:rsid w:val="006843F8"/>
    <w:rsid w:val="006845F4"/>
    <w:rsid w:val="006846D7"/>
    <w:rsid w:val="00684D86"/>
    <w:rsid w:val="00685673"/>
    <w:rsid w:val="006859AD"/>
    <w:rsid w:val="00685A3A"/>
    <w:rsid w:val="00685BFB"/>
    <w:rsid w:val="00686AC0"/>
    <w:rsid w:val="006872F0"/>
    <w:rsid w:val="00687C8D"/>
    <w:rsid w:val="006904C5"/>
    <w:rsid w:val="00690CB9"/>
    <w:rsid w:val="0069127F"/>
    <w:rsid w:val="00691C9F"/>
    <w:rsid w:val="00692427"/>
    <w:rsid w:val="006933A8"/>
    <w:rsid w:val="00693683"/>
    <w:rsid w:val="00693B4A"/>
    <w:rsid w:val="00693DFB"/>
    <w:rsid w:val="00694D42"/>
    <w:rsid w:val="0069604B"/>
    <w:rsid w:val="0069730D"/>
    <w:rsid w:val="00697708"/>
    <w:rsid w:val="00697B83"/>
    <w:rsid w:val="006A0039"/>
    <w:rsid w:val="006A17B4"/>
    <w:rsid w:val="006A1FA5"/>
    <w:rsid w:val="006A20C2"/>
    <w:rsid w:val="006A21E2"/>
    <w:rsid w:val="006A2BC7"/>
    <w:rsid w:val="006A3422"/>
    <w:rsid w:val="006A3BB7"/>
    <w:rsid w:val="006A45E5"/>
    <w:rsid w:val="006A4E59"/>
    <w:rsid w:val="006A5421"/>
    <w:rsid w:val="006A54AF"/>
    <w:rsid w:val="006A6569"/>
    <w:rsid w:val="006A76A5"/>
    <w:rsid w:val="006B2647"/>
    <w:rsid w:val="006B3D6F"/>
    <w:rsid w:val="006B4280"/>
    <w:rsid w:val="006B4AAF"/>
    <w:rsid w:val="006B68CE"/>
    <w:rsid w:val="006B7AF3"/>
    <w:rsid w:val="006C1851"/>
    <w:rsid w:val="006C31DE"/>
    <w:rsid w:val="006C39C7"/>
    <w:rsid w:val="006C4334"/>
    <w:rsid w:val="006C4F4C"/>
    <w:rsid w:val="006C5489"/>
    <w:rsid w:val="006C57B4"/>
    <w:rsid w:val="006C6875"/>
    <w:rsid w:val="006C6AA8"/>
    <w:rsid w:val="006C6B2C"/>
    <w:rsid w:val="006C6DA1"/>
    <w:rsid w:val="006C6FEA"/>
    <w:rsid w:val="006D01DE"/>
    <w:rsid w:val="006D0997"/>
    <w:rsid w:val="006D0F13"/>
    <w:rsid w:val="006D3530"/>
    <w:rsid w:val="006D3750"/>
    <w:rsid w:val="006D443A"/>
    <w:rsid w:val="006D471B"/>
    <w:rsid w:val="006D51BA"/>
    <w:rsid w:val="006D6B13"/>
    <w:rsid w:val="006D7832"/>
    <w:rsid w:val="006E1660"/>
    <w:rsid w:val="006E1740"/>
    <w:rsid w:val="006E1F3C"/>
    <w:rsid w:val="006E2187"/>
    <w:rsid w:val="006E2C46"/>
    <w:rsid w:val="006E3C39"/>
    <w:rsid w:val="006E4548"/>
    <w:rsid w:val="006E62AF"/>
    <w:rsid w:val="006E7CBC"/>
    <w:rsid w:val="006F07B7"/>
    <w:rsid w:val="006F18BE"/>
    <w:rsid w:val="006F1983"/>
    <w:rsid w:val="006F246F"/>
    <w:rsid w:val="006F3E43"/>
    <w:rsid w:val="006F4572"/>
    <w:rsid w:val="006F4CA4"/>
    <w:rsid w:val="006F61DA"/>
    <w:rsid w:val="006F6717"/>
    <w:rsid w:val="006F678C"/>
    <w:rsid w:val="006F69E5"/>
    <w:rsid w:val="006F70A4"/>
    <w:rsid w:val="006F7AFA"/>
    <w:rsid w:val="006F7F09"/>
    <w:rsid w:val="00700B3A"/>
    <w:rsid w:val="00701201"/>
    <w:rsid w:val="00701786"/>
    <w:rsid w:val="00701EDE"/>
    <w:rsid w:val="00701F05"/>
    <w:rsid w:val="00701F62"/>
    <w:rsid w:val="0070395C"/>
    <w:rsid w:val="00704590"/>
    <w:rsid w:val="00705AB0"/>
    <w:rsid w:val="00706427"/>
    <w:rsid w:val="00706C41"/>
    <w:rsid w:val="00707317"/>
    <w:rsid w:val="007073C1"/>
    <w:rsid w:val="007075E7"/>
    <w:rsid w:val="007079E1"/>
    <w:rsid w:val="00707E02"/>
    <w:rsid w:val="00712FB3"/>
    <w:rsid w:val="00714C23"/>
    <w:rsid w:val="00714FCE"/>
    <w:rsid w:val="0071520F"/>
    <w:rsid w:val="007155AB"/>
    <w:rsid w:val="007155AC"/>
    <w:rsid w:val="007167B4"/>
    <w:rsid w:val="007172B2"/>
    <w:rsid w:val="007175AA"/>
    <w:rsid w:val="00717C90"/>
    <w:rsid w:val="00720023"/>
    <w:rsid w:val="00720913"/>
    <w:rsid w:val="00720D64"/>
    <w:rsid w:val="00720E30"/>
    <w:rsid w:val="0072121F"/>
    <w:rsid w:val="00721543"/>
    <w:rsid w:val="00721BEA"/>
    <w:rsid w:val="00722C1E"/>
    <w:rsid w:val="00723EAB"/>
    <w:rsid w:val="00724289"/>
    <w:rsid w:val="00724CBB"/>
    <w:rsid w:val="0072529F"/>
    <w:rsid w:val="007266F0"/>
    <w:rsid w:val="0072684B"/>
    <w:rsid w:val="00726B18"/>
    <w:rsid w:val="00727115"/>
    <w:rsid w:val="00727783"/>
    <w:rsid w:val="00727D56"/>
    <w:rsid w:val="0073077E"/>
    <w:rsid w:val="00730ACB"/>
    <w:rsid w:val="00730DCC"/>
    <w:rsid w:val="007318C3"/>
    <w:rsid w:val="00732468"/>
    <w:rsid w:val="007339C3"/>
    <w:rsid w:val="00733DD6"/>
    <w:rsid w:val="00734370"/>
    <w:rsid w:val="00735093"/>
    <w:rsid w:val="00735E12"/>
    <w:rsid w:val="007369A8"/>
    <w:rsid w:val="00736B92"/>
    <w:rsid w:val="00737538"/>
    <w:rsid w:val="0073794D"/>
    <w:rsid w:val="00737D54"/>
    <w:rsid w:val="007402D6"/>
    <w:rsid w:val="00740FC8"/>
    <w:rsid w:val="00741C4B"/>
    <w:rsid w:val="007425DB"/>
    <w:rsid w:val="00742EDB"/>
    <w:rsid w:val="00743CEC"/>
    <w:rsid w:val="00745B6E"/>
    <w:rsid w:val="00745F90"/>
    <w:rsid w:val="0074639B"/>
    <w:rsid w:val="007463A2"/>
    <w:rsid w:val="00747A78"/>
    <w:rsid w:val="00747CEF"/>
    <w:rsid w:val="00750EE3"/>
    <w:rsid w:val="00752259"/>
    <w:rsid w:val="00752CA9"/>
    <w:rsid w:val="00752ECE"/>
    <w:rsid w:val="00753933"/>
    <w:rsid w:val="00754CA7"/>
    <w:rsid w:val="00754CFB"/>
    <w:rsid w:val="0075526E"/>
    <w:rsid w:val="0075537E"/>
    <w:rsid w:val="00755961"/>
    <w:rsid w:val="00755FDF"/>
    <w:rsid w:val="00760367"/>
    <w:rsid w:val="00761929"/>
    <w:rsid w:val="00762B85"/>
    <w:rsid w:val="00763AAE"/>
    <w:rsid w:val="00764473"/>
    <w:rsid w:val="007658B3"/>
    <w:rsid w:val="00766850"/>
    <w:rsid w:val="00767256"/>
    <w:rsid w:val="00770066"/>
    <w:rsid w:val="0077118B"/>
    <w:rsid w:val="00771840"/>
    <w:rsid w:val="00771903"/>
    <w:rsid w:val="0077261A"/>
    <w:rsid w:val="00774060"/>
    <w:rsid w:val="00774F4E"/>
    <w:rsid w:val="00777EB5"/>
    <w:rsid w:val="00781756"/>
    <w:rsid w:val="007819B5"/>
    <w:rsid w:val="00782A96"/>
    <w:rsid w:val="00782CD1"/>
    <w:rsid w:val="00784855"/>
    <w:rsid w:val="007860DC"/>
    <w:rsid w:val="0078647F"/>
    <w:rsid w:val="00786D14"/>
    <w:rsid w:val="00787CAF"/>
    <w:rsid w:val="00787E1D"/>
    <w:rsid w:val="00787F8E"/>
    <w:rsid w:val="007917A7"/>
    <w:rsid w:val="007917E6"/>
    <w:rsid w:val="00794BA8"/>
    <w:rsid w:val="00794DC5"/>
    <w:rsid w:val="00794FF5"/>
    <w:rsid w:val="0079564E"/>
    <w:rsid w:val="007964EE"/>
    <w:rsid w:val="00797337"/>
    <w:rsid w:val="007977FD"/>
    <w:rsid w:val="00797EF3"/>
    <w:rsid w:val="007A151B"/>
    <w:rsid w:val="007A1967"/>
    <w:rsid w:val="007A3445"/>
    <w:rsid w:val="007A50BD"/>
    <w:rsid w:val="007A6695"/>
    <w:rsid w:val="007A68E2"/>
    <w:rsid w:val="007A7B92"/>
    <w:rsid w:val="007A7C11"/>
    <w:rsid w:val="007B1E4E"/>
    <w:rsid w:val="007B2444"/>
    <w:rsid w:val="007B33CC"/>
    <w:rsid w:val="007B3BA1"/>
    <w:rsid w:val="007B421F"/>
    <w:rsid w:val="007B45B3"/>
    <w:rsid w:val="007B4E73"/>
    <w:rsid w:val="007B5123"/>
    <w:rsid w:val="007B5CD6"/>
    <w:rsid w:val="007B6C87"/>
    <w:rsid w:val="007C05B3"/>
    <w:rsid w:val="007C1659"/>
    <w:rsid w:val="007C1F1B"/>
    <w:rsid w:val="007C35F4"/>
    <w:rsid w:val="007C3774"/>
    <w:rsid w:val="007C39AF"/>
    <w:rsid w:val="007C46EE"/>
    <w:rsid w:val="007C49E2"/>
    <w:rsid w:val="007C5CA9"/>
    <w:rsid w:val="007C62AD"/>
    <w:rsid w:val="007C631C"/>
    <w:rsid w:val="007C6CA8"/>
    <w:rsid w:val="007C7170"/>
    <w:rsid w:val="007C7C5D"/>
    <w:rsid w:val="007C7E07"/>
    <w:rsid w:val="007D1C2D"/>
    <w:rsid w:val="007D1EB0"/>
    <w:rsid w:val="007D34BB"/>
    <w:rsid w:val="007D3D1E"/>
    <w:rsid w:val="007D4BEC"/>
    <w:rsid w:val="007D5120"/>
    <w:rsid w:val="007D53C8"/>
    <w:rsid w:val="007D58CC"/>
    <w:rsid w:val="007D5BD3"/>
    <w:rsid w:val="007D6965"/>
    <w:rsid w:val="007D6AF5"/>
    <w:rsid w:val="007D6EB2"/>
    <w:rsid w:val="007D6F01"/>
    <w:rsid w:val="007E0033"/>
    <w:rsid w:val="007E078B"/>
    <w:rsid w:val="007E0F57"/>
    <w:rsid w:val="007E14E9"/>
    <w:rsid w:val="007E153C"/>
    <w:rsid w:val="007E1A7E"/>
    <w:rsid w:val="007E20E2"/>
    <w:rsid w:val="007E290E"/>
    <w:rsid w:val="007E35A7"/>
    <w:rsid w:val="007E6C8F"/>
    <w:rsid w:val="007E75A1"/>
    <w:rsid w:val="007F0BCF"/>
    <w:rsid w:val="007F15D1"/>
    <w:rsid w:val="007F2542"/>
    <w:rsid w:val="007F28FA"/>
    <w:rsid w:val="007F2AC1"/>
    <w:rsid w:val="007F3539"/>
    <w:rsid w:val="007F378B"/>
    <w:rsid w:val="007F38DF"/>
    <w:rsid w:val="007F3A54"/>
    <w:rsid w:val="007F3A90"/>
    <w:rsid w:val="007F3D13"/>
    <w:rsid w:val="007F4A6F"/>
    <w:rsid w:val="007F4CD7"/>
    <w:rsid w:val="007F4FB6"/>
    <w:rsid w:val="007F5596"/>
    <w:rsid w:val="007F57F3"/>
    <w:rsid w:val="007F5D66"/>
    <w:rsid w:val="007F627B"/>
    <w:rsid w:val="007F6E53"/>
    <w:rsid w:val="007F6FFA"/>
    <w:rsid w:val="007F70EA"/>
    <w:rsid w:val="00800E01"/>
    <w:rsid w:val="00801410"/>
    <w:rsid w:val="00802BD6"/>
    <w:rsid w:val="00803110"/>
    <w:rsid w:val="00804191"/>
    <w:rsid w:val="008042FF"/>
    <w:rsid w:val="00804FF1"/>
    <w:rsid w:val="00805D71"/>
    <w:rsid w:val="008067D3"/>
    <w:rsid w:val="008071BA"/>
    <w:rsid w:val="008104FC"/>
    <w:rsid w:val="00810AB0"/>
    <w:rsid w:val="008117FF"/>
    <w:rsid w:val="0081186C"/>
    <w:rsid w:val="008120BF"/>
    <w:rsid w:val="00812D82"/>
    <w:rsid w:val="00812E5A"/>
    <w:rsid w:val="00813D9A"/>
    <w:rsid w:val="008144FB"/>
    <w:rsid w:val="00814C4D"/>
    <w:rsid w:val="00815889"/>
    <w:rsid w:val="00816A25"/>
    <w:rsid w:val="00817932"/>
    <w:rsid w:val="00820728"/>
    <w:rsid w:val="00820DDB"/>
    <w:rsid w:val="00821584"/>
    <w:rsid w:val="008223A0"/>
    <w:rsid w:val="00822C41"/>
    <w:rsid w:val="00823B75"/>
    <w:rsid w:val="00824114"/>
    <w:rsid w:val="00824B0C"/>
    <w:rsid w:val="008259D9"/>
    <w:rsid w:val="00825D36"/>
    <w:rsid w:val="00825D3E"/>
    <w:rsid w:val="00827A4C"/>
    <w:rsid w:val="00827C05"/>
    <w:rsid w:val="008304AF"/>
    <w:rsid w:val="008317E9"/>
    <w:rsid w:val="00831C4A"/>
    <w:rsid w:val="00834210"/>
    <w:rsid w:val="00834BA9"/>
    <w:rsid w:val="008366E4"/>
    <w:rsid w:val="00836CA8"/>
    <w:rsid w:val="008375E2"/>
    <w:rsid w:val="008378B4"/>
    <w:rsid w:val="00840AFE"/>
    <w:rsid w:val="0084229E"/>
    <w:rsid w:val="00842F69"/>
    <w:rsid w:val="008431F8"/>
    <w:rsid w:val="00843D40"/>
    <w:rsid w:val="00844BD0"/>
    <w:rsid w:val="00844F46"/>
    <w:rsid w:val="00845384"/>
    <w:rsid w:val="0084551E"/>
    <w:rsid w:val="008457B8"/>
    <w:rsid w:val="00845DFE"/>
    <w:rsid w:val="00846B11"/>
    <w:rsid w:val="00846EED"/>
    <w:rsid w:val="00847AB7"/>
    <w:rsid w:val="00847E1A"/>
    <w:rsid w:val="008505A8"/>
    <w:rsid w:val="00850D49"/>
    <w:rsid w:val="00851388"/>
    <w:rsid w:val="008519B3"/>
    <w:rsid w:val="00851B91"/>
    <w:rsid w:val="008520D9"/>
    <w:rsid w:val="00852752"/>
    <w:rsid w:val="00852F28"/>
    <w:rsid w:val="008539B7"/>
    <w:rsid w:val="00853B23"/>
    <w:rsid w:val="00853C19"/>
    <w:rsid w:val="008542D2"/>
    <w:rsid w:val="008544C9"/>
    <w:rsid w:val="00854DFF"/>
    <w:rsid w:val="00854E7B"/>
    <w:rsid w:val="00855737"/>
    <w:rsid w:val="00856678"/>
    <w:rsid w:val="0085681C"/>
    <w:rsid w:val="00857E54"/>
    <w:rsid w:val="00857EB7"/>
    <w:rsid w:val="0086039D"/>
    <w:rsid w:val="00860446"/>
    <w:rsid w:val="008604F3"/>
    <w:rsid w:val="00860588"/>
    <w:rsid w:val="00861190"/>
    <w:rsid w:val="0086194F"/>
    <w:rsid w:val="00861D86"/>
    <w:rsid w:val="0086253F"/>
    <w:rsid w:val="008630F0"/>
    <w:rsid w:val="00864BFA"/>
    <w:rsid w:val="00865647"/>
    <w:rsid w:val="00865E78"/>
    <w:rsid w:val="00866015"/>
    <w:rsid w:val="00866F25"/>
    <w:rsid w:val="00867D63"/>
    <w:rsid w:val="00870AA4"/>
    <w:rsid w:val="0087120A"/>
    <w:rsid w:val="0087177B"/>
    <w:rsid w:val="00871C06"/>
    <w:rsid w:val="008721A1"/>
    <w:rsid w:val="00872632"/>
    <w:rsid w:val="0087270B"/>
    <w:rsid w:val="0087324F"/>
    <w:rsid w:val="00873998"/>
    <w:rsid w:val="008749BB"/>
    <w:rsid w:val="00874DCA"/>
    <w:rsid w:val="00875E2E"/>
    <w:rsid w:val="008760E1"/>
    <w:rsid w:val="00876FB5"/>
    <w:rsid w:val="00881261"/>
    <w:rsid w:val="00881C32"/>
    <w:rsid w:val="00882ADA"/>
    <w:rsid w:val="008843F6"/>
    <w:rsid w:val="00884FED"/>
    <w:rsid w:val="00886CF5"/>
    <w:rsid w:val="00887032"/>
    <w:rsid w:val="008874D7"/>
    <w:rsid w:val="0089104E"/>
    <w:rsid w:val="00891090"/>
    <w:rsid w:val="0089118A"/>
    <w:rsid w:val="008911DF"/>
    <w:rsid w:val="00891574"/>
    <w:rsid w:val="008918E5"/>
    <w:rsid w:val="00892133"/>
    <w:rsid w:val="00892893"/>
    <w:rsid w:val="00893331"/>
    <w:rsid w:val="00893FBC"/>
    <w:rsid w:val="008946CA"/>
    <w:rsid w:val="00894B7F"/>
    <w:rsid w:val="00897326"/>
    <w:rsid w:val="0089792D"/>
    <w:rsid w:val="008A0791"/>
    <w:rsid w:val="008A0BEB"/>
    <w:rsid w:val="008A2120"/>
    <w:rsid w:val="008A2166"/>
    <w:rsid w:val="008A2C34"/>
    <w:rsid w:val="008A301D"/>
    <w:rsid w:val="008A3A2C"/>
    <w:rsid w:val="008A541B"/>
    <w:rsid w:val="008A571E"/>
    <w:rsid w:val="008A5CF4"/>
    <w:rsid w:val="008A71B3"/>
    <w:rsid w:val="008A776A"/>
    <w:rsid w:val="008A7BEB"/>
    <w:rsid w:val="008B02EE"/>
    <w:rsid w:val="008B034D"/>
    <w:rsid w:val="008B0BB9"/>
    <w:rsid w:val="008B1D10"/>
    <w:rsid w:val="008B3042"/>
    <w:rsid w:val="008B37AE"/>
    <w:rsid w:val="008B3E44"/>
    <w:rsid w:val="008B48B9"/>
    <w:rsid w:val="008B49A0"/>
    <w:rsid w:val="008B4D82"/>
    <w:rsid w:val="008B55A1"/>
    <w:rsid w:val="008B5631"/>
    <w:rsid w:val="008B58D2"/>
    <w:rsid w:val="008B5A22"/>
    <w:rsid w:val="008C0425"/>
    <w:rsid w:val="008C0E99"/>
    <w:rsid w:val="008C1707"/>
    <w:rsid w:val="008C1E39"/>
    <w:rsid w:val="008C1E71"/>
    <w:rsid w:val="008C27EE"/>
    <w:rsid w:val="008C329C"/>
    <w:rsid w:val="008C36EF"/>
    <w:rsid w:val="008C4256"/>
    <w:rsid w:val="008C5962"/>
    <w:rsid w:val="008C6994"/>
    <w:rsid w:val="008C7593"/>
    <w:rsid w:val="008D0378"/>
    <w:rsid w:val="008D061F"/>
    <w:rsid w:val="008D2B64"/>
    <w:rsid w:val="008D3317"/>
    <w:rsid w:val="008D3A25"/>
    <w:rsid w:val="008D41A5"/>
    <w:rsid w:val="008D4394"/>
    <w:rsid w:val="008D442F"/>
    <w:rsid w:val="008D448B"/>
    <w:rsid w:val="008D56AF"/>
    <w:rsid w:val="008D5814"/>
    <w:rsid w:val="008D5830"/>
    <w:rsid w:val="008D5A22"/>
    <w:rsid w:val="008D6476"/>
    <w:rsid w:val="008D733A"/>
    <w:rsid w:val="008D7775"/>
    <w:rsid w:val="008E2E0E"/>
    <w:rsid w:val="008E2FC7"/>
    <w:rsid w:val="008E3065"/>
    <w:rsid w:val="008E3886"/>
    <w:rsid w:val="008E60AC"/>
    <w:rsid w:val="008F038B"/>
    <w:rsid w:val="008F04F4"/>
    <w:rsid w:val="008F1427"/>
    <w:rsid w:val="008F161A"/>
    <w:rsid w:val="008F16F6"/>
    <w:rsid w:val="008F192E"/>
    <w:rsid w:val="008F1C57"/>
    <w:rsid w:val="008F1F2E"/>
    <w:rsid w:val="008F262A"/>
    <w:rsid w:val="008F29CE"/>
    <w:rsid w:val="008F370F"/>
    <w:rsid w:val="008F3FF0"/>
    <w:rsid w:val="008F42AB"/>
    <w:rsid w:val="008F4C50"/>
    <w:rsid w:val="008F4DD1"/>
    <w:rsid w:val="008F60AA"/>
    <w:rsid w:val="008F66C0"/>
    <w:rsid w:val="008F69AD"/>
    <w:rsid w:val="008F7907"/>
    <w:rsid w:val="0090150B"/>
    <w:rsid w:val="00901831"/>
    <w:rsid w:val="00901D64"/>
    <w:rsid w:val="00902496"/>
    <w:rsid w:val="0090263B"/>
    <w:rsid w:val="00903110"/>
    <w:rsid w:val="00904F80"/>
    <w:rsid w:val="00905935"/>
    <w:rsid w:val="00905F15"/>
    <w:rsid w:val="009105E8"/>
    <w:rsid w:val="00910C09"/>
    <w:rsid w:val="00911AC0"/>
    <w:rsid w:val="00912971"/>
    <w:rsid w:val="00913C81"/>
    <w:rsid w:val="009144A6"/>
    <w:rsid w:val="00914D52"/>
    <w:rsid w:val="00915E5A"/>
    <w:rsid w:val="009165EB"/>
    <w:rsid w:val="00916810"/>
    <w:rsid w:val="00916E88"/>
    <w:rsid w:val="00917A45"/>
    <w:rsid w:val="00917A48"/>
    <w:rsid w:val="00917A6F"/>
    <w:rsid w:val="00917BB7"/>
    <w:rsid w:val="00917C64"/>
    <w:rsid w:val="0092030B"/>
    <w:rsid w:val="00920E3E"/>
    <w:rsid w:val="00921BBA"/>
    <w:rsid w:val="00921D1D"/>
    <w:rsid w:val="00923EF1"/>
    <w:rsid w:val="00925506"/>
    <w:rsid w:val="00925A73"/>
    <w:rsid w:val="00926313"/>
    <w:rsid w:val="009264A8"/>
    <w:rsid w:val="00930853"/>
    <w:rsid w:val="00930F26"/>
    <w:rsid w:val="00931740"/>
    <w:rsid w:val="0093226D"/>
    <w:rsid w:val="009323C5"/>
    <w:rsid w:val="009326AF"/>
    <w:rsid w:val="00933E3A"/>
    <w:rsid w:val="00933E62"/>
    <w:rsid w:val="00933F31"/>
    <w:rsid w:val="0093432F"/>
    <w:rsid w:val="009356A5"/>
    <w:rsid w:val="00936032"/>
    <w:rsid w:val="009363CD"/>
    <w:rsid w:val="00936EA5"/>
    <w:rsid w:val="009373D1"/>
    <w:rsid w:val="00937985"/>
    <w:rsid w:val="00937EFD"/>
    <w:rsid w:val="00941BCB"/>
    <w:rsid w:val="0094333E"/>
    <w:rsid w:val="00943797"/>
    <w:rsid w:val="00943FAD"/>
    <w:rsid w:val="00944C1A"/>
    <w:rsid w:val="00945991"/>
    <w:rsid w:val="00945D84"/>
    <w:rsid w:val="0094703D"/>
    <w:rsid w:val="00950A58"/>
    <w:rsid w:val="009511D3"/>
    <w:rsid w:val="00951A45"/>
    <w:rsid w:val="0095220F"/>
    <w:rsid w:val="00952613"/>
    <w:rsid w:val="0095271F"/>
    <w:rsid w:val="00953FEB"/>
    <w:rsid w:val="009542C3"/>
    <w:rsid w:val="009561FD"/>
    <w:rsid w:val="00956755"/>
    <w:rsid w:val="00956C3D"/>
    <w:rsid w:val="00960092"/>
    <w:rsid w:val="0096040E"/>
    <w:rsid w:val="00961299"/>
    <w:rsid w:val="00961877"/>
    <w:rsid w:val="0096328D"/>
    <w:rsid w:val="0096361B"/>
    <w:rsid w:val="00963C72"/>
    <w:rsid w:val="00963C93"/>
    <w:rsid w:val="0096514E"/>
    <w:rsid w:val="00965F19"/>
    <w:rsid w:val="00966452"/>
    <w:rsid w:val="00966F4A"/>
    <w:rsid w:val="0096709F"/>
    <w:rsid w:val="00971B42"/>
    <w:rsid w:val="009727D3"/>
    <w:rsid w:val="00972864"/>
    <w:rsid w:val="00972879"/>
    <w:rsid w:val="00972888"/>
    <w:rsid w:val="00973106"/>
    <w:rsid w:val="00973AEF"/>
    <w:rsid w:val="0097486F"/>
    <w:rsid w:val="00975714"/>
    <w:rsid w:val="00975FE2"/>
    <w:rsid w:val="009770B7"/>
    <w:rsid w:val="00977905"/>
    <w:rsid w:val="00980331"/>
    <w:rsid w:val="0098081F"/>
    <w:rsid w:val="009815CA"/>
    <w:rsid w:val="009830EA"/>
    <w:rsid w:val="00983600"/>
    <w:rsid w:val="00983703"/>
    <w:rsid w:val="00983924"/>
    <w:rsid w:val="00984AD1"/>
    <w:rsid w:val="00985393"/>
    <w:rsid w:val="00985B00"/>
    <w:rsid w:val="00986473"/>
    <w:rsid w:val="00986588"/>
    <w:rsid w:val="00987F1F"/>
    <w:rsid w:val="00990A0E"/>
    <w:rsid w:val="00990EEE"/>
    <w:rsid w:val="00991C87"/>
    <w:rsid w:val="009922B4"/>
    <w:rsid w:val="00992AA8"/>
    <w:rsid w:val="009937E6"/>
    <w:rsid w:val="00996F28"/>
    <w:rsid w:val="009A074E"/>
    <w:rsid w:val="009A1D46"/>
    <w:rsid w:val="009A213F"/>
    <w:rsid w:val="009A3EA5"/>
    <w:rsid w:val="009A454E"/>
    <w:rsid w:val="009A6839"/>
    <w:rsid w:val="009A6861"/>
    <w:rsid w:val="009A69E1"/>
    <w:rsid w:val="009A6B9E"/>
    <w:rsid w:val="009A7588"/>
    <w:rsid w:val="009B0702"/>
    <w:rsid w:val="009B1022"/>
    <w:rsid w:val="009B2A1D"/>
    <w:rsid w:val="009B3840"/>
    <w:rsid w:val="009B3859"/>
    <w:rsid w:val="009B3A3D"/>
    <w:rsid w:val="009B3B83"/>
    <w:rsid w:val="009B4995"/>
    <w:rsid w:val="009B555E"/>
    <w:rsid w:val="009B67D4"/>
    <w:rsid w:val="009B7AD6"/>
    <w:rsid w:val="009C0F62"/>
    <w:rsid w:val="009C12A6"/>
    <w:rsid w:val="009C2E93"/>
    <w:rsid w:val="009C410C"/>
    <w:rsid w:val="009C4D3B"/>
    <w:rsid w:val="009C5077"/>
    <w:rsid w:val="009C5F59"/>
    <w:rsid w:val="009C6192"/>
    <w:rsid w:val="009C6866"/>
    <w:rsid w:val="009C72DD"/>
    <w:rsid w:val="009C766C"/>
    <w:rsid w:val="009D0F59"/>
    <w:rsid w:val="009D4267"/>
    <w:rsid w:val="009D5D9B"/>
    <w:rsid w:val="009D66F8"/>
    <w:rsid w:val="009E0A6C"/>
    <w:rsid w:val="009E0BCC"/>
    <w:rsid w:val="009E14E2"/>
    <w:rsid w:val="009E1E16"/>
    <w:rsid w:val="009E2023"/>
    <w:rsid w:val="009E3645"/>
    <w:rsid w:val="009E3F1C"/>
    <w:rsid w:val="009E52D8"/>
    <w:rsid w:val="009E6189"/>
    <w:rsid w:val="009E6264"/>
    <w:rsid w:val="009E6F40"/>
    <w:rsid w:val="009E7CDF"/>
    <w:rsid w:val="009F0A1D"/>
    <w:rsid w:val="009F0AD0"/>
    <w:rsid w:val="009F1430"/>
    <w:rsid w:val="009F2F12"/>
    <w:rsid w:val="009F380C"/>
    <w:rsid w:val="009F46B4"/>
    <w:rsid w:val="009F5420"/>
    <w:rsid w:val="009F61C4"/>
    <w:rsid w:val="00A0084D"/>
    <w:rsid w:val="00A009BB"/>
    <w:rsid w:val="00A00CE7"/>
    <w:rsid w:val="00A0299D"/>
    <w:rsid w:val="00A02F91"/>
    <w:rsid w:val="00A03028"/>
    <w:rsid w:val="00A04065"/>
    <w:rsid w:val="00A04D30"/>
    <w:rsid w:val="00A05552"/>
    <w:rsid w:val="00A06627"/>
    <w:rsid w:val="00A0667C"/>
    <w:rsid w:val="00A07C0C"/>
    <w:rsid w:val="00A1071E"/>
    <w:rsid w:val="00A12AE7"/>
    <w:rsid w:val="00A13584"/>
    <w:rsid w:val="00A136BA"/>
    <w:rsid w:val="00A13770"/>
    <w:rsid w:val="00A14404"/>
    <w:rsid w:val="00A1459C"/>
    <w:rsid w:val="00A14807"/>
    <w:rsid w:val="00A14B77"/>
    <w:rsid w:val="00A157C4"/>
    <w:rsid w:val="00A16100"/>
    <w:rsid w:val="00A1634C"/>
    <w:rsid w:val="00A165D2"/>
    <w:rsid w:val="00A17327"/>
    <w:rsid w:val="00A20941"/>
    <w:rsid w:val="00A21B7B"/>
    <w:rsid w:val="00A223AF"/>
    <w:rsid w:val="00A22B92"/>
    <w:rsid w:val="00A22D45"/>
    <w:rsid w:val="00A23104"/>
    <w:rsid w:val="00A23186"/>
    <w:rsid w:val="00A23509"/>
    <w:rsid w:val="00A23E47"/>
    <w:rsid w:val="00A24E60"/>
    <w:rsid w:val="00A264E7"/>
    <w:rsid w:val="00A26A59"/>
    <w:rsid w:val="00A271C4"/>
    <w:rsid w:val="00A271EA"/>
    <w:rsid w:val="00A30898"/>
    <w:rsid w:val="00A31D5F"/>
    <w:rsid w:val="00A328BF"/>
    <w:rsid w:val="00A32E92"/>
    <w:rsid w:val="00A335BF"/>
    <w:rsid w:val="00A3468F"/>
    <w:rsid w:val="00A3585E"/>
    <w:rsid w:val="00A35DF1"/>
    <w:rsid w:val="00A361C2"/>
    <w:rsid w:val="00A3671F"/>
    <w:rsid w:val="00A3719F"/>
    <w:rsid w:val="00A37DAC"/>
    <w:rsid w:val="00A4002A"/>
    <w:rsid w:val="00A40777"/>
    <w:rsid w:val="00A4128D"/>
    <w:rsid w:val="00A44814"/>
    <w:rsid w:val="00A449A1"/>
    <w:rsid w:val="00A45C1A"/>
    <w:rsid w:val="00A460AA"/>
    <w:rsid w:val="00A4643C"/>
    <w:rsid w:val="00A4653D"/>
    <w:rsid w:val="00A477FF"/>
    <w:rsid w:val="00A50686"/>
    <w:rsid w:val="00A511D5"/>
    <w:rsid w:val="00A518D8"/>
    <w:rsid w:val="00A5340B"/>
    <w:rsid w:val="00A54EBC"/>
    <w:rsid w:val="00A56A44"/>
    <w:rsid w:val="00A56D82"/>
    <w:rsid w:val="00A57257"/>
    <w:rsid w:val="00A57F4B"/>
    <w:rsid w:val="00A613DD"/>
    <w:rsid w:val="00A61FBB"/>
    <w:rsid w:val="00A6240D"/>
    <w:rsid w:val="00A6254E"/>
    <w:rsid w:val="00A63AD3"/>
    <w:rsid w:val="00A63F4A"/>
    <w:rsid w:val="00A64673"/>
    <w:rsid w:val="00A64B2A"/>
    <w:rsid w:val="00A64D02"/>
    <w:rsid w:val="00A65CC6"/>
    <w:rsid w:val="00A65DD0"/>
    <w:rsid w:val="00A66408"/>
    <w:rsid w:val="00A66ECE"/>
    <w:rsid w:val="00A67123"/>
    <w:rsid w:val="00A70373"/>
    <w:rsid w:val="00A71066"/>
    <w:rsid w:val="00A711D9"/>
    <w:rsid w:val="00A72A3D"/>
    <w:rsid w:val="00A72AF5"/>
    <w:rsid w:val="00A7358A"/>
    <w:rsid w:val="00A739BA"/>
    <w:rsid w:val="00A73B24"/>
    <w:rsid w:val="00A75A7A"/>
    <w:rsid w:val="00A76125"/>
    <w:rsid w:val="00A76E22"/>
    <w:rsid w:val="00A8077D"/>
    <w:rsid w:val="00A81717"/>
    <w:rsid w:val="00A81F74"/>
    <w:rsid w:val="00A82E44"/>
    <w:rsid w:val="00A831FD"/>
    <w:rsid w:val="00A838DE"/>
    <w:rsid w:val="00A838E7"/>
    <w:rsid w:val="00A85618"/>
    <w:rsid w:val="00A864FF"/>
    <w:rsid w:val="00A90008"/>
    <w:rsid w:val="00A920E4"/>
    <w:rsid w:val="00A926AF"/>
    <w:rsid w:val="00A93632"/>
    <w:rsid w:val="00A94833"/>
    <w:rsid w:val="00A95C85"/>
    <w:rsid w:val="00A96307"/>
    <w:rsid w:val="00A9651B"/>
    <w:rsid w:val="00A9673D"/>
    <w:rsid w:val="00A96932"/>
    <w:rsid w:val="00A97733"/>
    <w:rsid w:val="00A977D8"/>
    <w:rsid w:val="00A97FDE"/>
    <w:rsid w:val="00AA0367"/>
    <w:rsid w:val="00AA043B"/>
    <w:rsid w:val="00AA04D1"/>
    <w:rsid w:val="00AA06FC"/>
    <w:rsid w:val="00AA07EE"/>
    <w:rsid w:val="00AA0C27"/>
    <w:rsid w:val="00AA10A3"/>
    <w:rsid w:val="00AA22C2"/>
    <w:rsid w:val="00AA2AC7"/>
    <w:rsid w:val="00AA2C83"/>
    <w:rsid w:val="00AA364E"/>
    <w:rsid w:val="00AA3CEC"/>
    <w:rsid w:val="00AA4976"/>
    <w:rsid w:val="00AA4A4C"/>
    <w:rsid w:val="00AA58F3"/>
    <w:rsid w:val="00AA595D"/>
    <w:rsid w:val="00AA59ED"/>
    <w:rsid w:val="00AA5D27"/>
    <w:rsid w:val="00AA6033"/>
    <w:rsid w:val="00AA6231"/>
    <w:rsid w:val="00AA6D04"/>
    <w:rsid w:val="00AA7C8B"/>
    <w:rsid w:val="00AA7EAC"/>
    <w:rsid w:val="00AB1108"/>
    <w:rsid w:val="00AB1330"/>
    <w:rsid w:val="00AB158A"/>
    <w:rsid w:val="00AB2439"/>
    <w:rsid w:val="00AB462E"/>
    <w:rsid w:val="00AB529F"/>
    <w:rsid w:val="00AB5F19"/>
    <w:rsid w:val="00AB6353"/>
    <w:rsid w:val="00AB6D78"/>
    <w:rsid w:val="00AB6E0B"/>
    <w:rsid w:val="00AB7725"/>
    <w:rsid w:val="00AB7895"/>
    <w:rsid w:val="00AB7AB3"/>
    <w:rsid w:val="00AB7C34"/>
    <w:rsid w:val="00AC0232"/>
    <w:rsid w:val="00AC11B0"/>
    <w:rsid w:val="00AC4DF2"/>
    <w:rsid w:val="00AC506A"/>
    <w:rsid w:val="00AC5DF2"/>
    <w:rsid w:val="00AC646A"/>
    <w:rsid w:val="00AC77C2"/>
    <w:rsid w:val="00AD039A"/>
    <w:rsid w:val="00AD2B8C"/>
    <w:rsid w:val="00AD378B"/>
    <w:rsid w:val="00AD5DDB"/>
    <w:rsid w:val="00AD6F12"/>
    <w:rsid w:val="00AE0F5F"/>
    <w:rsid w:val="00AE2390"/>
    <w:rsid w:val="00AE3B2B"/>
    <w:rsid w:val="00AE3DB6"/>
    <w:rsid w:val="00AE42DC"/>
    <w:rsid w:val="00AE5B17"/>
    <w:rsid w:val="00AE5C4B"/>
    <w:rsid w:val="00AE5F61"/>
    <w:rsid w:val="00AE62B2"/>
    <w:rsid w:val="00AE6B1E"/>
    <w:rsid w:val="00AE77A3"/>
    <w:rsid w:val="00AE7E67"/>
    <w:rsid w:val="00AF01CB"/>
    <w:rsid w:val="00AF0C34"/>
    <w:rsid w:val="00AF2055"/>
    <w:rsid w:val="00AF4D47"/>
    <w:rsid w:val="00AF4E67"/>
    <w:rsid w:val="00AF63B4"/>
    <w:rsid w:val="00AF6C0A"/>
    <w:rsid w:val="00AF7642"/>
    <w:rsid w:val="00AF7737"/>
    <w:rsid w:val="00AF7C11"/>
    <w:rsid w:val="00B008A9"/>
    <w:rsid w:val="00B00C1B"/>
    <w:rsid w:val="00B00E9A"/>
    <w:rsid w:val="00B01926"/>
    <w:rsid w:val="00B01BFA"/>
    <w:rsid w:val="00B021F5"/>
    <w:rsid w:val="00B02B30"/>
    <w:rsid w:val="00B03AF3"/>
    <w:rsid w:val="00B04593"/>
    <w:rsid w:val="00B059AE"/>
    <w:rsid w:val="00B068E2"/>
    <w:rsid w:val="00B10248"/>
    <w:rsid w:val="00B10CFA"/>
    <w:rsid w:val="00B10DD9"/>
    <w:rsid w:val="00B12855"/>
    <w:rsid w:val="00B12DA8"/>
    <w:rsid w:val="00B13526"/>
    <w:rsid w:val="00B13C67"/>
    <w:rsid w:val="00B13E5D"/>
    <w:rsid w:val="00B14158"/>
    <w:rsid w:val="00B1431E"/>
    <w:rsid w:val="00B143CF"/>
    <w:rsid w:val="00B14C46"/>
    <w:rsid w:val="00B156D5"/>
    <w:rsid w:val="00B158C9"/>
    <w:rsid w:val="00B15C9D"/>
    <w:rsid w:val="00B17AC8"/>
    <w:rsid w:val="00B2035F"/>
    <w:rsid w:val="00B212C2"/>
    <w:rsid w:val="00B2204B"/>
    <w:rsid w:val="00B2266C"/>
    <w:rsid w:val="00B230AE"/>
    <w:rsid w:val="00B254BF"/>
    <w:rsid w:val="00B262C8"/>
    <w:rsid w:val="00B26A39"/>
    <w:rsid w:val="00B27995"/>
    <w:rsid w:val="00B30D73"/>
    <w:rsid w:val="00B3161E"/>
    <w:rsid w:val="00B31C03"/>
    <w:rsid w:val="00B31C87"/>
    <w:rsid w:val="00B32B6E"/>
    <w:rsid w:val="00B32FCC"/>
    <w:rsid w:val="00B330ED"/>
    <w:rsid w:val="00B339DD"/>
    <w:rsid w:val="00B33FFC"/>
    <w:rsid w:val="00B34446"/>
    <w:rsid w:val="00B3517D"/>
    <w:rsid w:val="00B355B5"/>
    <w:rsid w:val="00B357DC"/>
    <w:rsid w:val="00B35E76"/>
    <w:rsid w:val="00B36C1E"/>
    <w:rsid w:val="00B37C02"/>
    <w:rsid w:val="00B37D2D"/>
    <w:rsid w:val="00B40007"/>
    <w:rsid w:val="00B4143F"/>
    <w:rsid w:val="00B4152E"/>
    <w:rsid w:val="00B41814"/>
    <w:rsid w:val="00B42489"/>
    <w:rsid w:val="00B42C82"/>
    <w:rsid w:val="00B436E5"/>
    <w:rsid w:val="00B43734"/>
    <w:rsid w:val="00B44968"/>
    <w:rsid w:val="00B44D05"/>
    <w:rsid w:val="00B44EB7"/>
    <w:rsid w:val="00B46C67"/>
    <w:rsid w:val="00B47020"/>
    <w:rsid w:val="00B47B06"/>
    <w:rsid w:val="00B50056"/>
    <w:rsid w:val="00B50505"/>
    <w:rsid w:val="00B50D1C"/>
    <w:rsid w:val="00B51909"/>
    <w:rsid w:val="00B51AA9"/>
    <w:rsid w:val="00B51B57"/>
    <w:rsid w:val="00B52042"/>
    <w:rsid w:val="00B52AAC"/>
    <w:rsid w:val="00B52BF4"/>
    <w:rsid w:val="00B5390E"/>
    <w:rsid w:val="00B53AC8"/>
    <w:rsid w:val="00B5495D"/>
    <w:rsid w:val="00B54C1B"/>
    <w:rsid w:val="00B55F45"/>
    <w:rsid w:val="00B57122"/>
    <w:rsid w:val="00B620EF"/>
    <w:rsid w:val="00B62D23"/>
    <w:rsid w:val="00B62EE9"/>
    <w:rsid w:val="00B64360"/>
    <w:rsid w:val="00B64FF4"/>
    <w:rsid w:val="00B6645A"/>
    <w:rsid w:val="00B67998"/>
    <w:rsid w:val="00B67BA7"/>
    <w:rsid w:val="00B7172B"/>
    <w:rsid w:val="00B7223D"/>
    <w:rsid w:val="00B735B0"/>
    <w:rsid w:val="00B73C3F"/>
    <w:rsid w:val="00B74395"/>
    <w:rsid w:val="00B74D33"/>
    <w:rsid w:val="00B75183"/>
    <w:rsid w:val="00B751C4"/>
    <w:rsid w:val="00B80B0D"/>
    <w:rsid w:val="00B8133A"/>
    <w:rsid w:val="00B81B1F"/>
    <w:rsid w:val="00B821EC"/>
    <w:rsid w:val="00B823B8"/>
    <w:rsid w:val="00B82989"/>
    <w:rsid w:val="00B839BE"/>
    <w:rsid w:val="00B83D23"/>
    <w:rsid w:val="00B8460D"/>
    <w:rsid w:val="00B84836"/>
    <w:rsid w:val="00B84DD1"/>
    <w:rsid w:val="00B85B99"/>
    <w:rsid w:val="00B85CAB"/>
    <w:rsid w:val="00B85D0C"/>
    <w:rsid w:val="00B8696D"/>
    <w:rsid w:val="00B87C14"/>
    <w:rsid w:val="00B87F50"/>
    <w:rsid w:val="00B90BA0"/>
    <w:rsid w:val="00B9259B"/>
    <w:rsid w:val="00B9268D"/>
    <w:rsid w:val="00B94613"/>
    <w:rsid w:val="00B94D6C"/>
    <w:rsid w:val="00B95051"/>
    <w:rsid w:val="00B9553E"/>
    <w:rsid w:val="00B964C0"/>
    <w:rsid w:val="00BA059F"/>
    <w:rsid w:val="00BA080E"/>
    <w:rsid w:val="00BA1D6E"/>
    <w:rsid w:val="00BA21A2"/>
    <w:rsid w:val="00BA2CCB"/>
    <w:rsid w:val="00BA2F87"/>
    <w:rsid w:val="00BA31B9"/>
    <w:rsid w:val="00BA35A5"/>
    <w:rsid w:val="00BA431D"/>
    <w:rsid w:val="00BA47A0"/>
    <w:rsid w:val="00BA4A81"/>
    <w:rsid w:val="00BA4AA9"/>
    <w:rsid w:val="00BA570C"/>
    <w:rsid w:val="00BA5AC2"/>
    <w:rsid w:val="00BA6294"/>
    <w:rsid w:val="00BA6A0B"/>
    <w:rsid w:val="00BA7C2C"/>
    <w:rsid w:val="00BB0260"/>
    <w:rsid w:val="00BB031A"/>
    <w:rsid w:val="00BB09FD"/>
    <w:rsid w:val="00BB1BD6"/>
    <w:rsid w:val="00BB1C4A"/>
    <w:rsid w:val="00BB24C4"/>
    <w:rsid w:val="00BB2601"/>
    <w:rsid w:val="00BB4B92"/>
    <w:rsid w:val="00BB4C52"/>
    <w:rsid w:val="00BB57E5"/>
    <w:rsid w:val="00BB5ACE"/>
    <w:rsid w:val="00BB5B4C"/>
    <w:rsid w:val="00BB61AC"/>
    <w:rsid w:val="00BB64C9"/>
    <w:rsid w:val="00BB7521"/>
    <w:rsid w:val="00BC10A7"/>
    <w:rsid w:val="00BC1DAF"/>
    <w:rsid w:val="00BC1ED3"/>
    <w:rsid w:val="00BC3786"/>
    <w:rsid w:val="00BC439F"/>
    <w:rsid w:val="00BC48CA"/>
    <w:rsid w:val="00BC4BAC"/>
    <w:rsid w:val="00BC60C2"/>
    <w:rsid w:val="00BD2035"/>
    <w:rsid w:val="00BD2473"/>
    <w:rsid w:val="00BD2957"/>
    <w:rsid w:val="00BD3174"/>
    <w:rsid w:val="00BD3571"/>
    <w:rsid w:val="00BD39A0"/>
    <w:rsid w:val="00BD43A8"/>
    <w:rsid w:val="00BD4BA3"/>
    <w:rsid w:val="00BD4BC4"/>
    <w:rsid w:val="00BD6353"/>
    <w:rsid w:val="00BD76B7"/>
    <w:rsid w:val="00BE0594"/>
    <w:rsid w:val="00BE2C1C"/>
    <w:rsid w:val="00BE2EAC"/>
    <w:rsid w:val="00BE301A"/>
    <w:rsid w:val="00BE4B51"/>
    <w:rsid w:val="00BE5215"/>
    <w:rsid w:val="00BE54C2"/>
    <w:rsid w:val="00BE564F"/>
    <w:rsid w:val="00BE5D09"/>
    <w:rsid w:val="00BE650C"/>
    <w:rsid w:val="00BE79A3"/>
    <w:rsid w:val="00BF19B6"/>
    <w:rsid w:val="00BF1B83"/>
    <w:rsid w:val="00BF3144"/>
    <w:rsid w:val="00BF4C0E"/>
    <w:rsid w:val="00BF5C4D"/>
    <w:rsid w:val="00BF649B"/>
    <w:rsid w:val="00BF7FF7"/>
    <w:rsid w:val="00C00808"/>
    <w:rsid w:val="00C00A1D"/>
    <w:rsid w:val="00C01567"/>
    <w:rsid w:val="00C01696"/>
    <w:rsid w:val="00C030C7"/>
    <w:rsid w:val="00C041EC"/>
    <w:rsid w:val="00C049F8"/>
    <w:rsid w:val="00C04B8F"/>
    <w:rsid w:val="00C05E0A"/>
    <w:rsid w:val="00C06AC5"/>
    <w:rsid w:val="00C06D40"/>
    <w:rsid w:val="00C07750"/>
    <w:rsid w:val="00C07B67"/>
    <w:rsid w:val="00C07C20"/>
    <w:rsid w:val="00C07CA6"/>
    <w:rsid w:val="00C10EDD"/>
    <w:rsid w:val="00C12E34"/>
    <w:rsid w:val="00C13CF0"/>
    <w:rsid w:val="00C151F4"/>
    <w:rsid w:val="00C15C88"/>
    <w:rsid w:val="00C16A1D"/>
    <w:rsid w:val="00C17942"/>
    <w:rsid w:val="00C17C22"/>
    <w:rsid w:val="00C20CA3"/>
    <w:rsid w:val="00C21FDE"/>
    <w:rsid w:val="00C225C8"/>
    <w:rsid w:val="00C226CD"/>
    <w:rsid w:val="00C2293D"/>
    <w:rsid w:val="00C243E1"/>
    <w:rsid w:val="00C24456"/>
    <w:rsid w:val="00C24E82"/>
    <w:rsid w:val="00C2657E"/>
    <w:rsid w:val="00C27514"/>
    <w:rsid w:val="00C30650"/>
    <w:rsid w:val="00C319DD"/>
    <w:rsid w:val="00C32CFD"/>
    <w:rsid w:val="00C32DCC"/>
    <w:rsid w:val="00C33A33"/>
    <w:rsid w:val="00C344F1"/>
    <w:rsid w:val="00C35152"/>
    <w:rsid w:val="00C35232"/>
    <w:rsid w:val="00C37852"/>
    <w:rsid w:val="00C4030B"/>
    <w:rsid w:val="00C40751"/>
    <w:rsid w:val="00C407FD"/>
    <w:rsid w:val="00C40C28"/>
    <w:rsid w:val="00C41C16"/>
    <w:rsid w:val="00C42047"/>
    <w:rsid w:val="00C42228"/>
    <w:rsid w:val="00C42BA1"/>
    <w:rsid w:val="00C441EC"/>
    <w:rsid w:val="00C44725"/>
    <w:rsid w:val="00C45A00"/>
    <w:rsid w:val="00C46EF4"/>
    <w:rsid w:val="00C50396"/>
    <w:rsid w:val="00C50586"/>
    <w:rsid w:val="00C5094D"/>
    <w:rsid w:val="00C51CFC"/>
    <w:rsid w:val="00C5235C"/>
    <w:rsid w:val="00C525A7"/>
    <w:rsid w:val="00C534EE"/>
    <w:rsid w:val="00C53ADF"/>
    <w:rsid w:val="00C54C6A"/>
    <w:rsid w:val="00C54DC5"/>
    <w:rsid w:val="00C54E47"/>
    <w:rsid w:val="00C55265"/>
    <w:rsid w:val="00C55853"/>
    <w:rsid w:val="00C559EE"/>
    <w:rsid w:val="00C55D20"/>
    <w:rsid w:val="00C57017"/>
    <w:rsid w:val="00C5736F"/>
    <w:rsid w:val="00C60195"/>
    <w:rsid w:val="00C60D3F"/>
    <w:rsid w:val="00C60DF7"/>
    <w:rsid w:val="00C62C20"/>
    <w:rsid w:val="00C63ADB"/>
    <w:rsid w:val="00C6496E"/>
    <w:rsid w:val="00C655D8"/>
    <w:rsid w:val="00C655E2"/>
    <w:rsid w:val="00C6593E"/>
    <w:rsid w:val="00C662E2"/>
    <w:rsid w:val="00C667CF"/>
    <w:rsid w:val="00C67936"/>
    <w:rsid w:val="00C70B9A"/>
    <w:rsid w:val="00C71091"/>
    <w:rsid w:val="00C72245"/>
    <w:rsid w:val="00C72548"/>
    <w:rsid w:val="00C72726"/>
    <w:rsid w:val="00C73646"/>
    <w:rsid w:val="00C73F8F"/>
    <w:rsid w:val="00C747F2"/>
    <w:rsid w:val="00C76502"/>
    <w:rsid w:val="00C77640"/>
    <w:rsid w:val="00C77A93"/>
    <w:rsid w:val="00C804FD"/>
    <w:rsid w:val="00C80660"/>
    <w:rsid w:val="00C80CFF"/>
    <w:rsid w:val="00C813A8"/>
    <w:rsid w:val="00C81BA4"/>
    <w:rsid w:val="00C853A0"/>
    <w:rsid w:val="00C86A76"/>
    <w:rsid w:val="00C87523"/>
    <w:rsid w:val="00C907EF"/>
    <w:rsid w:val="00C92545"/>
    <w:rsid w:val="00C92FEC"/>
    <w:rsid w:val="00C938B9"/>
    <w:rsid w:val="00C93965"/>
    <w:rsid w:val="00C960F4"/>
    <w:rsid w:val="00C9670D"/>
    <w:rsid w:val="00CA0436"/>
    <w:rsid w:val="00CA1C45"/>
    <w:rsid w:val="00CA1CB5"/>
    <w:rsid w:val="00CA1DE8"/>
    <w:rsid w:val="00CA214F"/>
    <w:rsid w:val="00CA3443"/>
    <w:rsid w:val="00CA488D"/>
    <w:rsid w:val="00CA5192"/>
    <w:rsid w:val="00CA5E58"/>
    <w:rsid w:val="00CA6456"/>
    <w:rsid w:val="00CA6F35"/>
    <w:rsid w:val="00CB031F"/>
    <w:rsid w:val="00CB03DA"/>
    <w:rsid w:val="00CB0511"/>
    <w:rsid w:val="00CB0619"/>
    <w:rsid w:val="00CB0BCE"/>
    <w:rsid w:val="00CB169D"/>
    <w:rsid w:val="00CB238D"/>
    <w:rsid w:val="00CB2751"/>
    <w:rsid w:val="00CB2D1F"/>
    <w:rsid w:val="00CB47C4"/>
    <w:rsid w:val="00CB49CC"/>
    <w:rsid w:val="00CB5650"/>
    <w:rsid w:val="00CB6146"/>
    <w:rsid w:val="00CB711E"/>
    <w:rsid w:val="00CC05F9"/>
    <w:rsid w:val="00CC12F0"/>
    <w:rsid w:val="00CC1860"/>
    <w:rsid w:val="00CC1A4E"/>
    <w:rsid w:val="00CC3042"/>
    <w:rsid w:val="00CC320A"/>
    <w:rsid w:val="00CC3391"/>
    <w:rsid w:val="00CC33C5"/>
    <w:rsid w:val="00CC3417"/>
    <w:rsid w:val="00CC3DCA"/>
    <w:rsid w:val="00CC4695"/>
    <w:rsid w:val="00CC637B"/>
    <w:rsid w:val="00CC666D"/>
    <w:rsid w:val="00CC68E4"/>
    <w:rsid w:val="00CC7B18"/>
    <w:rsid w:val="00CD10AD"/>
    <w:rsid w:val="00CD1142"/>
    <w:rsid w:val="00CD1701"/>
    <w:rsid w:val="00CD1B99"/>
    <w:rsid w:val="00CD2BB2"/>
    <w:rsid w:val="00CD3371"/>
    <w:rsid w:val="00CD4FAF"/>
    <w:rsid w:val="00CD5463"/>
    <w:rsid w:val="00CD58D4"/>
    <w:rsid w:val="00CD5A7D"/>
    <w:rsid w:val="00CD5B39"/>
    <w:rsid w:val="00CE09EE"/>
    <w:rsid w:val="00CE0D95"/>
    <w:rsid w:val="00CE0F20"/>
    <w:rsid w:val="00CE2B4B"/>
    <w:rsid w:val="00CE301C"/>
    <w:rsid w:val="00CE39D4"/>
    <w:rsid w:val="00CE5082"/>
    <w:rsid w:val="00CE53D5"/>
    <w:rsid w:val="00CE633D"/>
    <w:rsid w:val="00CE6D15"/>
    <w:rsid w:val="00CE72B3"/>
    <w:rsid w:val="00CF0129"/>
    <w:rsid w:val="00CF0991"/>
    <w:rsid w:val="00CF09FC"/>
    <w:rsid w:val="00CF0DF2"/>
    <w:rsid w:val="00CF1262"/>
    <w:rsid w:val="00CF276F"/>
    <w:rsid w:val="00CF2E4B"/>
    <w:rsid w:val="00CF3548"/>
    <w:rsid w:val="00CF3608"/>
    <w:rsid w:val="00CF4842"/>
    <w:rsid w:val="00CF5330"/>
    <w:rsid w:val="00CF5BCC"/>
    <w:rsid w:val="00CF6A46"/>
    <w:rsid w:val="00CF6C6C"/>
    <w:rsid w:val="00CF7A71"/>
    <w:rsid w:val="00D0028D"/>
    <w:rsid w:val="00D00EF6"/>
    <w:rsid w:val="00D01096"/>
    <w:rsid w:val="00D017E6"/>
    <w:rsid w:val="00D019B2"/>
    <w:rsid w:val="00D02716"/>
    <w:rsid w:val="00D02B07"/>
    <w:rsid w:val="00D02DE3"/>
    <w:rsid w:val="00D03002"/>
    <w:rsid w:val="00D04E27"/>
    <w:rsid w:val="00D04EF7"/>
    <w:rsid w:val="00D0614F"/>
    <w:rsid w:val="00D070FB"/>
    <w:rsid w:val="00D07377"/>
    <w:rsid w:val="00D10960"/>
    <w:rsid w:val="00D10C6E"/>
    <w:rsid w:val="00D10E5E"/>
    <w:rsid w:val="00D1152B"/>
    <w:rsid w:val="00D13384"/>
    <w:rsid w:val="00D1339C"/>
    <w:rsid w:val="00D13A4C"/>
    <w:rsid w:val="00D141BF"/>
    <w:rsid w:val="00D14AB2"/>
    <w:rsid w:val="00D15E14"/>
    <w:rsid w:val="00D1677D"/>
    <w:rsid w:val="00D172DC"/>
    <w:rsid w:val="00D1798C"/>
    <w:rsid w:val="00D17E81"/>
    <w:rsid w:val="00D2103A"/>
    <w:rsid w:val="00D21C39"/>
    <w:rsid w:val="00D22E93"/>
    <w:rsid w:val="00D23455"/>
    <w:rsid w:val="00D23D01"/>
    <w:rsid w:val="00D24505"/>
    <w:rsid w:val="00D249DB"/>
    <w:rsid w:val="00D25926"/>
    <w:rsid w:val="00D26FEA"/>
    <w:rsid w:val="00D27D88"/>
    <w:rsid w:val="00D300B5"/>
    <w:rsid w:val="00D32AB3"/>
    <w:rsid w:val="00D3350F"/>
    <w:rsid w:val="00D33583"/>
    <w:rsid w:val="00D337D8"/>
    <w:rsid w:val="00D3392E"/>
    <w:rsid w:val="00D342C8"/>
    <w:rsid w:val="00D357AC"/>
    <w:rsid w:val="00D35CE8"/>
    <w:rsid w:val="00D37097"/>
    <w:rsid w:val="00D3781D"/>
    <w:rsid w:val="00D40915"/>
    <w:rsid w:val="00D41F1E"/>
    <w:rsid w:val="00D42510"/>
    <w:rsid w:val="00D4275E"/>
    <w:rsid w:val="00D42B58"/>
    <w:rsid w:val="00D445F5"/>
    <w:rsid w:val="00D451B3"/>
    <w:rsid w:val="00D454CC"/>
    <w:rsid w:val="00D45B72"/>
    <w:rsid w:val="00D475DF"/>
    <w:rsid w:val="00D477DC"/>
    <w:rsid w:val="00D47820"/>
    <w:rsid w:val="00D479D1"/>
    <w:rsid w:val="00D47D41"/>
    <w:rsid w:val="00D50EFB"/>
    <w:rsid w:val="00D52312"/>
    <w:rsid w:val="00D5284C"/>
    <w:rsid w:val="00D52934"/>
    <w:rsid w:val="00D537B5"/>
    <w:rsid w:val="00D53A72"/>
    <w:rsid w:val="00D54F12"/>
    <w:rsid w:val="00D556B9"/>
    <w:rsid w:val="00D55F83"/>
    <w:rsid w:val="00D57FF3"/>
    <w:rsid w:val="00D60387"/>
    <w:rsid w:val="00D6046D"/>
    <w:rsid w:val="00D6073E"/>
    <w:rsid w:val="00D60D8B"/>
    <w:rsid w:val="00D60E04"/>
    <w:rsid w:val="00D6149A"/>
    <w:rsid w:val="00D6193D"/>
    <w:rsid w:val="00D61B5E"/>
    <w:rsid w:val="00D6286F"/>
    <w:rsid w:val="00D62A60"/>
    <w:rsid w:val="00D650FC"/>
    <w:rsid w:val="00D659A2"/>
    <w:rsid w:val="00D66C28"/>
    <w:rsid w:val="00D67315"/>
    <w:rsid w:val="00D67588"/>
    <w:rsid w:val="00D704F9"/>
    <w:rsid w:val="00D70EDF"/>
    <w:rsid w:val="00D726E6"/>
    <w:rsid w:val="00D72FE1"/>
    <w:rsid w:val="00D738C5"/>
    <w:rsid w:val="00D752C0"/>
    <w:rsid w:val="00D75458"/>
    <w:rsid w:val="00D77595"/>
    <w:rsid w:val="00D808F6"/>
    <w:rsid w:val="00D80EBC"/>
    <w:rsid w:val="00D82CA3"/>
    <w:rsid w:val="00D82CDF"/>
    <w:rsid w:val="00D842CE"/>
    <w:rsid w:val="00D845B7"/>
    <w:rsid w:val="00D84DA1"/>
    <w:rsid w:val="00D8636E"/>
    <w:rsid w:val="00D865FA"/>
    <w:rsid w:val="00D877ED"/>
    <w:rsid w:val="00D87D60"/>
    <w:rsid w:val="00D903E6"/>
    <w:rsid w:val="00D910B3"/>
    <w:rsid w:val="00D91D8C"/>
    <w:rsid w:val="00D91EB6"/>
    <w:rsid w:val="00D91FC0"/>
    <w:rsid w:val="00D9275B"/>
    <w:rsid w:val="00D92B10"/>
    <w:rsid w:val="00D935BA"/>
    <w:rsid w:val="00D939B8"/>
    <w:rsid w:val="00D93C23"/>
    <w:rsid w:val="00D94B28"/>
    <w:rsid w:val="00D94C07"/>
    <w:rsid w:val="00D95D5B"/>
    <w:rsid w:val="00D95DFC"/>
    <w:rsid w:val="00DA04FC"/>
    <w:rsid w:val="00DA0876"/>
    <w:rsid w:val="00DA1DA6"/>
    <w:rsid w:val="00DA248F"/>
    <w:rsid w:val="00DA2D81"/>
    <w:rsid w:val="00DA3EAD"/>
    <w:rsid w:val="00DA3ECA"/>
    <w:rsid w:val="00DA413E"/>
    <w:rsid w:val="00DA5D5B"/>
    <w:rsid w:val="00DA5E08"/>
    <w:rsid w:val="00DA6072"/>
    <w:rsid w:val="00DA6CB7"/>
    <w:rsid w:val="00DA738F"/>
    <w:rsid w:val="00DA7699"/>
    <w:rsid w:val="00DA7A45"/>
    <w:rsid w:val="00DA7EC2"/>
    <w:rsid w:val="00DB0135"/>
    <w:rsid w:val="00DB2E14"/>
    <w:rsid w:val="00DB2F2D"/>
    <w:rsid w:val="00DB301D"/>
    <w:rsid w:val="00DB3ABD"/>
    <w:rsid w:val="00DB4BE9"/>
    <w:rsid w:val="00DB57EF"/>
    <w:rsid w:val="00DB581C"/>
    <w:rsid w:val="00DB61C3"/>
    <w:rsid w:val="00DB62F3"/>
    <w:rsid w:val="00DB6997"/>
    <w:rsid w:val="00DB7371"/>
    <w:rsid w:val="00DB7D66"/>
    <w:rsid w:val="00DC0495"/>
    <w:rsid w:val="00DC05A5"/>
    <w:rsid w:val="00DC05D7"/>
    <w:rsid w:val="00DC0C92"/>
    <w:rsid w:val="00DC3A3C"/>
    <w:rsid w:val="00DC4BF6"/>
    <w:rsid w:val="00DC6396"/>
    <w:rsid w:val="00DC7396"/>
    <w:rsid w:val="00DD0148"/>
    <w:rsid w:val="00DD02B6"/>
    <w:rsid w:val="00DD1823"/>
    <w:rsid w:val="00DD1F9D"/>
    <w:rsid w:val="00DD226B"/>
    <w:rsid w:val="00DD2465"/>
    <w:rsid w:val="00DD3B07"/>
    <w:rsid w:val="00DD4248"/>
    <w:rsid w:val="00DD4AD2"/>
    <w:rsid w:val="00DD725D"/>
    <w:rsid w:val="00DD7495"/>
    <w:rsid w:val="00DD74F3"/>
    <w:rsid w:val="00DD7525"/>
    <w:rsid w:val="00DD78DD"/>
    <w:rsid w:val="00DD7A88"/>
    <w:rsid w:val="00DD7B17"/>
    <w:rsid w:val="00DE11A2"/>
    <w:rsid w:val="00DE14E9"/>
    <w:rsid w:val="00DE14F9"/>
    <w:rsid w:val="00DE265D"/>
    <w:rsid w:val="00DE2ADA"/>
    <w:rsid w:val="00DE2DBF"/>
    <w:rsid w:val="00DE325C"/>
    <w:rsid w:val="00DE3301"/>
    <w:rsid w:val="00DE359E"/>
    <w:rsid w:val="00DE3BED"/>
    <w:rsid w:val="00DE4621"/>
    <w:rsid w:val="00DE54BE"/>
    <w:rsid w:val="00DE7131"/>
    <w:rsid w:val="00DE7445"/>
    <w:rsid w:val="00DE7449"/>
    <w:rsid w:val="00DF2CFF"/>
    <w:rsid w:val="00DF4B61"/>
    <w:rsid w:val="00DF6E07"/>
    <w:rsid w:val="00E01E8B"/>
    <w:rsid w:val="00E02C46"/>
    <w:rsid w:val="00E03F46"/>
    <w:rsid w:val="00E04D40"/>
    <w:rsid w:val="00E0505F"/>
    <w:rsid w:val="00E05B10"/>
    <w:rsid w:val="00E072D8"/>
    <w:rsid w:val="00E075A6"/>
    <w:rsid w:val="00E07AA2"/>
    <w:rsid w:val="00E07C72"/>
    <w:rsid w:val="00E103FD"/>
    <w:rsid w:val="00E109B3"/>
    <w:rsid w:val="00E10E73"/>
    <w:rsid w:val="00E10F92"/>
    <w:rsid w:val="00E1159D"/>
    <w:rsid w:val="00E11BA6"/>
    <w:rsid w:val="00E11BF4"/>
    <w:rsid w:val="00E1289A"/>
    <w:rsid w:val="00E130BD"/>
    <w:rsid w:val="00E155AF"/>
    <w:rsid w:val="00E16506"/>
    <w:rsid w:val="00E1660B"/>
    <w:rsid w:val="00E16CC2"/>
    <w:rsid w:val="00E224EE"/>
    <w:rsid w:val="00E22E7E"/>
    <w:rsid w:val="00E2491C"/>
    <w:rsid w:val="00E251B5"/>
    <w:rsid w:val="00E267AA"/>
    <w:rsid w:val="00E27ADF"/>
    <w:rsid w:val="00E31032"/>
    <w:rsid w:val="00E31361"/>
    <w:rsid w:val="00E31BFA"/>
    <w:rsid w:val="00E34025"/>
    <w:rsid w:val="00E342E7"/>
    <w:rsid w:val="00E3439B"/>
    <w:rsid w:val="00E348D4"/>
    <w:rsid w:val="00E34A57"/>
    <w:rsid w:val="00E3538F"/>
    <w:rsid w:val="00E357FF"/>
    <w:rsid w:val="00E36461"/>
    <w:rsid w:val="00E36965"/>
    <w:rsid w:val="00E3699B"/>
    <w:rsid w:val="00E406A9"/>
    <w:rsid w:val="00E40A86"/>
    <w:rsid w:val="00E40D26"/>
    <w:rsid w:val="00E422EE"/>
    <w:rsid w:val="00E429B9"/>
    <w:rsid w:val="00E43290"/>
    <w:rsid w:val="00E4376D"/>
    <w:rsid w:val="00E438D4"/>
    <w:rsid w:val="00E44328"/>
    <w:rsid w:val="00E446BC"/>
    <w:rsid w:val="00E44E3B"/>
    <w:rsid w:val="00E4536B"/>
    <w:rsid w:val="00E459DC"/>
    <w:rsid w:val="00E4656F"/>
    <w:rsid w:val="00E47678"/>
    <w:rsid w:val="00E502CF"/>
    <w:rsid w:val="00E50829"/>
    <w:rsid w:val="00E5095F"/>
    <w:rsid w:val="00E50C56"/>
    <w:rsid w:val="00E51478"/>
    <w:rsid w:val="00E514F3"/>
    <w:rsid w:val="00E531E1"/>
    <w:rsid w:val="00E5340B"/>
    <w:rsid w:val="00E53B92"/>
    <w:rsid w:val="00E53C77"/>
    <w:rsid w:val="00E54D74"/>
    <w:rsid w:val="00E54DE1"/>
    <w:rsid w:val="00E550DF"/>
    <w:rsid w:val="00E55661"/>
    <w:rsid w:val="00E556CA"/>
    <w:rsid w:val="00E55D94"/>
    <w:rsid w:val="00E56813"/>
    <w:rsid w:val="00E56F83"/>
    <w:rsid w:val="00E57519"/>
    <w:rsid w:val="00E60ACA"/>
    <w:rsid w:val="00E6130E"/>
    <w:rsid w:val="00E61BA8"/>
    <w:rsid w:val="00E61D10"/>
    <w:rsid w:val="00E61F7A"/>
    <w:rsid w:val="00E624EF"/>
    <w:rsid w:val="00E62A45"/>
    <w:rsid w:val="00E63D47"/>
    <w:rsid w:val="00E649F0"/>
    <w:rsid w:val="00E65BEC"/>
    <w:rsid w:val="00E66399"/>
    <w:rsid w:val="00E667A5"/>
    <w:rsid w:val="00E66885"/>
    <w:rsid w:val="00E668DF"/>
    <w:rsid w:val="00E66E19"/>
    <w:rsid w:val="00E673EB"/>
    <w:rsid w:val="00E67A00"/>
    <w:rsid w:val="00E67A1A"/>
    <w:rsid w:val="00E67D30"/>
    <w:rsid w:val="00E73552"/>
    <w:rsid w:val="00E73B19"/>
    <w:rsid w:val="00E73C57"/>
    <w:rsid w:val="00E7404F"/>
    <w:rsid w:val="00E74913"/>
    <w:rsid w:val="00E75154"/>
    <w:rsid w:val="00E7538A"/>
    <w:rsid w:val="00E757D4"/>
    <w:rsid w:val="00E75879"/>
    <w:rsid w:val="00E7694E"/>
    <w:rsid w:val="00E80646"/>
    <w:rsid w:val="00E81AE5"/>
    <w:rsid w:val="00E81CF9"/>
    <w:rsid w:val="00E82033"/>
    <w:rsid w:val="00E82F82"/>
    <w:rsid w:val="00E84183"/>
    <w:rsid w:val="00E8580A"/>
    <w:rsid w:val="00E86784"/>
    <w:rsid w:val="00E86C60"/>
    <w:rsid w:val="00E87466"/>
    <w:rsid w:val="00E87FF5"/>
    <w:rsid w:val="00E90CFF"/>
    <w:rsid w:val="00E9148D"/>
    <w:rsid w:val="00E91B52"/>
    <w:rsid w:val="00E923A0"/>
    <w:rsid w:val="00E92874"/>
    <w:rsid w:val="00E93933"/>
    <w:rsid w:val="00E93A2A"/>
    <w:rsid w:val="00E93AAF"/>
    <w:rsid w:val="00E93C0D"/>
    <w:rsid w:val="00E93F77"/>
    <w:rsid w:val="00E94183"/>
    <w:rsid w:val="00E942E1"/>
    <w:rsid w:val="00E94565"/>
    <w:rsid w:val="00E94A2E"/>
    <w:rsid w:val="00E94D07"/>
    <w:rsid w:val="00E950A3"/>
    <w:rsid w:val="00E95919"/>
    <w:rsid w:val="00E96358"/>
    <w:rsid w:val="00E96980"/>
    <w:rsid w:val="00E96C95"/>
    <w:rsid w:val="00E97BE7"/>
    <w:rsid w:val="00EA04A5"/>
    <w:rsid w:val="00EA0A4B"/>
    <w:rsid w:val="00EA0C69"/>
    <w:rsid w:val="00EA0CD9"/>
    <w:rsid w:val="00EA100B"/>
    <w:rsid w:val="00EA1142"/>
    <w:rsid w:val="00EA140C"/>
    <w:rsid w:val="00EA1E2B"/>
    <w:rsid w:val="00EA1F65"/>
    <w:rsid w:val="00EA2764"/>
    <w:rsid w:val="00EA3122"/>
    <w:rsid w:val="00EA5203"/>
    <w:rsid w:val="00EA5916"/>
    <w:rsid w:val="00EA6A00"/>
    <w:rsid w:val="00EB0976"/>
    <w:rsid w:val="00EB102C"/>
    <w:rsid w:val="00EB1FDD"/>
    <w:rsid w:val="00EB222B"/>
    <w:rsid w:val="00EB2A51"/>
    <w:rsid w:val="00EB3763"/>
    <w:rsid w:val="00EB3C42"/>
    <w:rsid w:val="00EB4285"/>
    <w:rsid w:val="00EB4566"/>
    <w:rsid w:val="00EB4E66"/>
    <w:rsid w:val="00EB54A1"/>
    <w:rsid w:val="00EB5774"/>
    <w:rsid w:val="00EB5F46"/>
    <w:rsid w:val="00EC1763"/>
    <w:rsid w:val="00EC19C4"/>
    <w:rsid w:val="00EC1C54"/>
    <w:rsid w:val="00EC1EDE"/>
    <w:rsid w:val="00EC3DAD"/>
    <w:rsid w:val="00EC4626"/>
    <w:rsid w:val="00EC4B01"/>
    <w:rsid w:val="00EC4CD4"/>
    <w:rsid w:val="00EC55FF"/>
    <w:rsid w:val="00EC5CB1"/>
    <w:rsid w:val="00EC5D00"/>
    <w:rsid w:val="00EC737A"/>
    <w:rsid w:val="00EC75FE"/>
    <w:rsid w:val="00EC76E9"/>
    <w:rsid w:val="00EC76FC"/>
    <w:rsid w:val="00ED0438"/>
    <w:rsid w:val="00ED0ACB"/>
    <w:rsid w:val="00ED1863"/>
    <w:rsid w:val="00ED3C74"/>
    <w:rsid w:val="00ED3DD2"/>
    <w:rsid w:val="00ED3EF4"/>
    <w:rsid w:val="00ED7592"/>
    <w:rsid w:val="00EE02C9"/>
    <w:rsid w:val="00EE1999"/>
    <w:rsid w:val="00EE34A3"/>
    <w:rsid w:val="00EE3B23"/>
    <w:rsid w:val="00EE3E6B"/>
    <w:rsid w:val="00EE5DA5"/>
    <w:rsid w:val="00EE6A45"/>
    <w:rsid w:val="00EE7206"/>
    <w:rsid w:val="00EF2A16"/>
    <w:rsid w:val="00EF2F7B"/>
    <w:rsid w:val="00EF3CC7"/>
    <w:rsid w:val="00EF3D6B"/>
    <w:rsid w:val="00EF6CBA"/>
    <w:rsid w:val="00EF728D"/>
    <w:rsid w:val="00EF7655"/>
    <w:rsid w:val="00EF7A0C"/>
    <w:rsid w:val="00F00AF8"/>
    <w:rsid w:val="00F00BE9"/>
    <w:rsid w:val="00F00C4A"/>
    <w:rsid w:val="00F00E20"/>
    <w:rsid w:val="00F015BD"/>
    <w:rsid w:val="00F041D3"/>
    <w:rsid w:val="00F0512C"/>
    <w:rsid w:val="00F0539A"/>
    <w:rsid w:val="00F0588E"/>
    <w:rsid w:val="00F058C4"/>
    <w:rsid w:val="00F06D7A"/>
    <w:rsid w:val="00F0729B"/>
    <w:rsid w:val="00F075B1"/>
    <w:rsid w:val="00F10AF0"/>
    <w:rsid w:val="00F10DD0"/>
    <w:rsid w:val="00F11AE3"/>
    <w:rsid w:val="00F122A3"/>
    <w:rsid w:val="00F12B40"/>
    <w:rsid w:val="00F12ECC"/>
    <w:rsid w:val="00F145D4"/>
    <w:rsid w:val="00F14A79"/>
    <w:rsid w:val="00F1556F"/>
    <w:rsid w:val="00F15CCB"/>
    <w:rsid w:val="00F16AAF"/>
    <w:rsid w:val="00F16E3C"/>
    <w:rsid w:val="00F17398"/>
    <w:rsid w:val="00F173F7"/>
    <w:rsid w:val="00F17880"/>
    <w:rsid w:val="00F1797A"/>
    <w:rsid w:val="00F17A11"/>
    <w:rsid w:val="00F17C01"/>
    <w:rsid w:val="00F21C5A"/>
    <w:rsid w:val="00F21F8B"/>
    <w:rsid w:val="00F237B5"/>
    <w:rsid w:val="00F2383D"/>
    <w:rsid w:val="00F2452B"/>
    <w:rsid w:val="00F245B8"/>
    <w:rsid w:val="00F270A6"/>
    <w:rsid w:val="00F27739"/>
    <w:rsid w:val="00F27F34"/>
    <w:rsid w:val="00F305F4"/>
    <w:rsid w:val="00F3255F"/>
    <w:rsid w:val="00F32E67"/>
    <w:rsid w:val="00F336E1"/>
    <w:rsid w:val="00F34ADD"/>
    <w:rsid w:val="00F3559B"/>
    <w:rsid w:val="00F35B35"/>
    <w:rsid w:val="00F35C91"/>
    <w:rsid w:val="00F363B8"/>
    <w:rsid w:val="00F3657F"/>
    <w:rsid w:val="00F410DF"/>
    <w:rsid w:val="00F4158B"/>
    <w:rsid w:val="00F41BBB"/>
    <w:rsid w:val="00F42FDD"/>
    <w:rsid w:val="00F432D6"/>
    <w:rsid w:val="00F43B0F"/>
    <w:rsid w:val="00F43B63"/>
    <w:rsid w:val="00F44040"/>
    <w:rsid w:val="00F447C1"/>
    <w:rsid w:val="00F4501A"/>
    <w:rsid w:val="00F45449"/>
    <w:rsid w:val="00F464BA"/>
    <w:rsid w:val="00F47BC1"/>
    <w:rsid w:val="00F47C9C"/>
    <w:rsid w:val="00F47E88"/>
    <w:rsid w:val="00F50D80"/>
    <w:rsid w:val="00F51C3A"/>
    <w:rsid w:val="00F52452"/>
    <w:rsid w:val="00F52927"/>
    <w:rsid w:val="00F52E7F"/>
    <w:rsid w:val="00F5322A"/>
    <w:rsid w:val="00F538B9"/>
    <w:rsid w:val="00F54545"/>
    <w:rsid w:val="00F5547F"/>
    <w:rsid w:val="00F57552"/>
    <w:rsid w:val="00F57F16"/>
    <w:rsid w:val="00F604ED"/>
    <w:rsid w:val="00F60633"/>
    <w:rsid w:val="00F60924"/>
    <w:rsid w:val="00F60959"/>
    <w:rsid w:val="00F618B8"/>
    <w:rsid w:val="00F629FF"/>
    <w:rsid w:val="00F62E8B"/>
    <w:rsid w:val="00F641A6"/>
    <w:rsid w:val="00F66C2F"/>
    <w:rsid w:val="00F67250"/>
    <w:rsid w:val="00F67814"/>
    <w:rsid w:val="00F6787E"/>
    <w:rsid w:val="00F700AD"/>
    <w:rsid w:val="00F7230D"/>
    <w:rsid w:val="00F727B6"/>
    <w:rsid w:val="00F729A1"/>
    <w:rsid w:val="00F7301C"/>
    <w:rsid w:val="00F734C2"/>
    <w:rsid w:val="00F7383B"/>
    <w:rsid w:val="00F7467D"/>
    <w:rsid w:val="00F755D8"/>
    <w:rsid w:val="00F76B9A"/>
    <w:rsid w:val="00F77352"/>
    <w:rsid w:val="00F778AD"/>
    <w:rsid w:val="00F779CA"/>
    <w:rsid w:val="00F81135"/>
    <w:rsid w:val="00F819C6"/>
    <w:rsid w:val="00F81E01"/>
    <w:rsid w:val="00F81EFD"/>
    <w:rsid w:val="00F8421F"/>
    <w:rsid w:val="00F84584"/>
    <w:rsid w:val="00F84D32"/>
    <w:rsid w:val="00F85553"/>
    <w:rsid w:val="00F8566A"/>
    <w:rsid w:val="00F857F4"/>
    <w:rsid w:val="00F862DC"/>
    <w:rsid w:val="00F86FAE"/>
    <w:rsid w:val="00F87CDF"/>
    <w:rsid w:val="00F87EB1"/>
    <w:rsid w:val="00F90624"/>
    <w:rsid w:val="00F91A90"/>
    <w:rsid w:val="00F9381D"/>
    <w:rsid w:val="00F94C13"/>
    <w:rsid w:val="00F95144"/>
    <w:rsid w:val="00F95F68"/>
    <w:rsid w:val="00F97166"/>
    <w:rsid w:val="00F972DB"/>
    <w:rsid w:val="00F975BE"/>
    <w:rsid w:val="00F97B9A"/>
    <w:rsid w:val="00FA00B3"/>
    <w:rsid w:val="00FA05A1"/>
    <w:rsid w:val="00FA0D8E"/>
    <w:rsid w:val="00FA1292"/>
    <w:rsid w:val="00FA14CD"/>
    <w:rsid w:val="00FA1C47"/>
    <w:rsid w:val="00FA1E62"/>
    <w:rsid w:val="00FA2866"/>
    <w:rsid w:val="00FA49C8"/>
    <w:rsid w:val="00FA7599"/>
    <w:rsid w:val="00FA770D"/>
    <w:rsid w:val="00FA7C14"/>
    <w:rsid w:val="00FA7F15"/>
    <w:rsid w:val="00FB0A2C"/>
    <w:rsid w:val="00FB0ECD"/>
    <w:rsid w:val="00FB16FE"/>
    <w:rsid w:val="00FB2583"/>
    <w:rsid w:val="00FB29F6"/>
    <w:rsid w:val="00FB2C23"/>
    <w:rsid w:val="00FB2D4E"/>
    <w:rsid w:val="00FB30A8"/>
    <w:rsid w:val="00FB3AC9"/>
    <w:rsid w:val="00FB4440"/>
    <w:rsid w:val="00FB6EB1"/>
    <w:rsid w:val="00FB73CD"/>
    <w:rsid w:val="00FC0BEC"/>
    <w:rsid w:val="00FC1C52"/>
    <w:rsid w:val="00FC2708"/>
    <w:rsid w:val="00FC27A4"/>
    <w:rsid w:val="00FC45CE"/>
    <w:rsid w:val="00FC524C"/>
    <w:rsid w:val="00FC5F4B"/>
    <w:rsid w:val="00FC733F"/>
    <w:rsid w:val="00FD0643"/>
    <w:rsid w:val="00FD0AE3"/>
    <w:rsid w:val="00FD0CE2"/>
    <w:rsid w:val="00FD0E36"/>
    <w:rsid w:val="00FD1453"/>
    <w:rsid w:val="00FD1A45"/>
    <w:rsid w:val="00FD1AB1"/>
    <w:rsid w:val="00FD3294"/>
    <w:rsid w:val="00FD423B"/>
    <w:rsid w:val="00FD5DD5"/>
    <w:rsid w:val="00FD6629"/>
    <w:rsid w:val="00FE04D2"/>
    <w:rsid w:val="00FE0A3F"/>
    <w:rsid w:val="00FE0E47"/>
    <w:rsid w:val="00FE1912"/>
    <w:rsid w:val="00FE1944"/>
    <w:rsid w:val="00FE2056"/>
    <w:rsid w:val="00FE360D"/>
    <w:rsid w:val="00FE4515"/>
    <w:rsid w:val="00FE54A2"/>
    <w:rsid w:val="00FE6480"/>
    <w:rsid w:val="00FE64F1"/>
    <w:rsid w:val="00FE7672"/>
    <w:rsid w:val="00FE77A1"/>
    <w:rsid w:val="00FE7E6C"/>
    <w:rsid w:val="00FF03F3"/>
    <w:rsid w:val="00FF0413"/>
    <w:rsid w:val="00FF0C65"/>
    <w:rsid w:val="00FF149B"/>
    <w:rsid w:val="00FF38B6"/>
    <w:rsid w:val="00FF3F2A"/>
    <w:rsid w:val="00FF4620"/>
    <w:rsid w:val="00FF4B49"/>
    <w:rsid w:val="00FF4B50"/>
    <w:rsid w:val="00FF5016"/>
    <w:rsid w:val="00FF5EB4"/>
    <w:rsid w:val="00FF6D13"/>
    <w:rsid w:val="00FF7DD1"/>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C553404C-1B84-4846-9EDE-59150C0B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9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List Paragraph"/>
    <w:basedOn w:val="a"/>
    <w:uiPriority w:val="34"/>
    <w:qFormat/>
    <w:rsid w:val="00A0667C"/>
    <w:pPr>
      <w:ind w:leftChars="400" w:left="840"/>
    </w:pPr>
  </w:style>
  <w:style w:type="paragraph" w:styleId="a5">
    <w:name w:val="Balloon Text"/>
    <w:basedOn w:val="a"/>
    <w:link w:val="a6"/>
    <w:uiPriority w:val="99"/>
    <w:semiHidden/>
    <w:unhideWhenUsed/>
    <w:rsid w:val="00A0667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7C"/>
    <w:rPr>
      <w:rFonts w:asciiTheme="majorHAnsi" w:eastAsiaTheme="majorEastAsia" w:hAnsiTheme="majorHAnsi" w:cstheme="majorBidi"/>
      <w:sz w:val="18"/>
      <w:szCs w:val="18"/>
    </w:rPr>
  </w:style>
  <w:style w:type="paragraph" w:styleId="a7">
    <w:name w:val="header"/>
    <w:basedOn w:val="a"/>
    <w:link w:val="a8"/>
    <w:uiPriority w:val="99"/>
    <w:unhideWhenUsed/>
    <w:rsid w:val="005C4A80"/>
    <w:pPr>
      <w:tabs>
        <w:tab w:val="center" w:pos="4252"/>
        <w:tab w:val="right" w:pos="8504"/>
      </w:tabs>
      <w:snapToGrid w:val="0"/>
    </w:pPr>
  </w:style>
  <w:style w:type="character" w:customStyle="1" w:styleId="a8">
    <w:name w:val="ヘッダー (文字)"/>
    <w:basedOn w:val="a0"/>
    <w:link w:val="a7"/>
    <w:uiPriority w:val="99"/>
    <w:rsid w:val="005C4A80"/>
    <w:rPr>
      <w:rFonts w:ascii="ＭＳ ゴシック" w:eastAsia="ＭＳ ゴシック"/>
      <w:sz w:val="24"/>
    </w:rPr>
  </w:style>
  <w:style w:type="paragraph" w:styleId="a9">
    <w:name w:val="footer"/>
    <w:basedOn w:val="a"/>
    <w:link w:val="aa"/>
    <w:uiPriority w:val="99"/>
    <w:unhideWhenUsed/>
    <w:rsid w:val="005C4A80"/>
    <w:pPr>
      <w:tabs>
        <w:tab w:val="center" w:pos="4252"/>
        <w:tab w:val="right" w:pos="8504"/>
      </w:tabs>
      <w:snapToGrid w:val="0"/>
    </w:pPr>
  </w:style>
  <w:style w:type="character" w:customStyle="1" w:styleId="aa">
    <w:name w:val="フッター (文字)"/>
    <w:basedOn w:val="a0"/>
    <w:link w:val="a9"/>
    <w:uiPriority w:val="99"/>
    <w:rsid w:val="005C4A80"/>
    <w:rPr>
      <w:rFonts w:ascii="ＭＳ ゴシック" w:eastAsia="ＭＳ ゴシック"/>
      <w:sz w:val="24"/>
    </w:rPr>
  </w:style>
  <w:style w:type="paragraph" w:customStyle="1" w:styleId="Default">
    <w:name w:val="Default"/>
    <w:rsid w:val="00023DE0"/>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B54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8262052">
      <w:bodyDiv w:val="1"/>
      <w:marLeft w:val="0"/>
      <w:marRight w:val="0"/>
      <w:marTop w:val="0"/>
      <w:marBottom w:val="0"/>
      <w:divBdr>
        <w:top w:val="none" w:sz="0" w:space="0" w:color="auto"/>
        <w:left w:val="none" w:sz="0" w:space="0" w:color="auto"/>
        <w:bottom w:val="none" w:sz="0" w:space="0" w:color="auto"/>
        <w:right w:val="none" w:sz="0" w:space="0" w:color="auto"/>
      </w:divBdr>
    </w:div>
    <w:div w:id="41441266">
      <w:bodyDiv w:val="1"/>
      <w:marLeft w:val="0"/>
      <w:marRight w:val="0"/>
      <w:marTop w:val="0"/>
      <w:marBottom w:val="0"/>
      <w:divBdr>
        <w:top w:val="none" w:sz="0" w:space="0" w:color="auto"/>
        <w:left w:val="none" w:sz="0" w:space="0" w:color="auto"/>
        <w:bottom w:val="none" w:sz="0" w:space="0" w:color="auto"/>
        <w:right w:val="none" w:sz="0" w:space="0" w:color="auto"/>
      </w:divBdr>
    </w:div>
    <w:div w:id="72553537">
      <w:bodyDiv w:val="1"/>
      <w:marLeft w:val="0"/>
      <w:marRight w:val="0"/>
      <w:marTop w:val="0"/>
      <w:marBottom w:val="0"/>
      <w:divBdr>
        <w:top w:val="none" w:sz="0" w:space="0" w:color="auto"/>
        <w:left w:val="none" w:sz="0" w:space="0" w:color="auto"/>
        <w:bottom w:val="none" w:sz="0" w:space="0" w:color="auto"/>
        <w:right w:val="none" w:sz="0" w:space="0" w:color="auto"/>
      </w:divBdr>
    </w:div>
    <w:div w:id="75983131">
      <w:bodyDiv w:val="1"/>
      <w:marLeft w:val="0"/>
      <w:marRight w:val="0"/>
      <w:marTop w:val="0"/>
      <w:marBottom w:val="0"/>
      <w:divBdr>
        <w:top w:val="none" w:sz="0" w:space="0" w:color="auto"/>
        <w:left w:val="none" w:sz="0" w:space="0" w:color="auto"/>
        <w:bottom w:val="none" w:sz="0" w:space="0" w:color="auto"/>
        <w:right w:val="none" w:sz="0" w:space="0" w:color="auto"/>
      </w:divBdr>
    </w:div>
    <w:div w:id="129784243">
      <w:bodyDiv w:val="1"/>
      <w:marLeft w:val="0"/>
      <w:marRight w:val="0"/>
      <w:marTop w:val="0"/>
      <w:marBottom w:val="0"/>
      <w:divBdr>
        <w:top w:val="none" w:sz="0" w:space="0" w:color="auto"/>
        <w:left w:val="none" w:sz="0" w:space="0" w:color="auto"/>
        <w:bottom w:val="none" w:sz="0" w:space="0" w:color="auto"/>
        <w:right w:val="none" w:sz="0" w:space="0" w:color="auto"/>
      </w:divBdr>
    </w:div>
    <w:div w:id="136075326">
      <w:bodyDiv w:val="1"/>
      <w:marLeft w:val="0"/>
      <w:marRight w:val="0"/>
      <w:marTop w:val="0"/>
      <w:marBottom w:val="0"/>
      <w:divBdr>
        <w:top w:val="none" w:sz="0" w:space="0" w:color="auto"/>
        <w:left w:val="none" w:sz="0" w:space="0" w:color="auto"/>
        <w:bottom w:val="none" w:sz="0" w:space="0" w:color="auto"/>
        <w:right w:val="none" w:sz="0" w:space="0" w:color="auto"/>
      </w:divBdr>
    </w:div>
    <w:div w:id="147093338">
      <w:bodyDiv w:val="1"/>
      <w:marLeft w:val="0"/>
      <w:marRight w:val="0"/>
      <w:marTop w:val="0"/>
      <w:marBottom w:val="0"/>
      <w:divBdr>
        <w:top w:val="none" w:sz="0" w:space="0" w:color="auto"/>
        <w:left w:val="none" w:sz="0" w:space="0" w:color="auto"/>
        <w:bottom w:val="none" w:sz="0" w:space="0" w:color="auto"/>
        <w:right w:val="none" w:sz="0" w:space="0" w:color="auto"/>
      </w:divBdr>
    </w:div>
    <w:div w:id="159122068">
      <w:bodyDiv w:val="1"/>
      <w:marLeft w:val="0"/>
      <w:marRight w:val="0"/>
      <w:marTop w:val="0"/>
      <w:marBottom w:val="0"/>
      <w:divBdr>
        <w:top w:val="none" w:sz="0" w:space="0" w:color="auto"/>
        <w:left w:val="none" w:sz="0" w:space="0" w:color="auto"/>
        <w:bottom w:val="none" w:sz="0" w:space="0" w:color="auto"/>
        <w:right w:val="none" w:sz="0" w:space="0" w:color="auto"/>
      </w:divBdr>
    </w:div>
    <w:div w:id="208809038">
      <w:bodyDiv w:val="1"/>
      <w:marLeft w:val="0"/>
      <w:marRight w:val="0"/>
      <w:marTop w:val="0"/>
      <w:marBottom w:val="0"/>
      <w:divBdr>
        <w:top w:val="none" w:sz="0" w:space="0" w:color="auto"/>
        <w:left w:val="none" w:sz="0" w:space="0" w:color="auto"/>
        <w:bottom w:val="none" w:sz="0" w:space="0" w:color="auto"/>
        <w:right w:val="none" w:sz="0" w:space="0" w:color="auto"/>
      </w:divBdr>
    </w:div>
    <w:div w:id="212739751">
      <w:bodyDiv w:val="1"/>
      <w:marLeft w:val="0"/>
      <w:marRight w:val="0"/>
      <w:marTop w:val="0"/>
      <w:marBottom w:val="0"/>
      <w:divBdr>
        <w:top w:val="none" w:sz="0" w:space="0" w:color="auto"/>
        <w:left w:val="none" w:sz="0" w:space="0" w:color="auto"/>
        <w:bottom w:val="none" w:sz="0" w:space="0" w:color="auto"/>
        <w:right w:val="none" w:sz="0" w:space="0" w:color="auto"/>
      </w:divBdr>
    </w:div>
    <w:div w:id="260069531">
      <w:bodyDiv w:val="1"/>
      <w:marLeft w:val="0"/>
      <w:marRight w:val="0"/>
      <w:marTop w:val="0"/>
      <w:marBottom w:val="0"/>
      <w:divBdr>
        <w:top w:val="none" w:sz="0" w:space="0" w:color="auto"/>
        <w:left w:val="none" w:sz="0" w:space="0" w:color="auto"/>
        <w:bottom w:val="none" w:sz="0" w:space="0" w:color="auto"/>
        <w:right w:val="none" w:sz="0" w:space="0" w:color="auto"/>
      </w:divBdr>
    </w:div>
    <w:div w:id="271935525">
      <w:bodyDiv w:val="1"/>
      <w:marLeft w:val="0"/>
      <w:marRight w:val="0"/>
      <w:marTop w:val="0"/>
      <w:marBottom w:val="0"/>
      <w:divBdr>
        <w:top w:val="none" w:sz="0" w:space="0" w:color="auto"/>
        <w:left w:val="none" w:sz="0" w:space="0" w:color="auto"/>
        <w:bottom w:val="none" w:sz="0" w:space="0" w:color="auto"/>
        <w:right w:val="none" w:sz="0" w:space="0" w:color="auto"/>
      </w:divBdr>
    </w:div>
    <w:div w:id="278801881">
      <w:bodyDiv w:val="1"/>
      <w:marLeft w:val="0"/>
      <w:marRight w:val="0"/>
      <w:marTop w:val="0"/>
      <w:marBottom w:val="0"/>
      <w:divBdr>
        <w:top w:val="none" w:sz="0" w:space="0" w:color="auto"/>
        <w:left w:val="none" w:sz="0" w:space="0" w:color="auto"/>
        <w:bottom w:val="none" w:sz="0" w:space="0" w:color="auto"/>
        <w:right w:val="none" w:sz="0" w:space="0" w:color="auto"/>
      </w:divBdr>
    </w:div>
    <w:div w:id="304969024">
      <w:bodyDiv w:val="1"/>
      <w:marLeft w:val="0"/>
      <w:marRight w:val="0"/>
      <w:marTop w:val="0"/>
      <w:marBottom w:val="0"/>
      <w:divBdr>
        <w:top w:val="none" w:sz="0" w:space="0" w:color="auto"/>
        <w:left w:val="none" w:sz="0" w:space="0" w:color="auto"/>
        <w:bottom w:val="none" w:sz="0" w:space="0" w:color="auto"/>
        <w:right w:val="none" w:sz="0" w:space="0" w:color="auto"/>
      </w:divBdr>
    </w:div>
    <w:div w:id="315577217">
      <w:bodyDiv w:val="1"/>
      <w:marLeft w:val="0"/>
      <w:marRight w:val="0"/>
      <w:marTop w:val="0"/>
      <w:marBottom w:val="0"/>
      <w:divBdr>
        <w:top w:val="none" w:sz="0" w:space="0" w:color="auto"/>
        <w:left w:val="none" w:sz="0" w:space="0" w:color="auto"/>
        <w:bottom w:val="none" w:sz="0" w:space="0" w:color="auto"/>
        <w:right w:val="none" w:sz="0" w:space="0" w:color="auto"/>
      </w:divBdr>
    </w:div>
    <w:div w:id="322972931">
      <w:bodyDiv w:val="1"/>
      <w:marLeft w:val="0"/>
      <w:marRight w:val="0"/>
      <w:marTop w:val="0"/>
      <w:marBottom w:val="0"/>
      <w:divBdr>
        <w:top w:val="none" w:sz="0" w:space="0" w:color="auto"/>
        <w:left w:val="none" w:sz="0" w:space="0" w:color="auto"/>
        <w:bottom w:val="none" w:sz="0" w:space="0" w:color="auto"/>
        <w:right w:val="none" w:sz="0" w:space="0" w:color="auto"/>
      </w:divBdr>
    </w:div>
    <w:div w:id="331570340">
      <w:bodyDiv w:val="1"/>
      <w:marLeft w:val="0"/>
      <w:marRight w:val="0"/>
      <w:marTop w:val="0"/>
      <w:marBottom w:val="0"/>
      <w:divBdr>
        <w:top w:val="none" w:sz="0" w:space="0" w:color="auto"/>
        <w:left w:val="none" w:sz="0" w:space="0" w:color="auto"/>
        <w:bottom w:val="none" w:sz="0" w:space="0" w:color="auto"/>
        <w:right w:val="none" w:sz="0" w:space="0" w:color="auto"/>
      </w:divBdr>
    </w:div>
    <w:div w:id="334309078">
      <w:bodyDiv w:val="1"/>
      <w:marLeft w:val="0"/>
      <w:marRight w:val="0"/>
      <w:marTop w:val="0"/>
      <w:marBottom w:val="0"/>
      <w:divBdr>
        <w:top w:val="none" w:sz="0" w:space="0" w:color="auto"/>
        <w:left w:val="none" w:sz="0" w:space="0" w:color="auto"/>
        <w:bottom w:val="none" w:sz="0" w:space="0" w:color="auto"/>
        <w:right w:val="none" w:sz="0" w:space="0" w:color="auto"/>
      </w:divBdr>
    </w:div>
    <w:div w:id="346256242">
      <w:bodyDiv w:val="1"/>
      <w:marLeft w:val="0"/>
      <w:marRight w:val="0"/>
      <w:marTop w:val="0"/>
      <w:marBottom w:val="0"/>
      <w:divBdr>
        <w:top w:val="none" w:sz="0" w:space="0" w:color="auto"/>
        <w:left w:val="none" w:sz="0" w:space="0" w:color="auto"/>
        <w:bottom w:val="none" w:sz="0" w:space="0" w:color="auto"/>
        <w:right w:val="none" w:sz="0" w:space="0" w:color="auto"/>
      </w:divBdr>
    </w:div>
    <w:div w:id="373117800">
      <w:bodyDiv w:val="1"/>
      <w:marLeft w:val="0"/>
      <w:marRight w:val="0"/>
      <w:marTop w:val="0"/>
      <w:marBottom w:val="0"/>
      <w:divBdr>
        <w:top w:val="none" w:sz="0" w:space="0" w:color="auto"/>
        <w:left w:val="none" w:sz="0" w:space="0" w:color="auto"/>
        <w:bottom w:val="none" w:sz="0" w:space="0" w:color="auto"/>
        <w:right w:val="none" w:sz="0" w:space="0" w:color="auto"/>
      </w:divBdr>
    </w:div>
    <w:div w:id="386029741">
      <w:bodyDiv w:val="1"/>
      <w:marLeft w:val="0"/>
      <w:marRight w:val="0"/>
      <w:marTop w:val="0"/>
      <w:marBottom w:val="0"/>
      <w:divBdr>
        <w:top w:val="none" w:sz="0" w:space="0" w:color="auto"/>
        <w:left w:val="none" w:sz="0" w:space="0" w:color="auto"/>
        <w:bottom w:val="none" w:sz="0" w:space="0" w:color="auto"/>
        <w:right w:val="none" w:sz="0" w:space="0" w:color="auto"/>
      </w:divBdr>
    </w:div>
    <w:div w:id="395933678">
      <w:bodyDiv w:val="1"/>
      <w:marLeft w:val="0"/>
      <w:marRight w:val="0"/>
      <w:marTop w:val="0"/>
      <w:marBottom w:val="0"/>
      <w:divBdr>
        <w:top w:val="none" w:sz="0" w:space="0" w:color="auto"/>
        <w:left w:val="none" w:sz="0" w:space="0" w:color="auto"/>
        <w:bottom w:val="none" w:sz="0" w:space="0" w:color="auto"/>
        <w:right w:val="none" w:sz="0" w:space="0" w:color="auto"/>
      </w:divBdr>
    </w:div>
    <w:div w:id="401022201">
      <w:bodyDiv w:val="1"/>
      <w:marLeft w:val="0"/>
      <w:marRight w:val="0"/>
      <w:marTop w:val="0"/>
      <w:marBottom w:val="0"/>
      <w:divBdr>
        <w:top w:val="none" w:sz="0" w:space="0" w:color="auto"/>
        <w:left w:val="none" w:sz="0" w:space="0" w:color="auto"/>
        <w:bottom w:val="none" w:sz="0" w:space="0" w:color="auto"/>
        <w:right w:val="none" w:sz="0" w:space="0" w:color="auto"/>
      </w:divBdr>
    </w:div>
    <w:div w:id="402411593">
      <w:bodyDiv w:val="1"/>
      <w:marLeft w:val="0"/>
      <w:marRight w:val="0"/>
      <w:marTop w:val="0"/>
      <w:marBottom w:val="0"/>
      <w:divBdr>
        <w:top w:val="none" w:sz="0" w:space="0" w:color="auto"/>
        <w:left w:val="none" w:sz="0" w:space="0" w:color="auto"/>
        <w:bottom w:val="none" w:sz="0" w:space="0" w:color="auto"/>
        <w:right w:val="none" w:sz="0" w:space="0" w:color="auto"/>
      </w:divBdr>
    </w:div>
    <w:div w:id="403333426">
      <w:bodyDiv w:val="1"/>
      <w:marLeft w:val="0"/>
      <w:marRight w:val="0"/>
      <w:marTop w:val="0"/>
      <w:marBottom w:val="0"/>
      <w:divBdr>
        <w:top w:val="none" w:sz="0" w:space="0" w:color="auto"/>
        <w:left w:val="none" w:sz="0" w:space="0" w:color="auto"/>
        <w:bottom w:val="none" w:sz="0" w:space="0" w:color="auto"/>
        <w:right w:val="none" w:sz="0" w:space="0" w:color="auto"/>
      </w:divBdr>
    </w:div>
    <w:div w:id="409696231">
      <w:bodyDiv w:val="1"/>
      <w:marLeft w:val="0"/>
      <w:marRight w:val="0"/>
      <w:marTop w:val="0"/>
      <w:marBottom w:val="0"/>
      <w:divBdr>
        <w:top w:val="none" w:sz="0" w:space="0" w:color="auto"/>
        <w:left w:val="none" w:sz="0" w:space="0" w:color="auto"/>
        <w:bottom w:val="none" w:sz="0" w:space="0" w:color="auto"/>
        <w:right w:val="none" w:sz="0" w:space="0" w:color="auto"/>
      </w:divBdr>
    </w:div>
    <w:div w:id="417941097">
      <w:bodyDiv w:val="1"/>
      <w:marLeft w:val="0"/>
      <w:marRight w:val="0"/>
      <w:marTop w:val="0"/>
      <w:marBottom w:val="0"/>
      <w:divBdr>
        <w:top w:val="none" w:sz="0" w:space="0" w:color="auto"/>
        <w:left w:val="none" w:sz="0" w:space="0" w:color="auto"/>
        <w:bottom w:val="none" w:sz="0" w:space="0" w:color="auto"/>
        <w:right w:val="none" w:sz="0" w:space="0" w:color="auto"/>
      </w:divBdr>
    </w:div>
    <w:div w:id="433667328">
      <w:bodyDiv w:val="1"/>
      <w:marLeft w:val="0"/>
      <w:marRight w:val="0"/>
      <w:marTop w:val="0"/>
      <w:marBottom w:val="0"/>
      <w:divBdr>
        <w:top w:val="none" w:sz="0" w:space="0" w:color="auto"/>
        <w:left w:val="none" w:sz="0" w:space="0" w:color="auto"/>
        <w:bottom w:val="none" w:sz="0" w:space="0" w:color="auto"/>
        <w:right w:val="none" w:sz="0" w:space="0" w:color="auto"/>
      </w:divBdr>
    </w:div>
    <w:div w:id="463230825">
      <w:bodyDiv w:val="1"/>
      <w:marLeft w:val="0"/>
      <w:marRight w:val="0"/>
      <w:marTop w:val="0"/>
      <w:marBottom w:val="0"/>
      <w:divBdr>
        <w:top w:val="none" w:sz="0" w:space="0" w:color="auto"/>
        <w:left w:val="none" w:sz="0" w:space="0" w:color="auto"/>
        <w:bottom w:val="none" w:sz="0" w:space="0" w:color="auto"/>
        <w:right w:val="none" w:sz="0" w:space="0" w:color="auto"/>
      </w:divBdr>
    </w:div>
    <w:div w:id="472060840">
      <w:bodyDiv w:val="1"/>
      <w:marLeft w:val="0"/>
      <w:marRight w:val="0"/>
      <w:marTop w:val="0"/>
      <w:marBottom w:val="0"/>
      <w:divBdr>
        <w:top w:val="none" w:sz="0" w:space="0" w:color="auto"/>
        <w:left w:val="none" w:sz="0" w:space="0" w:color="auto"/>
        <w:bottom w:val="none" w:sz="0" w:space="0" w:color="auto"/>
        <w:right w:val="none" w:sz="0" w:space="0" w:color="auto"/>
      </w:divBdr>
    </w:div>
    <w:div w:id="475798103">
      <w:bodyDiv w:val="1"/>
      <w:marLeft w:val="0"/>
      <w:marRight w:val="0"/>
      <w:marTop w:val="0"/>
      <w:marBottom w:val="0"/>
      <w:divBdr>
        <w:top w:val="none" w:sz="0" w:space="0" w:color="auto"/>
        <w:left w:val="none" w:sz="0" w:space="0" w:color="auto"/>
        <w:bottom w:val="none" w:sz="0" w:space="0" w:color="auto"/>
        <w:right w:val="none" w:sz="0" w:space="0" w:color="auto"/>
      </w:divBdr>
    </w:div>
    <w:div w:id="480270642">
      <w:bodyDiv w:val="1"/>
      <w:marLeft w:val="0"/>
      <w:marRight w:val="0"/>
      <w:marTop w:val="0"/>
      <w:marBottom w:val="0"/>
      <w:divBdr>
        <w:top w:val="none" w:sz="0" w:space="0" w:color="auto"/>
        <w:left w:val="none" w:sz="0" w:space="0" w:color="auto"/>
        <w:bottom w:val="none" w:sz="0" w:space="0" w:color="auto"/>
        <w:right w:val="none" w:sz="0" w:space="0" w:color="auto"/>
      </w:divBdr>
    </w:div>
    <w:div w:id="486287221">
      <w:bodyDiv w:val="1"/>
      <w:marLeft w:val="0"/>
      <w:marRight w:val="0"/>
      <w:marTop w:val="0"/>
      <w:marBottom w:val="0"/>
      <w:divBdr>
        <w:top w:val="none" w:sz="0" w:space="0" w:color="auto"/>
        <w:left w:val="none" w:sz="0" w:space="0" w:color="auto"/>
        <w:bottom w:val="none" w:sz="0" w:space="0" w:color="auto"/>
        <w:right w:val="none" w:sz="0" w:space="0" w:color="auto"/>
      </w:divBdr>
    </w:div>
    <w:div w:id="494226376">
      <w:bodyDiv w:val="1"/>
      <w:marLeft w:val="0"/>
      <w:marRight w:val="0"/>
      <w:marTop w:val="0"/>
      <w:marBottom w:val="0"/>
      <w:divBdr>
        <w:top w:val="none" w:sz="0" w:space="0" w:color="auto"/>
        <w:left w:val="none" w:sz="0" w:space="0" w:color="auto"/>
        <w:bottom w:val="none" w:sz="0" w:space="0" w:color="auto"/>
        <w:right w:val="none" w:sz="0" w:space="0" w:color="auto"/>
      </w:divBdr>
    </w:div>
    <w:div w:id="500900944">
      <w:bodyDiv w:val="1"/>
      <w:marLeft w:val="0"/>
      <w:marRight w:val="0"/>
      <w:marTop w:val="0"/>
      <w:marBottom w:val="0"/>
      <w:divBdr>
        <w:top w:val="none" w:sz="0" w:space="0" w:color="auto"/>
        <w:left w:val="none" w:sz="0" w:space="0" w:color="auto"/>
        <w:bottom w:val="none" w:sz="0" w:space="0" w:color="auto"/>
        <w:right w:val="none" w:sz="0" w:space="0" w:color="auto"/>
      </w:divBdr>
    </w:div>
    <w:div w:id="504055616">
      <w:bodyDiv w:val="1"/>
      <w:marLeft w:val="0"/>
      <w:marRight w:val="0"/>
      <w:marTop w:val="0"/>
      <w:marBottom w:val="0"/>
      <w:divBdr>
        <w:top w:val="none" w:sz="0" w:space="0" w:color="auto"/>
        <w:left w:val="none" w:sz="0" w:space="0" w:color="auto"/>
        <w:bottom w:val="none" w:sz="0" w:space="0" w:color="auto"/>
        <w:right w:val="none" w:sz="0" w:space="0" w:color="auto"/>
      </w:divBdr>
    </w:div>
    <w:div w:id="526214093">
      <w:bodyDiv w:val="1"/>
      <w:marLeft w:val="0"/>
      <w:marRight w:val="0"/>
      <w:marTop w:val="0"/>
      <w:marBottom w:val="0"/>
      <w:divBdr>
        <w:top w:val="none" w:sz="0" w:space="0" w:color="auto"/>
        <w:left w:val="none" w:sz="0" w:space="0" w:color="auto"/>
        <w:bottom w:val="none" w:sz="0" w:space="0" w:color="auto"/>
        <w:right w:val="none" w:sz="0" w:space="0" w:color="auto"/>
      </w:divBdr>
    </w:div>
    <w:div w:id="527986069">
      <w:bodyDiv w:val="1"/>
      <w:marLeft w:val="0"/>
      <w:marRight w:val="0"/>
      <w:marTop w:val="0"/>
      <w:marBottom w:val="0"/>
      <w:divBdr>
        <w:top w:val="none" w:sz="0" w:space="0" w:color="auto"/>
        <w:left w:val="none" w:sz="0" w:space="0" w:color="auto"/>
        <w:bottom w:val="none" w:sz="0" w:space="0" w:color="auto"/>
        <w:right w:val="none" w:sz="0" w:space="0" w:color="auto"/>
      </w:divBdr>
    </w:div>
    <w:div w:id="539125069">
      <w:bodyDiv w:val="1"/>
      <w:marLeft w:val="0"/>
      <w:marRight w:val="0"/>
      <w:marTop w:val="0"/>
      <w:marBottom w:val="0"/>
      <w:divBdr>
        <w:top w:val="none" w:sz="0" w:space="0" w:color="auto"/>
        <w:left w:val="none" w:sz="0" w:space="0" w:color="auto"/>
        <w:bottom w:val="none" w:sz="0" w:space="0" w:color="auto"/>
        <w:right w:val="none" w:sz="0" w:space="0" w:color="auto"/>
      </w:divBdr>
    </w:div>
    <w:div w:id="543762081">
      <w:bodyDiv w:val="1"/>
      <w:marLeft w:val="0"/>
      <w:marRight w:val="0"/>
      <w:marTop w:val="0"/>
      <w:marBottom w:val="0"/>
      <w:divBdr>
        <w:top w:val="none" w:sz="0" w:space="0" w:color="auto"/>
        <w:left w:val="none" w:sz="0" w:space="0" w:color="auto"/>
        <w:bottom w:val="none" w:sz="0" w:space="0" w:color="auto"/>
        <w:right w:val="none" w:sz="0" w:space="0" w:color="auto"/>
      </w:divBdr>
    </w:div>
    <w:div w:id="555820706">
      <w:bodyDiv w:val="1"/>
      <w:marLeft w:val="0"/>
      <w:marRight w:val="0"/>
      <w:marTop w:val="0"/>
      <w:marBottom w:val="0"/>
      <w:divBdr>
        <w:top w:val="none" w:sz="0" w:space="0" w:color="auto"/>
        <w:left w:val="none" w:sz="0" w:space="0" w:color="auto"/>
        <w:bottom w:val="none" w:sz="0" w:space="0" w:color="auto"/>
        <w:right w:val="none" w:sz="0" w:space="0" w:color="auto"/>
      </w:divBdr>
    </w:div>
    <w:div w:id="567308582">
      <w:bodyDiv w:val="1"/>
      <w:marLeft w:val="0"/>
      <w:marRight w:val="0"/>
      <w:marTop w:val="0"/>
      <w:marBottom w:val="0"/>
      <w:divBdr>
        <w:top w:val="none" w:sz="0" w:space="0" w:color="auto"/>
        <w:left w:val="none" w:sz="0" w:space="0" w:color="auto"/>
        <w:bottom w:val="none" w:sz="0" w:space="0" w:color="auto"/>
        <w:right w:val="none" w:sz="0" w:space="0" w:color="auto"/>
      </w:divBdr>
    </w:div>
    <w:div w:id="579487072">
      <w:bodyDiv w:val="1"/>
      <w:marLeft w:val="0"/>
      <w:marRight w:val="0"/>
      <w:marTop w:val="0"/>
      <w:marBottom w:val="0"/>
      <w:divBdr>
        <w:top w:val="none" w:sz="0" w:space="0" w:color="auto"/>
        <w:left w:val="none" w:sz="0" w:space="0" w:color="auto"/>
        <w:bottom w:val="none" w:sz="0" w:space="0" w:color="auto"/>
        <w:right w:val="none" w:sz="0" w:space="0" w:color="auto"/>
      </w:divBdr>
    </w:div>
    <w:div w:id="697239668">
      <w:bodyDiv w:val="1"/>
      <w:marLeft w:val="0"/>
      <w:marRight w:val="0"/>
      <w:marTop w:val="0"/>
      <w:marBottom w:val="0"/>
      <w:divBdr>
        <w:top w:val="none" w:sz="0" w:space="0" w:color="auto"/>
        <w:left w:val="none" w:sz="0" w:space="0" w:color="auto"/>
        <w:bottom w:val="none" w:sz="0" w:space="0" w:color="auto"/>
        <w:right w:val="none" w:sz="0" w:space="0" w:color="auto"/>
      </w:divBdr>
    </w:div>
    <w:div w:id="699205633">
      <w:bodyDiv w:val="1"/>
      <w:marLeft w:val="0"/>
      <w:marRight w:val="0"/>
      <w:marTop w:val="0"/>
      <w:marBottom w:val="0"/>
      <w:divBdr>
        <w:top w:val="none" w:sz="0" w:space="0" w:color="auto"/>
        <w:left w:val="none" w:sz="0" w:space="0" w:color="auto"/>
        <w:bottom w:val="none" w:sz="0" w:space="0" w:color="auto"/>
        <w:right w:val="none" w:sz="0" w:space="0" w:color="auto"/>
      </w:divBdr>
    </w:div>
    <w:div w:id="700740550">
      <w:bodyDiv w:val="1"/>
      <w:marLeft w:val="0"/>
      <w:marRight w:val="0"/>
      <w:marTop w:val="0"/>
      <w:marBottom w:val="0"/>
      <w:divBdr>
        <w:top w:val="none" w:sz="0" w:space="0" w:color="auto"/>
        <w:left w:val="none" w:sz="0" w:space="0" w:color="auto"/>
        <w:bottom w:val="none" w:sz="0" w:space="0" w:color="auto"/>
        <w:right w:val="none" w:sz="0" w:space="0" w:color="auto"/>
      </w:divBdr>
    </w:div>
    <w:div w:id="726684077">
      <w:bodyDiv w:val="1"/>
      <w:marLeft w:val="0"/>
      <w:marRight w:val="0"/>
      <w:marTop w:val="0"/>
      <w:marBottom w:val="0"/>
      <w:divBdr>
        <w:top w:val="none" w:sz="0" w:space="0" w:color="auto"/>
        <w:left w:val="none" w:sz="0" w:space="0" w:color="auto"/>
        <w:bottom w:val="none" w:sz="0" w:space="0" w:color="auto"/>
        <w:right w:val="none" w:sz="0" w:space="0" w:color="auto"/>
      </w:divBdr>
    </w:div>
    <w:div w:id="760878099">
      <w:bodyDiv w:val="1"/>
      <w:marLeft w:val="0"/>
      <w:marRight w:val="0"/>
      <w:marTop w:val="0"/>
      <w:marBottom w:val="0"/>
      <w:divBdr>
        <w:top w:val="none" w:sz="0" w:space="0" w:color="auto"/>
        <w:left w:val="none" w:sz="0" w:space="0" w:color="auto"/>
        <w:bottom w:val="none" w:sz="0" w:space="0" w:color="auto"/>
        <w:right w:val="none" w:sz="0" w:space="0" w:color="auto"/>
      </w:divBdr>
    </w:div>
    <w:div w:id="775370232">
      <w:bodyDiv w:val="1"/>
      <w:marLeft w:val="0"/>
      <w:marRight w:val="0"/>
      <w:marTop w:val="0"/>
      <w:marBottom w:val="0"/>
      <w:divBdr>
        <w:top w:val="none" w:sz="0" w:space="0" w:color="auto"/>
        <w:left w:val="none" w:sz="0" w:space="0" w:color="auto"/>
        <w:bottom w:val="none" w:sz="0" w:space="0" w:color="auto"/>
        <w:right w:val="none" w:sz="0" w:space="0" w:color="auto"/>
      </w:divBdr>
    </w:div>
    <w:div w:id="783964955">
      <w:bodyDiv w:val="1"/>
      <w:marLeft w:val="0"/>
      <w:marRight w:val="0"/>
      <w:marTop w:val="0"/>
      <w:marBottom w:val="0"/>
      <w:divBdr>
        <w:top w:val="none" w:sz="0" w:space="0" w:color="auto"/>
        <w:left w:val="none" w:sz="0" w:space="0" w:color="auto"/>
        <w:bottom w:val="none" w:sz="0" w:space="0" w:color="auto"/>
        <w:right w:val="none" w:sz="0" w:space="0" w:color="auto"/>
      </w:divBdr>
    </w:div>
    <w:div w:id="786243578">
      <w:bodyDiv w:val="1"/>
      <w:marLeft w:val="0"/>
      <w:marRight w:val="0"/>
      <w:marTop w:val="0"/>
      <w:marBottom w:val="0"/>
      <w:divBdr>
        <w:top w:val="none" w:sz="0" w:space="0" w:color="auto"/>
        <w:left w:val="none" w:sz="0" w:space="0" w:color="auto"/>
        <w:bottom w:val="none" w:sz="0" w:space="0" w:color="auto"/>
        <w:right w:val="none" w:sz="0" w:space="0" w:color="auto"/>
      </w:divBdr>
    </w:div>
    <w:div w:id="789318669">
      <w:bodyDiv w:val="1"/>
      <w:marLeft w:val="0"/>
      <w:marRight w:val="0"/>
      <w:marTop w:val="0"/>
      <w:marBottom w:val="0"/>
      <w:divBdr>
        <w:top w:val="none" w:sz="0" w:space="0" w:color="auto"/>
        <w:left w:val="none" w:sz="0" w:space="0" w:color="auto"/>
        <w:bottom w:val="none" w:sz="0" w:space="0" w:color="auto"/>
        <w:right w:val="none" w:sz="0" w:space="0" w:color="auto"/>
      </w:divBdr>
    </w:div>
    <w:div w:id="795679760">
      <w:bodyDiv w:val="1"/>
      <w:marLeft w:val="0"/>
      <w:marRight w:val="0"/>
      <w:marTop w:val="0"/>
      <w:marBottom w:val="0"/>
      <w:divBdr>
        <w:top w:val="none" w:sz="0" w:space="0" w:color="auto"/>
        <w:left w:val="none" w:sz="0" w:space="0" w:color="auto"/>
        <w:bottom w:val="none" w:sz="0" w:space="0" w:color="auto"/>
        <w:right w:val="none" w:sz="0" w:space="0" w:color="auto"/>
      </w:divBdr>
    </w:div>
    <w:div w:id="810292541">
      <w:bodyDiv w:val="1"/>
      <w:marLeft w:val="0"/>
      <w:marRight w:val="0"/>
      <w:marTop w:val="0"/>
      <w:marBottom w:val="0"/>
      <w:divBdr>
        <w:top w:val="none" w:sz="0" w:space="0" w:color="auto"/>
        <w:left w:val="none" w:sz="0" w:space="0" w:color="auto"/>
        <w:bottom w:val="none" w:sz="0" w:space="0" w:color="auto"/>
        <w:right w:val="none" w:sz="0" w:space="0" w:color="auto"/>
      </w:divBdr>
    </w:div>
    <w:div w:id="815032521">
      <w:bodyDiv w:val="1"/>
      <w:marLeft w:val="0"/>
      <w:marRight w:val="0"/>
      <w:marTop w:val="0"/>
      <w:marBottom w:val="0"/>
      <w:divBdr>
        <w:top w:val="none" w:sz="0" w:space="0" w:color="auto"/>
        <w:left w:val="none" w:sz="0" w:space="0" w:color="auto"/>
        <w:bottom w:val="none" w:sz="0" w:space="0" w:color="auto"/>
        <w:right w:val="none" w:sz="0" w:space="0" w:color="auto"/>
      </w:divBdr>
    </w:div>
    <w:div w:id="824664257">
      <w:bodyDiv w:val="1"/>
      <w:marLeft w:val="0"/>
      <w:marRight w:val="0"/>
      <w:marTop w:val="0"/>
      <w:marBottom w:val="0"/>
      <w:divBdr>
        <w:top w:val="none" w:sz="0" w:space="0" w:color="auto"/>
        <w:left w:val="none" w:sz="0" w:space="0" w:color="auto"/>
        <w:bottom w:val="none" w:sz="0" w:space="0" w:color="auto"/>
        <w:right w:val="none" w:sz="0" w:space="0" w:color="auto"/>
      </w:divBdr>
    </w:div>
    <w:div w:id="830831742">
      <w:bodyDiv w:val="1"/>
      <w:marLeft w:val="0"/>
      <w:marRight w:val="0"/>
      <w:marTop w:val="0"/>
      <w:marBottom w:val="0"/>
      <w:divBdr>
        <w:top w:val="none" w:sz="0" w:space="0" w:color="auto"/>
        <w:left w:val="none" w:sz="0" w:space="0" w:color="auto"/>
        <w:bottom w:val="none" w:sz="0" w:space="0" w:color="auto"/>
        <w:right w:val="none" w:sz="0" w:space="0" w:color="auto"/>
      </w:divBdr>
    </w:div>
    <w:div w:id="843589119">
      <w:bodyDiv w:val="1"/>
      <w:marLeft w:val="0"/>
      <w:marRight w:val="0"/>
      <w:marTop w:val="0"/>
      <w:marBottom w:val="0"/>
      <w:divBdr>
        <w:top w:val="none" w:sz="0" w:space="0" w:color="auto"/>
        <w:left w:val="none" w:sz="0" w:space="0" w:color="auto"/>
        <w:bottom w:val="none" w:sz="0" w:space="0" w:color="auto"/>
        <w:right w:val="none" w:sz="0" w:space="0" w:color="auto"/>
      </w:divBdr>
    </w:div>
    <w:div w:id="866719872">
      <w:bodyDiv w:val="1"/>
      <w:marLeft w:val="0"/>
      <w:marRight w:val="0"/>
      <w:marTop w:val="0"/>
      <w:marBottom w:val="0"/>
      <w:divBdr>
        <w:top w:val="none" w:sz="0" w:space="0" w:color="auto"/>
        <w:left w:val="none" w:sz="0" w:space="0" w:color="auto"/>
        <w:bottom w:val="none" w:sz="0" w:space="0" w:color="auto"/>
        <w:right w:val="none" w:sz="0" w:space="0" w:color="auto"/>
      </w:divBdr>
    </w:div>
    <w:div w:id="875390791">
      <w:bodyDiv w:val="1"/>
      <w:marLeft w:val="0"/>
      <w:marRight w:val="0"/>
      <w:marTop w:val="0"/>
      <w:marBottom w:val="0"/>
      <w:divBdr>
        <w:top w:val="none" w:sz="0" w:space="0" w:color="auto"/>
        <w:left w:val="none" w:sz="0" w:space="0" w:color="auto"/>
        <w:bottom w:val="none" w:sz="0" w:space="0" w:color="auto"/>
        <w:right w:val="none" w:sz="0" w:space="0" w:color="auto"/>
      </w:divBdr>
    </w:div>
    <w:div w:id="878009695">
      <w:bodyDiv w:val="1"/>
      <w:marLeft w:val="0"/>
      <w:marRight w:val="0"/>
      <w:marTop w:val="0"/>
      <w:marBottom w:val="0"/>
      <w:divBdr>
        <w:top w:val="none" w:sz="0" w:space="0" w:color="auto"/>
        <w:left w:val="none" w:sz="0" w:space="0" w:color="auto"/>
        <w:bottom w:val="none" w:sz="0" w:space="0" w:color="auto"/>
        <w:right w:val="none" w:sz="0" w:space="0" w:color="auto"/>
      </w:divBdr>
    </w:div>
    <w:div w:id="895773576">
      <w:bodyDiv w:val="1"/>
      <w:marLeft w:val="0"/>
      <w:marRight w:val="0"/>
      <w:marTop w:val="0"/>
      <w:marBottom w:val="0"/>
      <w:divBdr>
        <w:top w:val="none" w:sz="0" w:space="0" w:color="auto"/>
        <w:left w:val="none" w:sz="0" w:space="0" w:color="auto"/>
        <w:bottom w:val="none" w:sz="0" w:space="0" w:color="auto"/>
        <w:right w:val="none" w:sz="0" w:space="0" w:color="auto"/>
      </w:divBdr>
    </w:div>
    <w:div w:id="918635922">
      <w:bodyDiv w:val="1"/>
      <w:marLeft w:val="0"/>
      <w:marRight w:val="0"/>
      <w:marTop w:val="0"/>
      <w:marBottom w:val="0"/>
      <w:divBdr>
        <w:top w:val="none" w:sz="0" w:space="0" w:color="auto"/>
        <w:left w:val="none" w:sz="0" w:space="0" w:color="auto"/>
        <w:bottom w:val="none" w:sz="0" w:space="0" w:color="auto"/>
        <w:right w:val="none" w:sz="0" w:space="0" w:color="auto"/>
      </w:divBdr>
    </w:div>
    <w:div w:id="924260656">
      <w:bodyDiv w:val="1"/>
      <w:marLeft w:val="0"/>
      <w:marRight w:val="0"/>
      <w:marTop w:val="0"/>
      <w:marBottom w:val="0"/>
      <w:divBdr>
        <w:top w:val="none" w:sz="0" w:space="0" w:color="auto"/>
        <w:left w:val="none" w:sz="0" w:space="0" w:color="auto"/>
        <w:bottom w:val="none" w:sz="0" w:space="0" w:color="auto"/>
        <w:right w:val="none" w:sz="0" w:space="0" w:color="auto"/>
      </w:divBdr>
    </w:div>
    <w:div w:id="932085134">
      <w:bodyDiv w:val="1"/>
      <w:marLeft w:val="0"/>
      <w:marRight w:val="0"/>
      <w:marTop w:val="0"/>
      <w:marBottom w:val="0"/>
      <w:divBdr>
        <w:top w:val="none" w:sz="0" w:space="0" w:color="auto"/>
        <w:left w:val="none" w:sz="0" w:space="0" w:color="auto"/>
        <w:bottom w:val="none" w:sz="0" w:space="0" w:color="auto"/>
        <w:right w:val="none" w:sz="0" w:space="0" w:color="auto"/>
      </w:divBdr>
    </w:div>
    <w:div w:id="993021416">
      <w:bodyDiv w:val="1"/>
      <w:marLeft w:val="0"/>
      <w:marRight w:val="0"/>
      <w:marTop w:val="0"/>
      <w:marBottom w:val="0"/>
      <w:divBdr>
        <w:top w:val="none" w:sz="0" w:space="0" w:color="auto"/>
        <w:left w:val="none" w:sz="0" w:space="0" w:color="auto"/>
        <w:bottom w:val="none" w:sz="0" w:space="0" w:color="auto"/>
        <w:right w:val="none" w:sz="0" w:space="0" w:color="auto"/>
      </w:divBdr>
    </w:div>
    <w:div w:id="1039814966">
      <w:bodyDiv w:val="1"/>
      <w:marLeft w:val="0"/>
      <w:marRight w:val="0"/>
      <w:marTop w:val="0"/>
      <w:marBottom w:val="0"/>
      <w:divBdr>
        <w:top w:val="none" w:sz="0" w:space="0" w:color="auto"/>
        <w:left w:val="none" w:sz="0" w:space="0" w:color="auto"/>
        <w:bottom w:val="none" w:sz="0" w:space="0" w:color="auto"/>
        <w:right w:val="none" w:sz="0" w:space="0" w:color="auto"/>
      </w:divBdr>
    </w:div>
    <w:div w:id="1051657467">
      <w:bodyDiv w:val="1"/>
      <w:marLeft w:val="0"/>
      <w:marRight w:val="0"/>
      <w:marTop w:val="0"/>
      <w:marBottom w:val="0"/>
      <w:divBdr>
        <w:top w:val="none" w:sz="0" w:space="0" w:color="auto"/>
        <w:left w:val="none" w:sz="0" w:space="0" w:color="auto"/>
        <w:bottom w:val="none" w:sz="0" w:space="0" w:color="auto"/>
        <w:right w:val="none" w:sz="0" w:space="0" w:color="auto"/>
      </w:divBdr>
    </w:div>
    <w:div w:id="1112554383">
      <w:bodyDiv w:val="1"/>
      <w:marLeft w:val="0"/>
      <w:marRight w:val="0"/>
      <w:marTop w:val="0"/>
      <w:marBottom w:val="0"/>
      <w:divBdr>
        <w:top w:val="none" w:sz="0" w:space="0" w:color="auto"/>
        <w:left w:val="none" w:sz="0" w:space="0" w:color="auto"/>
        <w:bottom w:val="none" w:sz="0" w:space="0" w:color="auto"/>
        <w:right w:val="none" w:sz="0" w:space="0" w:color="auto"/>
      </w:divBdr>
    </w:div>
    <w:div w:id="1114447390">
      <w:bodyDiv w:val="1"/>
      <w:marLeft w:val="0"/>
      <w:marRight w:val="0"/>
      <w:marTop w:val="0"/>
      <w:marBottom w:val="0"/>
      <w:divBdr>
        <w:top w:val="none" w:sz="0" w:space="0" w:color="auto"/>
        <w:left w:val="none" w:sz="0" w:space="0" w:color="auto"/>
        <w:bottom w:val="none" w:sz="0" w:space="0" w:color="auto"/>
        <w:right w:val="none" w:sz="0" w:space="0" w:color="auto"/>
      </w:divBdr>
    </w:div>
    <w:div w:id="1161461296">
      <w:bodyDiv w:val="1"/>
      <w:marLeft w:val="0"/>
      <w:marRight w:val="0"/>
      <w:marTop w:val="0"/>
      <w:marBottom w:val="0"/>
      <w:divBdr>
        <w:top w:val="none" w:sz="0" w:space="0" w:color="auto"/>
        <w:left w:val="none" w:sz="0" w:space="0" w:color="auto"/>
        <w:bottom w:val="none" w:sz="0" w:space="0" w:color="auto"/>
        <w:right w:val="none" w:sz="0" w:space="0" w:color="auto"/>
      </w:divBdr>
    </w:div>
    <w:div w:id="1164738008">
      <w:bodyDiv w:val="1"/>
      <w:marLeft w:val="0"/>
      <w:marRight w:val="0"/>
      <w:marTop w:val="0"/>
      <w:marBottom w:val="0"/>
      <w:divBdr>
        <w:top w:val="none" w:sz="0" w:space="0" w:color="auto"/>
        <w:left w:val="none" w:sz="0" w:space="0" w:color="auto"/>
        <w:bottom w:val="none" w:sz="0" w:space="0" w:color="auto"/>
        <w:right w:val="none" w:sz="0" w:space="0" w:color="auto"/>
      </w:divBdr>
    </w:div>
    <w:div w:id="1174297853">
      <w:bodyDiv w:val="1"/>
      <w:marLeft w:val="0"/>
      <w:marRight w:val="0"/>
      <w:marTop w:val="0"/>
      <w:marBottom w:val="0"/>
      <w:divBdr>
        <w:top w:val="none" w:sz="0" w:space="0" w:color="auto"/>
        <w:left w:val="none" w:sz="0" w:space="0" w:color="auto"/>
        <w:bottom w:val="none" w:sz="0" w:space="0" w:color="auto"/>
        <w:right w:val="none" w:sz="0" w:space="0" w:color="auto"/>
      </w:divBdr>
    </w:div>
    <w:div w:id="1176917889">
      <w:bodyDiv w:val="1"/>
      <w:marLeft w:val="0"/>
      <w:marRight w:val="0"/>
      <w:marTop w:val="0"/>
      <w:marBottom w:val="0"/>
      <w:divBdr>
        <w:top w:val="none" w:sz="0" w:space="0" w:color="auto"/>
        <w:left w:val="none" w:sz="0" w:space="0" w:color="auto"/>
        <w:bottom w:val="none" w:sz="0" w:space="0" w:color="auto"/>
        <w:right w:val="none" w:sz="0" w:space="0" w:color="auto"/>
      </w:divBdr>
    </w:div>
    <w:div w:id="1189954283">
      <w:bodyDiv w:val="1"/>
      <w:marLeft w:val="0"/>
      <w:marRight w:val="0"/>
      <w:marTop w:val="0"/>
      <w:marBottom w:val="0"/>
      <w:divBdr>
        <w:top w:val="none" w:sz="0" w:space="0" w:color="auto"/>
        <w:left w:val="none" w:sz="0" w:space="0" w:color="auto"/>
        <w:bottom w:val="none" w:sz="0" w:space="0" w:color="auto"/>
        <w:right w:val="none" w:sz="0" w:space="0" w:color="auto"/>
      </w:divBdr>
    </w:div>
    <w:div w:id="1244024831">
      <w:bodyDiv w:val="1"/>
      <w:marLeft w:val="0"/>
      <w:marRight w:val="0"/>
      <w:marTop w:val="0"/>
      <w:marBottom w:val="0"/>
      <w:divBdr>
        <w:top w:val="none" w:sz="0" w:space="0" w:color="auto"/>
        <w:left w:val="none" w:sz="0" w:space="0" w:color="auto"/>
        <w:bottom w:val="none" w:sz="0" w:space="0" w:color="auto"/>
        <w:right w:val="none" w:sz="0" w:space="0" w:color="auto"/>
      </w:divBdr>
    </w:div>
    <w:div w:id="1254432746">
      <w:bodyDiv w:val="1"/>
      <w:marLeft w:val="0"/>
      <w:marRight w:val="0"/>
      <w:marTop w:val="0"/>
      <w:marBottom w:val="0"/>
      <w:divBdr>
        <w:top w:val="none" w:sz="0" w:space="0" w:color="auto"/>
        <w:left w:val="none" w:sz="0" w:space="0" w:color="auto"/>
        <w:bottom w:val="none" w:sz="0" w:space="0" w:color="auto"/>
        <w:right w:val="none" w:sz="0" w:space="0" w:color="auto"/>
      </w:divBdr>
    </w:div>
    <w:div w:id="1287203012">
      <w:bodyDiv w:val="1"/>
      <w:marLeft w:val="0"/>
      <w:marRight w:val="0"/>
      <w:marTop w:val="0"/>
      <w:marBottom w:val="0"/>
      <w:divBdr>
        <w:top w:val="none" w:sz="0" w:space="0" w:color="auto"/>
        <w:left w:val="none" w:sz="0" w:space="0" w:color="auto"/>
        <w:bottom w:val="none" w:sz="0" w:space="0" w:color="auto"/>
        <w:right w:val="none" w:sz="0" w:space="0" w:color="auto"/>
      </w:divBdr>
    </w:div>
    <w:div w:id="1289702001">
      <w:bodyDiv w:val="1"/>
      <w:marLeft w:val="0"/>
      <w:marRight w:val="0"/>
      <w:marTop w:val="0"/>
      <w:marBottom w:val="0"/>
      <w:divBdr>
        <w:top w:val="none" w:sz="0" w:space="0" w:color="auto"/>
        <w:left w:val="none" w:sz="0" w:space="0" w:color="auto"/>
        <w:bottom w:val="none" w:sz="0" w:space="0" w:color="auto"/>
        <w:right w:val="none" w:sz="0" w:space="0" w:color="auto"/>
      </w:divBdr>
    </w:div>
    <w:div w:id="1297954818">
      <w:bodyDiv w:val="1"/>
      <w:marLeft w:val="0"/>
      <w:marRight w:val="0"/>
      <w:marTop w:val="0"/>
      <w:marBottom w:val="0"/>
      <w:divBdr>
        <w:top w:val="none" w:sz="0" w:space="0" w:color="auto"/>
        <w:left w:val="none" w:sz="0" w:space="0" w:color="auto"/>
        <w:bottom w:val="none" w:sz="0" w:space="0" w:color="auto"/>
        <w:right w:val="none" w:sz="0" w:space="0" w:color="auto"/>
      </w:divBdr>
    </w:div>
    <w:div w:id="1317765106">
      <w:bodyDiv w:val="1"/>
      <w:marLeft w:val="0"/>
      <w:marRight w:val="0"/>
      <w:marTop w:val="0"/>
      <w:marBottom w:val="0"/>
      <w:divBdr>
        <w:top w:val="none" w:sz="0" w:space="0" w:color="auto"/>
        <w:left w:val="none" w:sz="0" w:space="0" w:color="auto"/>
        <w:bottom w:val="none" w:sz="0" w:space="0" w:color="auto"/>
        <w:right w:val="none" w:sz="0" w:space="0" w:color="auto"/>
      </w:divBdr>
    </w:div>
    <w:div w:id="1324815031">
      <w:bodyDiv w:val="1"/>
      <w:marLeft w:val="0"/>
      <w:marRight w:val="0"/>
      <w:marTop w:val="0"/>
      <w:marBottom w:val="0"/>
      <w:divBdr>
        <w:top w:val="none" w:sz="0" w:space="0" w:color="auto"/>
        <w:left w:val="none" w:sz="0" w:space="0" w:color="auto"/>
        <w:bottom w:val="none" w:sz="0" w:space="0" w:color="auto"/>
        <w:right w:val="none" w:sz="0" w:space="0" w:color="auto"/>
      </w:divBdr>
    </w:div>
    <w:div w:id="1400054689">
      <w:bodyDiv w:val="1"/>
      <w:marLeft w:val="0"/>
      <w:marRight w:val="0"/>
      <w:marTop w:val="0"/>
      <w:marBottom w:val="0"/>
      <w:divBdr>
        <w:top w:val="none" w:sz="0" w:space="0" w:color="auto"/>
        <w:left w:val="none" w:sz="0" w:space="0" w:color="auto"/>
        <w:bottom w:val="none" w:sz="0" w:space="0" w:color="auto"/>
        <w:right w:val="none" w:sz="0" w:space="0" w:color="auto"/>
      </w:divBdr>
    </w:div>
    <w:div w:id="1417703525">
      <w:bodyDiv w:val="1"/>
      <w:marLeft w:val="0"/>
      <w:marRight w:val="0"/>
      <w:marTop w:val="0"/>
      <w:marBottom w:val="0"/>
      <w:divBdr>
        <w:top w:val="none" w:sz="0" w:space="0" w:color="auto"/>
        <w:left w:val="none" w:sz="0" w:space="0" w:color="auto"/>
        <w:bottom w:val="none" w:sz="0" w:space="0" w:color="auto"/>
        <w:right w:val="none" w:sz="0" w:space="0" w:color="auto"/>
      </w:divBdr>
    </w:div>
    <w:div w:id="1448814600">
      <w:bodyDiv w:val="1"/>
      <w:marLeft w:val="0"/>
      <w:marRight w:val="0"/>
      <w:marTop w:val="0"/>
      <w:marBottom w:val="0"/>
      <w:divBdr>
        <w:top w:val="none" w:sz="0" w:space="0" w:color="auto"/>
        <w:left w:val="none" w:sz="0" w:space="0" w:color="auto"/>
        <w:bottom w:val="none" w:sz="0" w:space="0" w:color="auto"/>
        <w:right w:val="none" w:sz="0" w:space="0" w:color="auto"/>
      </w:divBdr>
    </w:div>
    <w:div w:id="1465585253">
      <w:bodyDiv w:val="1"/>
      <w:marLeft w:val="0"/>
      <w:marRight w:val="0"/>
      <w:marTop w:val="0"/>
      <w:marBottom w:val="0"/>
      <w:divBdr>
        <w:top w:val="none" w:sz="0" w:space="0" w:color="auto"/>
        <w:left w:val="none" w:sz="0" w:space="0" w:color="auto"/>
        <w:bottom w:val="none" w:sz="0" w:space="0" w:color="auto"/>
        <w:right w:val="none" w:sz="0" w:space="0" w:color="auto"/>
      </w:divBdr>
    </w:div>
    <w:div w:id="1471483625">
      <w:bodyDiv w:val="1"/>
      <w:marLeft w:val="0"/>
      <w:marRight w:val="0"/>
      <w:marTop w:val="0"/>
      <w:marBottom w:val="0"/>
      <w:divBdr>
        <w:top w:val="none" w:sz="0" w:space="0" w:color="auto"/>
        <w:left w:val="none" w:sz="0" w:space="0" w:color="auto"/>
        <w:bottom w:val="none" w:sz="0" w:space="0" w:color="auto"/>
        <w:right w:val="none" w:sz="0" w:space="0" w:color="auto"/>
      </w:divBdr>
    </w:div>
    <w:div w:id="1491871267">
      <w:bodyDiv w:val="1"/>
      <w:marLeft w:val="0"/>
      <w:marRight w:val="0"/>
      <w:marTop w:val="0"/>
      <w:marBottom w:val="0"/>
      <w:divBdr>
        <w:top w:val="none" w:sz="0" w:space="0" w:color="auto"/>
        <w:left w:val="none" w:sz="0" w:space="0" w:color="auto"/>
        <w:bottom w:val="none" w:sz="0" w:space="0" w:color="auto"/>
        <w:right w:val="none" w:sz="0" w:space="0" w:color="auto"/>
      </w:divBdr>
    </w:div>
    <w:div w:id="1501233401">
      <w:bodyDiv w:val="1"/>
      <w:marLeft w:val="0"/>
      <w:marRight w:val="0"/>
      <w:marTop w:val="0"/>
      <w:marBottom w:val="0"/>
      <w:divBdr>
        <w:top w:val="none" w:sz="0" w:space="0" w:color="auto"/>
        <w:left w:val="none" w:sz="0" w:space="0" w:color="auto"/>
        <w:bottom w:val="none" w:sz="0" w:space="0" w:color="auto"/>
        <w:right w:val="none" w:sz="0" w:space="0" w:color="auto"/>
      </w:divBdr>
    </w:div>
    <w:div w:id="1510833055">
      <w:bodyDiv w:val="1"/>
      <w:marLeft w:val="0"/>
      <w:marRight w:val="0"/>
      <w:marTop w:val="0"/>
      <w:marBottom w:val="0"/>
      <w:divBdr>
        <w:top w:val="none" w:sz="0" w:space="0" w:color="auto"/>
        <w:left w:val="none" w:sz="0" w:space="0" w:color="auto"/>
        <w:bottom w:val="none" w:sz="0" w:space="0" w:color="auto"/>
        <w:right w:val="none" w:sz="0" w:space="0" w:color="auto"/>
      </w:divBdr>
    </w:div>
    <w:div w:id="1510950525">
      <w:bodyDiv w:val="1"/>
      <w:marLeft w:val="0"/>
      <w:marRight w:val="0"/>
      <w:marTop w:val="0"/>
      <w:marBottom w:val="0"/>
      <w:divBdr>
        <w:top w:val="none" w:sz="0" w:space="0" w:color="auto"/>
        <w:left w:val="none" w:sz="0" w:space="0" w:color="auto"/>
        <w:bottom w:val="none" w:sz="0" w:space="0" w:color="auto"/>
        <w:right w:val="none" w:sz="0" w:space="0" w:color="auto"/>
      </w:divBdr>
    </w:div>
    <w:div w:id="1542018380">
      <w:bodyDiv w:val="1"/>
      <w:marLeft w:val="0"/>
      <w:marRight w:val="0"/>
      <w:marTop w:val="0"/>
      <w:marBottom w:val="0"/>
      <w:divBdr>
        <w:top w:val="none" w:sz="0" w:space="0" w:color="auto"/>
        <w:left w:val="none" w:sz="0" w:space="0" w:color="auto"/>
        <w:bottom w:val="none" w:sz="0" w:space="0" w:color="auto"/>
        <w:right w:val="none" w:sz="0" w:space="0" w:color="auto"/>
      </w:divBdr>
    </w:div>
    <w:div w:id="1582980640">
      <w:bodyDiv w:val="1"/>
      <w:marLeft w:val="0"/>
      <w:marRight w:val="0"/>
      <w:marTop w:val="0"/>
      <w:marBottom w:val="0"/>
      <w:divBdr>
        <w:top w:val="none" w:sz="0" w:space="0" w:color="auto"/>
        <w:left w:val="none" w:sz="0" w:space="0" w:color="auto"/>
        <w:bottom w:val="none" w:sz="0" w:space="0" w:color="auto"/>
        <w:right w:val="none" w:sz="0" w:space="0" w:color="auto"/>
      </w:divBdr>
    </w:div>
    <w:div w:id="1644503498">
      <w:bodyDiv w:val="1"/>
      <w:marLeft w:val="0"/>
      <w:marRight w:val="0"/>
      <w:marTop w:val="0"/>
      <w:marBottom w:val="0"/>
      <w:divBdr>
        <w:top w:val="none" w:sz="0" w:space="0" w:color="auto"/>
        <w:left w:val="none" w:sz="0" w:space="0" w:color="auto"/>
        <w:bottom w:val="none" w:sz="0" w:space="0" w:color="auto"/>
        <w:right w:val="none" w:sz="0" w:space="0" w:color="auto"/>
      </w:divBdr>
    </w:div>
    <w:div w:id="1651013080">
      <w:bodyDiv w:val="1"/>
      <w:marLeft w:val="0"/>
      <w:marRight w:val="0"/>
      <w:marTop w:val="0"/>
      <w:marBottom w:val="0"/>
      <w:divBdr>
        <w:top w:val="none" w:sz="0" w:space="0" w:color="auto"/>
        <w:left w:val="none" w:sz="0" w:space="0" w:color="auto"/>
        <w:bottom w:val="none" w:sz="0" w:space="0" w:color="auto"/>
        <w:right w:val="none" w:sz="0" w:space="0" w:color="auto"/>
      </w:divBdr>
    </w:div>
    <w:div w:id="1684360931">
      <w:bodyDiv w:val="1"/>
      <w:marLeft w:val="0"/>
      <w:marRight w:val="0"/>
      <w:marTop w:val="0"/>
      <w:marBottom w:val="0"/>
      <w:divBdr>
        <w:top w:val="none" w:sz="0" w:space="0" w:color="auto"/>
        <w:left w:val="none" w:sz="0" w:space="0" w:color="auto"/>
        <w:bottom w:val="none" w:sz="0" w:space="0" w:color="auto"/>
        <w:right w:val="none" w:sz="0" w:space="0" w:color="auto"/>
      </w:divBdr>
    </w:div>
    <w:div w:id="1709135549">
      <w:bodyDiv w:val="1"/>
      <w:marLeft w:val="0"/>
      <w:marRight w:val="0"/>
      <w:marTop w:val="0"/>
      <w:marBottom w:val="0"/>
      <w:divBdr>
        <w:top w:val="none" w:sz="0" w:space="0" w:color="auto"/>
        <w:left w:val="none" w:sz="0" w:space="0" w:color="auto"/>
        <w:bottom w:val="none" w:sz="0" w:space="0" w:color="auto"/>
        <w:right w:val="none" w:sz="0" w:space="0" w:color="auto"/>
      </w:divBdr>
    </w:div>
    <w:div w:id="1710491384">
      <w:bodyDiv w:val="1"/>
      <w:marLeft w:val="0"/>
      <w:marRight w:val="0"/>
      <w:marTop w:val="0"/>
      <w:marBottom w:val="0"/>
      <w:divBdr>
        <w:top w:val="none" w:sz="0" w:space="0" w:color="auto"/>
        <w:left w:val="none" w:sz="0" w:space="0" w:color="auto"/>
        <w:bottom w:val="none" w:sz="0" w:space="0" w:color="auto"/>
        <w:right w:val="none" w:sz="0" w:space="0" w:color="auto"/>
      </w:divBdr>
    </w:div>
    <w:div w:id="1778401748">
      <w:bodyDiv w:val="1"/>
      <w:marLeft w:val="0"/>
      <w:marRight w:val="0"/>
      <w:marTop w:val="0"/>
      <w:marBottom w:val="0"/>
      <w:divBdr>
        <w:top w:val="none" w:sz="0" w:space="0" w:color="auto"/>
        <w:left w:val="none" w:sz="0" w:space="0" w:color="auto"/>
        <w:bottom w:val="none" w:sz="0" w:space="0" w:color="auto"/>
        <w:right w:val="none" w:sz="0" w:space="0" w:color="auto"/>
      </w:divBdr>
    </w:div>
    <w:div w:id="1798789644">
      <w:bodyDiv w:val="1"/>
      <w:marLeft w:val="0"/>
      <w:marRight w:val="0"/>
      <w:marTop w:val="0"/>
      <w:marBottom w:val="0"/>
      <w:divBdr>
        <w:top w:val="none" w:sz="0" w:space="0" w:color="auto"/>
        <w:left w:val="none" w:sz="0" w:space="0" w:color="auto"/>
        <w:bottom w:val="none" w:sz="0" w:space="0" w:color="auto"/>
        <w:right w:val="none" w:sz="0" w:space="0" w:color="auto"/>
      </w:divBdr>
    </w:div>
    <w:div w:id="1824545341">
      <w:bodyDiv w:val="1"/>
      <w:marLeft w:val="0"/>
      <w:marRight w:val="0"/>
      <w:marTop w:val="0"/>
      <w:marBottom w:val="0"/>
      <w:divBdr>
        <w:top w:val="none" w:sz="0" w:space="0" w:color="auto"/>
        <w:left w:val="none" w:sz="0" w:space="0" w:color="auto"/>
        <w:bottom w:val="none" w:sz="0" w:space="0" w:color="auto"/>
        <w:right w:val="none" w:sz="0" w:space="0" w:color="auto"/>
      </w:divBdr>
    </w:div>
    <w:div w:id="1838763551">
      <w:bodyDiv w:val="1"/>
      <w:marLeft w:val="0"/>
      <w:marRight w:val="0"/>
      <w:marTop w:val="0"/>
      <w:marBottom w:val="0"/>
      <w:divBdr>
        <w:top w:val="none" w:sz="0" w:space="0" w:color="auto"/>
        <w:left w:val="none" w:sz="0" w:space="0" w:color="auto"/>
        <w:bottom w:val="none" w:sz="0" w:space="0" w:color="auto"/>
        <w:right w:val="none" w:sz="0" w:space="0" w:color="auto"/>
      </w:divBdr>
    </w:div>
    <w:div w:id="1842966984">
      <w:bodyDiv w:val="1"/>
      <w:marLeft w:val="0"/>
      <w:marRight w:val="0"/>
      <w:marTop w:val="0"/>
      <w:marBottom w:val="0"/>
      <w:divBdr>
        <w:top w:val="none" w:sz="0" w:space="0" w:color="auto"/>
        <w:left w:val="none" w:sz="0" w:space="0" w:color="auto"/>
        <w:bottom w:val="none" w:sz="0" w:space="0" w:color="auto"/>
        <w:right w:val="none" w:sz="0" w:space="0" w:color="auto"/>
      </w:divBdr>
    </w:div>
    <w:div w:id="1852184445">
      <w:bodyDiv w:val="1"/>
      <w:marLeft w:val="0"/>
      <w:marRight w:val="0"/>
      <w:marTop w:val="0"/>
      <w:marBottom w:val="0"/>
      <w:divBdr>
        <w:top w:val="none" w:sz="0" w:space="0" w:color="auto"/>
        <w:left w:val="none" w:sz="0" w:space="0" w:color="auto"/>
        <w:bottom w:val="none" w:sz="0" w:space="0" w:color="auto"/>
        <w:right w:val="none" w:sz="0" w:space="0" w:color="auto"/>
      </w:divBdr>
    </w:div>
    <w:div w:id="1868911385">
      <w:bodyDiv w:val="1"/>
      <w:marLeft w:val="0"/>
      <w:marRight w:val="0"/>
      <w:marTop w:val="0"/>
      <w:marBottom w:val="0"/>
      <w:divBdr>
        <w:top w:val="none" w:sz="0" w:space="0" w:color="auto"/>
        <w:left w:val="none" w:sz="0" w:space="0" w:color="auto"/>
        <w:bottom w:val="none" w:sz="0" w:space="0" w:color="auto"/>
        <w:right w:val="none" w:sz="0" w:space="0" w:color="auto"/>
      </w:divBdr>
    </w:div>
    <w:div w:id="1907521537">
      <w:bodyDiv w:val="1"/>
      <w:marLeft w:val="0"/>
      <w:marRight w:val="0"/>
      <w:marTop w:val="0"/>
      <w:marBottom w:val="0"/>
      <w:divBdr>
        <w:top w:val="none" w:sz="0" w:space="0" w:color="auto"/>
        <w:left w:val="none" w:sz="0" w:space="0" w:color="auto"/>
        <w:bottom w:val="none" w:sz="0" w:space="0" w:color="auto"/>
        <w:right w:val="none" w:sz="0" w:space="0" w:color="auto"/>
      </w:divBdr>
    </w:div>
    <w:div w:id="1908106348">
      <w:bodyDiv w:val="1"/>
      <w:marLeft w:val="0"/>
      <w:marRight w:val="0"/>
      <w:marTop w:val="0"/>
      <w:marBottom w:val="0"/>
      <w:divBdr>
        <w:top w:val="none" w:sz="0" w:space="0" w:color="auto"/>
        <w:left w:val="none" w:sz="0" w:space="0" w:color="auto"/>
        <w:bottom w:val="none" w:sz="0" w:space="0" w:color="auto"/>
        <w:right w:val="none" w:sz="0" w:space="0" w:color="auto"/>
      </w:divBdr>
    </w:div>
    <w:div w:id="1927878337">
      <w:bodyDiv w:val="1"/>
      <w:marLeft w:val="0"/>
      <w:marRight w:val="0"/>
      <w:marTop w:val="0"/>
      <w:marBottom w:val="0"/>
      <w:divBdr>
        <w:top w:val="none" w:sz="0" w:space="0" w:color="auto"/>
        <w:left w:val="none" w:sz="0" w:space="0" w:color="auto"/>
        <w:bottom w:val="none" w:sz="0" w:space="0" w:color="auto"/>
        <w:right w:val="none" w:sz="0" w:space="0" w:color="auto"/>
      </w:divBdr>
    </w:div>
    <w:div w:id="1934049180">
      <w:bodyDiv w:val="1"/>
      <w:marLeft w:val="0"/>
      <w:marRight w:val="0"/>
      <w:marTop w:val="0"/>
      <w:marBottom w:val="0"/>
      <w:divBdr>
        <w:top w:val="none" w:sz="0" w:space="0" w:color="auto"/>
        <w:left w:val="none" w:sz="0" w:space="0" w:color="auto"/>
        <w:bottom w:val="none" w:sz="0" w:space="0" w:color="auto"/>
        <w:right w:val="none" w:sz="0" w:space="0" w:color="auto"/>
      </w:divBdr>
    </w:div>
    <w:div w:id="1966764991">
      <w:bodyDiv w:val="1"/>
      <w:marLeft w:val="0"/>
      <w:marRight w:val="0"/>
      <w:marTop w:val="0"/>
      <w:marBottom w:val="0"/>
      <w:divBdr>
        <w:top w:val="none" w:sz="0" w:space="0" w:color="auto"/>
        <w:left w:val="none" w:sz="0" w:space="0" w:color="auto"/>
        <w:bottom w:val="none" w:sz="0" w:space="0" w:color="auto"/>
        <w:right w:val="none" w:sz="0" w:space="0" w:color="auto"/>
      </w:divBdr>
    </w:div>
    <w:div w:id="1967150757">
      <w:bodyDiv w:val="1"/>
      <w:marLeft w:val="0"/>
      <w:marRight w:val="0"/>
      <w:marTop w:val="0"/>
      <w:marBottom w:val="0"/>
      <w:divBdr>
        <w:top w:val="none" w:sz="0" w:space="0" w:color="auto"/>
        <w:left w:val="none" w:sz="0" w:space="0" w:color="auto"/>
        <w:bottom w:val="none" w:sz="0" w:space="0" w:color="auto"/>
        <w:right w:val="none" w:sz="0" w:space="0" w:color="auto"/>
      </w:divBdr>
    </w:div>
    <w:div w:id="1972665976">
      <w:bodyDiv w:val="1"/>
      <w:marLeft w:val="0"/>
      <w:marRight w:val="0"/>
      <w:marTop w:val="0"/>
      <w:marBottom w:val="0"/>
      <w:divBdr>
        <w:top w:val="none" w:sz="0" w:space="0" w:color="auto"/>
        <w:left w:val="none" w:sz="0" w:space="0" w:color="auto"/>
        <w:bottom w:val="none" w:sz="0" w:space="0" w:color="auto"/>
        <w:right w:val="none" w:sz="0" w:space="0" w:color="auto"/>
      </w:divBdr>
    </w:div>
    <w:div w:id="2013413706">
      <w:bodyDiv w:val="1"/>
      <w:marLeft w:val="0"/>
      <w:marRight w:val="0"/>
      <w:marTop w:val="0"/>
      <w:marBottom w:val="0"/>
      <w:divBdr>
        <w:top w:val="none" w:sz="0" w:space="0" w:color="auto"/>
        <w:left w:val="none" w:sz="0" w:space="0" w:color="auto"/>
        <w:bottom w:val="none" w:sz="0" w:space="0" w:color="auto"/>
        <w:right w:val="none" w:sz="0" w:space="0" w:color="auto"/>
      </w:divBdr>
    </w:div>
    <w:div w:id="2041736684">
      <w:bodyDiv w:val="1"/>
      <w:marLeft w:val="0"/>
      <w:marRight w:val="0"/>
      <w:marTop w:val="0"/>
      <w:marBottom w:val="0"/>
      <w:divBdr>
        <w:top w:val="none" w:sz="0" w:space="0" w:color="auto"/>
        <w:left w:val="none" w:sz="0" w:space="0" w:color="auto"/>
        <w:bottom w:val="none" w:sz="0" w:space="0" w:color="auto"/>
        <w:right w:val="none" w:sz="0" w:space="0" w:color="auto"/>
      </w:divBdr>
    </w:div>
    <w:div w:id="2059469880">
      <w:bodyDiv w:val="1"/>
      <w:marLeft w:val="0"/>
      <w:marRight w:val="0"/>
      <w:marTop w:val="0"/>
      <w:marBottom w:val="0"/>
      <w:divBdr>
        <w:top w:val="none" w:sz="0" w:space="0" w:color="auto"/>
        <w:left w:val="none" w:sz="0" w:space="0" w:color="auto"/>
        <w:bottom w:val="none" w:sz="0" w:space="0" w:color="auto"/>
        <w:right w:val="none" w:sz="0" w:space="0" w:color="auto"/>
      </w:divBdr>
    </w:div>
    <w:div w:id="2079746771">
      <w:bodyDiv w:val="1"/>
      <w:marLeft w:val="0"/>
      <w:marRight w:val="0"/>
      <w:marTop w:val="0"/>
      <w:marBottom w:val="0"/>
      <w:divBdr>
        <w:top w:val="none" w:sz="0" w:space="0" w:color="auto"/>
        <w:left w:val="none" w:sz="0" w:space="0" w:color="auto"/>
        <w:bottom w:val="none" w:sz="0" w:space="0" w:color="auto"/>
        <w:right w:val="none" w:sz="0" w:space="0" w:color="auto"/>
      </w:divBdr>
    </w:div>
    <w:div w:id="20810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512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lw.go.jp/stf/newpage_05120.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A354-A27C-4D7B-8AF1-77FC7851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89</Pages>
  <Words>24451</Words>
  <Characters>139373</Characters>
  <Application>Microsoft Office Word</Application>
  <DocSecurity>0</DocSecurity>
  <Lines>1161</Lines>
  <Paragraphs>326</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163498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51</cp:revision>
  <cp:lastPrinted>2023-07-10T01:59:00Z</cp:lastPrinted>
  <dcterms:created xsi:type="dcterms:W3CDTF">2022-04-19T05:30:00Z</dcterms:created>
  <dcterms:modified xsi:type="dcterms:W3CDTF">2023-07-26T07:51:00Z</dcterms:modified>
</cp:coreProperties>
</file>