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4F51" w14:textId="1905613F" w:rsidR="0041306F" w:rsidRPr="00CF0BAB" w:rsidRDefault="00467CF8">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○越谷市</w:t>
      </w:r>
      <w:r w:rsidR="00176581">
        <w:rPr>
          <w:rFonts w:ascii="BIZ UDゴシック" w:eastAsia="BIZ UDゴシック" w:hAnsi="BIZ UDゴシック" w:hint="eastAsia"/>
          <w:color w:val="000000" w:themeColor="text1"/>
          <w:sz w:val="24"/>
          <w:szCs w:val="24"/>
        </w:rPr>
        <w:t>障害児通所支援事業所</w:t>
      </w:r>
      <w:r w:rsidR="00142E02">
        <w:rPr>
          <w:rFonts w:ascii="BIZ UDゴシック" w:eastAsia="BIZ UDゴシック" w:hAnsi="BIZ UDゴシック" w:hint="eastAsia"/>
          <w:color w:val="000000" w:themeColor="text1"/>
          <w:sz w:val="24"/>
          <w:szCs w:val="24"/>
        </w:rPr>
        <w:t>に対する安全安心対策事業</w:t>
      </w:r>
      <w:r w:rsidR="000B0E9C" w:rsidRPr="00CF0BAB">
        <w:rPr>
          <w:rFonts w:ascii="BIZ UDゴシック" w:eastAsia="BIZ UDゴシック" w:hAnsi="BIZ UDゴシック" w:hint="eastAsia"/>
          <w:color w:val="000000" w:themeColor="text1"/>
          <w:sz w:val="24"/>
          <w:szCs w:val="24"/>
        </w:rPr>
        <w:t>補助金</w:t>
      </w:r>
      <w:r w:rsidRPr="00CF0BAB">
        <w:rPr>
          <w:rFonts w:ascii="BIZ UDゴシック" w:eastAsia="BIZ UDゴシック" w:hAnsi="BIZ UDゴシック" w:hint="eastAsia"/>
          <w:color w:val="000000" w:themeColor="text1"/>
          <w:sz w:val="24"/>
          <w:szCs w:val="24"/>
        </w:rPr>
        <w:t>交付</w:t>
      </w:r>
      <w:r w:rsidR="008D4C56" w:rsidRPr="00CF0BAB">
        <w:rPr>
          <w:rFonts w:ascii="BIZ UDゴシック" w:eastAsia="BIZ UDゴシック" w:hAnsi="BIZ UDゴシック" w:hint="eastAsia"/>
          <w:color w:val="000000" w:themeColor="text1"/>
          <w:sz w:val="24"/>
          <w:szCs w:val="24"/>
        </w:rPr>
        <w:t>要領</w:t>
      </w:r>
    </w:p>
    <w:p w14:paraId="3B974BDA" w14:textId="64E80910" w:rsidR="000F2310" w:rsidRDefault="00F07A0E" w:rsidP="00910CBF">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令和５年７</w:t>
      </w:r>
      <w:r w:rsidR="002D4BED" w:rsidRPr="00CF0BAB">
        <w:rPr>
          <w:rFonts w:ascii="BIZ UDゴシック" w:eastAsia="BIZ UDゴシック" w:hAnsi="BIZ UDゴシック" w:hint="eastAsia"/>
          <w:color w:val="000000" w:themeColor="text1"/>
          <w:sz w:val="24"/>
          <w:szCs w:val="24"/>
        </w:rPr>
        <w:t>月</w:t>
      </w:r>
      <w:r>
        <w:rPr>
          <w:rFonts w:ascii="BIZ UDゴシック" w:eastAsia="BIZ UDゴシック" w:hAnsi="BIZ UDゴシック" w:hint="eastAsia"/>
          <w:color w:val="000000" w:themeColor="text1"/>
          <w:sz w:val="24"/>
          <w:szCs w:val="24"/>
        </w:rPr>
        <w:t>１０</w:t>
      </w:r>
      <w:r w:rsidR="00467CF8" w:rsidRPr="00CF0BAB">
        <w:rPr>
          <w:rFonts w:ascii="BIZ UDゴシック" w:eastAsia="BIZ UDゴシック" w:hAnsi="BIZ UDゴシック" w:hint="eastAsia"/>
          <w:color w:val="000000" w:themeColor="text1"/>
          <w:sz w:val="24"/>
          <w:szCs w:val="24"/>
        </w:rPr>
        <w:t>日市長決裁</w:t>
      </w:r>
    </w:p>
    <w:p w14:paraId="7825FC12" w14:textId="77777777" w:rsidR="00910CBF" w:rsidRPr="00CF0BAB" w:rsidRDefault="00910CBF" w:rsidP="00910CBF">
      <w:pPr>
        <w:jc w:val="right"/>
        <w:rPr>
          <w:rFonts w:ascii="BIZ UDゴシック" w:eastAsia="BIZ UDゴシック" w:hAnsi="BIZ UDゴシック"/>
          <w:color w:val="000000" w:themeColor="text1"/>
          <w:sz w:val="24"/>
          <w:szCs w:val="24"/>
        </w:rPr>
      </w:pPr>
    </w:p>
    <w:p w14:paraId="3645B919" w14:textId="34C4E20D" w:rsidR="00467CF8" w:rsidRPr="00CF0BAB" w:rsidRDefault="000B0E9C">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１　目的</w:t>
      </w:r>
    </w:p>
    <w:p w14:paraId="4FF5016D" w14:textId="78D606CB" w:rsidR="000B0E9C" w:rsidRPr="00CF0BAB" w:rsidRDefault="00467CF8" w:rsidP="00474E39">
      <w:pPr>
        <w:ind w:left="24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w:t>
      </w:r>
      <w:r w:rsidR="00474E39" w:rsidRPr="00CF0BAB">
        <w:rPr>
          <w:rFonts w:ascii="BIZ UDゴシック" w:eastAsia="BIZ UDゴシック" w:hAnsi="BIZ UDゴシック" w:hint="eastAsia"/>
          <w:color w:val="000000" w:themeColor="text1"/>
          <w:sz w:val="24"/>
          <w:szCs w:val="24"/>
        </w:rPr>
        <w:t xml:space="preserve">　</w:t>
      </w:r>
      <w:r w:rsidR="00287DED">
        <w:rPr>
          <w:rFonts w:ascii="BIZ UDゴシック" w:eastAsia="BIZ UDゴシック" w:hAnsi="BIZ UDゴシック" w:hint="eastAsia"/>
          <w:color w:val="000000" w:themeColor="text1"/>
          <w:sz w:val="24"/>
          <w:szCs w:val="24"/>
        </w:rPr>
        <w:t>市内の障害児通所支援事業所において、</w:t>
      </w:r>
      <w:r w:rsidR="0024151B">
        <w:rPr>
          <w:rFonts w:ascii="BIZ UDゴシック" w:eastAsia="BIZ UDゴシック" w:hAnsi="BIZ UDゴシック" w:hint="eastAsia"/>
          <w:color w:val="000000" w:themeColor="text1"/>
          <w:sz w:val="24"/>
          <w:szCs w:val="24"/>
        </w:rPr>
        <w:t>子ども</w:t>
      </w:r>
      <w:r w:rsidR="000B0E9C" w:rsidRPr="007B74E4">
        <w:rPr>
          <w:rFonts w:ascii="BIZ UDゴシック" w:eastAsia="BIZ UDゴシック" w:hAnsi="BIZ UDゴシック" w:hint="eastAsia"/>
          <w:color w:val="000000" w:themeColor="text1"/>
          <w:sz w:val="24"/>
          <w:szCs w:val="24"/>
        </w:rPr>
        <w:t>の安全を守るための万全の対策を講じるとともに、</w:t>
      </w:r>
      <w:r w:rsidR="0024151B">
        <w:rPr>
          <w:rFonts w:ascii="BIZ UDゴシック" w:eastAsia="BIZ UDゴシック" w:hAnsi="BIZ UDゴシック" w:hint="eastAsia"/>
          <w:color w:val="000000" w:themeColor="text1"/>
          <w:sz w:val="24"/>
          <w:szCs w:val="24"/>
        </w:rPr>
        <w:t>子ども</w:t>
      </w:r>
      <w:r w:rsidR="000B0E9C" w:rsidRPr="007B74E4">
        <w:rPr>
          <w:rFonts w:ascii="BIZ UDゴシック" w:eastAsia="BIZ UDゴシック" w:hAnsi="BIZ UDゴシック" w:hint="eastAsia"/>
          <w:color w:val="000000" w:themeColor="text1"/>
          <w:sz w:val="24"/>
          <w:szCs w:val="24"/>
        </w:rPr>
        <w:t>を預けている保護者の不安解消を図ることを目的とする。</w:t>
      </w:r>
    </w:p>
    <w:p w14:paraId="7FE4B8E6" w14:textId="6E4ECA15" w:rsidR="00474E39" w:rsidRPr="00CF0BAB" w:rsidRDefault="00474E39" w:rsidP="00474E39">
      <w:pPr>
        <w:ind w:left="24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上段の</w:t>
      </w:r>
      <w:r w:rsidR="000B0E9C" w:rsidRPr="00CF0BAB">
        <w:rPr>
          <w:rFonts w:ascii="BIZ UDゴシック" w:eastAsia="BIZ UDゴシック" w:hAnsi="BIZ UDゴシック" w:hint="eastAsia"/>
          <w:color w:val="000000" w:themeColor="text1"/>
          <w:sz w:val="24"/>
          <w:szCs w:val="24"/>
        </w:rPr>
        <w:t>補助</w:t>
      </w:r>
      <w:r w:rsidRPr="00CF0BAB">
        <w:rPr>
          <w:rFonts w:ascii="BIZ UDゴシック" w:eastAsia="BIZ UDゴシック" w:hAnsi="BIZ UDゴシック" w:hint="eastAsia"/>
          <w:color w:val="000000" w:themeColor="text1"/>
          <w:sz w:val="24"/>
          <w:szCs w:val="24"/>
        </w:rPr>
        <w:t>金の交付に関しては、越谷市補助金等の交付手続き等に関する規則（平成８年規則第３１号。以下「規則」という。）に定めるもののほか、</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0B0E9C" w:rsidRPr="00CF0BAB">
        <w:rPr>
          <w:rFonts w:ascii="BIZ UDゴシック" w:eastAsia="BIZ UDゴシック" w:hAnsi="BIZ UDゴシック" w:hint="eastAsia"/>
          <w:color w:val="000000" w:themeColor="text1"/>
          <w:sz w:val="24"/>
          <w:szCs w:val="24"/>
        </w:rPr>
        <w:t>交付</w:t>
      </w:r>
      <w:r w:rsidR="008D4C56" w:rsidRPr="00CF0BAB">
        <w:rPr>
          <w:rFonts w:ascii="BIZ UDゴシック" w:eastAsia="BIZ UDゴシック" w:hAnsi="BIZ UDゴシック" w:hint="eastAsia"/>
          <w:color w:val="000000" w:themeColor="text1"/>
          <w:sz w:val="24"/>
          <w:szCs w:val="24"/>
        </w:rPr>
        <w:t>要領</w:t>
      </w:r>
      <w:r w:rsidR="000B0E9C" w:rsidRPr="00CF0BAB">
        <w:rPr>
          <w:rFonts w:ascii="BIZ UDゴシック" w:eastAsia="BIZ UDゴシック" w:hAnsi="BIZ UDゴシック" w:hint="eastAsia"/>
          <w:color w:val="000000" w:themeColor="text1"/>
          <w:sz w:val="24"/>
          <w:szCs w:val="24"/>
        </w:rPr>
        <w:t>（以下「</w:t>
      </w:r>
      <w:r w:rsidR="008D4C56" w:rsidRPr="00CF0BAB">
        <w:rPr>
          <w:rFonts w:ascii="BIZ UDゴシック" w:eastAsia="BIZ UDゴシック" w:hAnsi="BIZ UDゴシック" w:hint="eastAsia"/>
          <w:color w:val="000000" w:themeColor="text1"/>
          <w:sz w:val="24"/>
          <w:szCs w:val="24"/>
        </w:rPr>
        <w:t>要領</w:t>
      </w:r>
      <w:r w:rsidRPr="00CF0BAB">
        <w:rPr>
          <w:rFonts w:ascii="BIZ UDゴシック" w:eastAsia="BIZ UDゴシック" w:hAnsi="BIZ UDゴシック" w:hint="eastAsia"/>
          <w:color w:val="000000" w:themeColor="text1"/>
          <w:sz w:val="24"/>
          <w:szCs w:val="24"/>
        </w:rPr>
        <w:t>」という。）の定めるところによる。</w:t>
      </w:r>
    </w:p>
    <w:p w14:paraId="04965A2D" w14:textId="77777777" w:rsidR="00474E39" w:rsidRPr="00CF0BAB" w:rsidRDefault="00474E39" w:rsidP="00474E39">
      <w:pPr>
        <w:ind w:left="240" w:hangingChars="100" w:hanging="240"/>
        <w:rPr>
          <w:rFonts w:ascii="BIZ UDゴシック" w:eastAsia="BIZ UDゴシック" w:hAnsi="BIZ UDゴシック"/>
          <w:color w:val="000000" w:themeColor="text1"/>
          <w:sz w:val="24"/>
          <w:szCs w:val="24"/>
        </w:rPr>
      </w:pPr>
    </w:p>
    <w:p w14:paraId="266A4294" w14:textId="2B73D2F1" w:rsidR="00D40CB1" w:rsidRDefault="00CF0BAB" w:rsidP="00D40CB1">
      <w:pPr>
        <w:ind w:left="24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２</w:t>
      </w:r>
      <w:r w:rsidR="00D40CB1">
        <w:rPr>
          <w:rFonts w:ascii="BIZ UDゴシック" w:eastAsia="BIZ UDゴシック" w:hAnsi="BIZ UDゴシック" w:hint="eastAsia"/>
          <w:color w:val="000000" w:themeColor="text1"/>
          <w:sz w:val="24"/>
          <w:szCs w:val="24"/>
        </w:rPr>
        <w:t xml:space="preserve">　補助</w:t>
      </w:r>
      <w:r w:rsidR="007468B5">
        <w:rPr>
          <w:rFonts w:ascii="BIZ UDゴシック" w:eastAsia="BIZ UDゴシック" w:hAnsi="BIZ UDゴシック" w:hint="eastAsia"/>
          <w:color w:val="000000" w:themeColor="text1"/>
          <w:sz w:val="24"/>
          <w:szCs w:val="24"/>
        </w:rPr>
        <w:t>対象</w:t>
      </w:r>
      <w:r w:rsidR="00D40CB1">
        <w:rPr>
          <w:rFonts w:ascii="BIZ UDゴシック" w:eastAsia="BIZ UDゴシック" w:hAnsi="BIZ UDゴシック" w:hint="eastAsia"/>
          <w:color w:val="000000" w:themeColor="text1"/>
          <w:sz w:val="24"/>
          <w:szCs w:val="24"/>
        </w:rPr>
        <w:t>者</w:t>
      </w:r>
    </w:p>
    <w:p w14:paraId="6BFF216D" w14:textId="764236F0" w:rsidR="0030216C" w:rsidRPr="00CF0BAB" w:rsidRDefault="00176581" w:rsidP="00176581">
      <w:pPr>
        <w:ind w:left="240" w:hangingChars="100" w:hanging="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越谷市内に所在する、</w:t>
      </w:r>
      <w:r w:rsidR="0030216C" w:rsidRPr="00CF0BAB">
        <w:rPr>
          <w:rFonts w:ascii="BIZ UDゴシック" w:eastAsia="BIZ UDゴシック" w:hAnsi="BIZ UDゴシック" w:hint="eastAsia"/>
          <w:color w:val="000000" w:themeColor="text1"/>
          <w:sz w:val="24"/>
          <w:szCs w:val="24"/>
        </w:rPr>
        <w:t>児童福祉法（昭和</w:t>
      </w:r>
      <w:r w:rsidR="00F67070">
        <w:rPr>
          <w:rFonts w:ascii="BIZ UDゴシック" w:eastAsia="BIZ UDゴシック" w:hAnsi="BIZ UDゴシック" w:hint="eastAsia"/>
          <w:color w:val="000000" w:themeColor="text1"/>
          <w:sz w:val="24"/>
          <w:szCs w:val="24"/>
        </w:rPr>
        <w:t>２２</w:t>
      </w:r>
      <w:r w:rsidR="0030216C" w:rsidRPr="00CF0BAB">
        <w:rPr>
          <w:rFonts w:ascii="BIZ UDゴシック" w:eastAsia="BIZ UDゴシック" w:hAnsi="BIZ UDゴシック"/>
          <w:color w:val="000000" w:themeColor="text1"/>
          <w:sz w:val="24"/>
          <w:szCs w:val="24"/>
        </w:rPr>
        <w:t>年法律第</w:t>
      </w:r>
      <w:r w:rsidR="00F67070">
        <w:rPr>
          <w:rFonts w:ascii="BIZ UDゴシック" w:eastAsia="BIZ UDゴシック" w:hAnsi="BIZ UDゴシック" w:hint="eastAsia"/>
          <w:color w:val="000000" w:themeColor="text1"/>
          <w:sz w:val="24"/>
          <w:szCs w:val="24"/>
        </w:rPr>
        <w:t>１６４</w:t>
      </w:r>
      <w:r w:rsidR="0030216C" w:rsidRPr="00CF0BAB">
        <w:rPr>
          <w:rFonts w:ascii="BIZ UDゴシック" w:eastAsia="BIZ UDゴシック" w:hAnsi="BIZ UDゴシック"/>
          <w:color w:val="000000" w:themeColor="text1"/>
          <w:sz w:val="24"/>
          <w:szCs w:val="24"/>
        </w:rPr>
        <w:t>号）</w:t>
      </w:r>
      <w:r w:rsidR="0030216C" w:rsidRPr="00CF0BAB">
        <w:rPr>
          <w:rFonts w:ascii="BIZ UDゴシック" w:eastAsia="BIZ UDゴシック" w:hAnsi="BIZ UDゴシック" w:hint="eastAsia"/>
          <w:color w:val="000000" w:themeColor="text1"/>
          <w:sz w:val="24"/>
          <w:szCs w:val="24"/>
        </w:rPr>
        <w:t>第２１条の５の１５</w:t>
      </w:r>
      <w:r w:rsidR="0030216C" w:rsidRPr="00CF0BAB">
        <w:rPr>
          <w:rFonts w:ascii="BIZ UDゴシック" w:eastAsia="BIZ UDゴシック" w:hAnsi="BIZ UDゴシック"/>
          <w:color w:val="000000" w:themeColor="text1"/>
          <w:sz w:val="24"/>
          <w:szCs w:val="24"/>
        </w:rPr>
        <w:t>に基づき</w:t>
      </w:r>
      <w:r w:rsidR="00D174BB">
        <w:rPr>
          <w:rFonts w:ascii="BIZ UDゴシック" w:eastAsia="BIZ UDゴシック" w:hAnsi="BIZ UDゴシック"/>
          <w:color w:val="000000" w:themeColor="text1"/>
          <w:sz w:val="24"/>
          <w:szCs w:val="24"/>
        </w:rPr>
        <w:t>指定</w:t>
      </w:r>
      <w:r w:rsidR="00287DED">
        <w:rPr>
          <w:rFonts w:ascii="BIZ UDゴシック" w:eastAsia="BIZ UDゴシック" w:hAnsi="BIZ UDゴシック" w:hint="eastAsia"/>
          <w:color w:val="000000" w:themeColor="text1"/>
          <w:sz w:val="24"/>
          <w:szCs w:val="24"/>
        </w:rPr>
        <w:t>を受けた</w:t>
      </w:r>
      <w:r w:rsidR="00D174BB">
        <w:rPr>
          <w:rFonts w:ascii="BIZ UDゴシック" w:eastAsia="BIZ UDゴシック" w:hAnsi="BIZ UDゴシック" w:hint="eastAsia"/>
          <w:color w:val="000000" w:themeColor="text1"/>
          <w:sz w:val="24"/>
          <w:szCs w:val="24"/>
        </w:rPr>
        <w:t>児童発達支援事業所及び</w:t>
      </w:r>
      <w:r w:rsidR="0030216C" w:rsidRPr="00CF0BAB">
        <w:rPr>
          <w:rFonts w:ascii="BIZ UDゴシック" w:eastAsia="BIZ UDゴシック" w:hAnsi="BIZ UDゴシック" w:hint="eastAsia"/>
          <w:color w:val="000000" w:themeColor="text1"/>
          <w:sz w:val="24"/>
          <w:szCs w:val="24"/>
        </w:rPr>
        <w:t>放課後等デイサービス事業所</w:t>
      </w:r>
      <w:r w:rsidR="00142E02">
        <w:rPr>
          <w:rFonts w:ascii="BIZ UDゴシック" w:eastAsia="BIZ UDゴシック" w:hAnsi="BIZ UDゴシック" w:hint="eastAsia"/>
          <w:color w:val="000000" w:themeColor="text1"/>
          <w:sz w:val="24"/>
          <w:szCs w:val="24"/>
        </w:rPr>
        <w:t>を運営する法人</w:t>
      </w:r>
    </w:p>
    <w:p w14:paraId="34770C21" w14:textId="5E6C1510" w:rsidR="0030216C" w:rsidRPr="00287DED" w:rsidRDefault="0030216C" w:rsidP="0050047D">
      <w:pPr>
        <w:rPr>
          <w:rFonts w:ascii="BIZ UDゴシック" w:eastAsia="BIZ UDゴシック" w:hAnsi="BIZ UDゴシック"/>
          <w:color w:val="000000" w:themeColor="text1"/>
          <w:sz w:val="24"/>
          <w:szCs w:val="24"/>
        </w:rPr>
      </w:pPr>
    </w:p>
    <w:p w14:paraId="7F155CDF" w14:textId="49EB4FAF" w:rsidR="00A24ABB" w:rsidRDefault="00D40CB1" w:rsidP="00D40CB1">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３　補助</w:t>
      </w:r>
      <w:r w:rsidRPr="00CF0BAB">
        <w:rPr>
          <w:rFonts w:ascii="BIZ UDゴシック" w:eastAsia="BIZ UDゴシック" w:hAnsi="BIZ UDゴシック" w:hint="eastAsia"/>
          <w:color w:val="000000" w:themeColor="text1"/>
          <w:sz w:val="24"/>
          <w:szCs w:val="24"/>
        </w:rPr>
        <w:t>対象</w:t>
      </w:r>
      <w:r w:rsidR="00A24ABB">
        <w:rPr>
          <w:rFonts w:ascii="BIZ UDゴシック" w:eastAsia="BIZ UDゴシック" w:hAnsi="BIZ UDゴシック" w:hint="eastAsia"/>
          <w:color w:val="000000" w:themeColor="text1"/>
          <w:sz w:val="24"/>
          <w:szCs w:val="24"/>
        </w:rPr>
        <w:t>事業</w:t>
      </w:r>
    </w:p>
    <w:p w14:paraId="635CD672" w14:textId="1F1A56CD" w:rsidR="00DF76D9" w:rsidRDefault="00DF76D9" w:rsidP="00EA7662">
      <w:pPr>
        <w:ind w:leftChars="100" w:left="21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EA7662">
        <w:rPr>
          <w:rFonts w:ascii="BIZ UDゴシック" w:eastAsia="BIZ UDゴシック" w:hAnsi="BIZ UDゴシック" w:hint="eastAsia"/>
          <w:color w:val="000000" w:themeColor="text1"/>
          <w:sz w:val="24"/>
          <w:szCs w:val="24"/>
        </w:rPr>
        <w:t>子どもの安全対策を講じるために実施する、</w:t>
      </w:r>
      <w:r w:rsidRPr="00DF76D9">
        <w:rPr>
          <w:rFonts w:ascii="BIZ UDゴシック" w:eastAsia="BIZ UDゴシック" w:hAnsi="BIZ UDゴシック" w:hint="eastAsia"/>
          <w:color w:val="000000" w:themeColor="text1"/>
          <w:sz w:val="24"/>
          <w:szCs w:val="24"/>
        </w:rPr>
        <w:t>次に掲げる事業を</w:t>
      </w:r>
      <w:r w:rsidR="00287DED">
        <w:rPr>
          <w:rFonts w:ascii="BIZ UDゴシック" w:eastAsia="BIZ UDゴシック" w:hAnsi="BIZ UDゴシック" w:hint="eastAsia"/>
          <w:color w:val="000000" w:themeColor="text1"/>
          <w:sz w:val="24"/>
          <w:szCs w:val="24"/>
        </w:rPr>
        <w:t>対象とする</w:t>
      </w:r>
      <w:r w:rsidRPr="00DF76D9">
        <w:rPr>
          <w:rFonts w:ascii="BIZ UDゴシック" w:eastAsia="BIZ UDゴシック" w:hAnsi="BIZ UDゴシック" w:hint="eastAsia"/>
          <w:color w:val="000000" w:themeColor="text1"/>
          <w:sz w:val="24"/>
          <w:szCs w:val="24"/>
        </w:rPr>
        <w:t>。</w:t>
      </w:r>
    </w:p>
    <w:p w14:paraId="7D67D653" w14:textId="3238AE46" w:rsidR="00142E02" w:rsidRDefault="00142E02" w:rsidP="00D40CB1">
      <w:pPr>
        <w:rPr>
          <w:rFonts w:ascii="BIZ UDゴシック" w:eastAsia="BIZ UDゴシック" w:hAnsi="BIZ UDゴシック"/>
          <w:color w:val="000000" w:themeColor="text1"/>
          <w:sz w:val="24"/>
          <w:szCs w:val="24"/>
        </w:rPr>
      </w:pPr>
      <w:r w:rsidRPr="00142E02">
        <w:rPr>
          <w:rFonts w:ascii="BIZ UDゴシック" w:eastAsia="BIZ UDゴシック" w:hAnsi="BIZ UDゴシック" w:hint="eastAsia"/>
          <w:color w:val="000000" w:themeColor="text1"/>
          <w:sz w:val="24"/>
          <w:szCs w:val="24"/>
        </w:rPr>
        <w:t>（１）送迎用車両の改修支援事業</w:t>
      </w:r>
    </w:p>
    <w:p w14:paraId="13BD1836" w14:textId="0D42AFE4" w:rsidR="00AA1453" w:rsidRDefault="00A24ABB" w:rsidP="00AA1453">
      <w:pPr>
        <w:ind w:leftChars="200" w:left="4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8948A1">
        <w:rPr>
          <w:rFonts w:ascii="BIZ UDゴシック" w:eastAsia="BIZ UDゴシック" w:hAnsi="BIZ UDゴシック" w:hint="eastAsia"/>
          <w:color w:val="000000" w:themeColor="text1"/>
          <w:sz w:val="24"/>
          <w:szCs w:val="24"/>
        </w:rPr>
        <w:t>令和４年９月５日から令和６年３月３１日までの間に、</w:t>
      </w:r>
      <w:r w:rsidR="00142E02" w:rsidRPr="00142E02">
        <w:rPr>
          <w:rFonts w:ascii="BIZ UDゴシック" w:eastAsia="BIZ UDゴシック" w:hAnsi="BIZ UDゴシック" w:hint="eastAsia"/>
          <w:color w:val="000000" w:themeColor="text1"/>
          <w:sz w:val="24"/>
          <w:szCs w:val="24"/>
        </w:rPr>
        <w:t>児童発達支援</w:t>
      </w:r>
      <w:r w:rsidR="00142E02">
        <w:rPr>
          <w:rFonts w:ascii="BIZ UDゴシック" w:eastAsia="BIZ UDゴシック" w:hAnsi="BIZ UDゴシック" w:hint="eastAsia"/>
          <w:color w:val="000000" w:themeColor="text1"/>
          <w:sz w:val="24"/>
          <w:szCs w:val="24"/>
        </w:rPr>
        <w:t>事業所</w:t>
      </w:r>
      <w:r w:rsidR="00142E02" w:rsidRPr="00142E02">
        <w:rPr>
          <w:rFonts w:ascii="BIZ UDゴシック" w:eastAsia="BIZ UDゴシック" w:hAnsi="BIZ UDゴシック" w:hint="eastAsia"/>
          <w:color w:val="000000" w:themeColor="text1"/>
          <w:sz w:val="24"/>
          <w:szCs w:val="24"/>
        </w:rPr>
        <w:t>又は放課後等デイサービス</w:t>
      </w:r>
      <w:r>
        <w:rPr>
          <w:rFonts w:ascii="BIZ UDゴシック" w:eastAsia="BIZ UDゴシック" w:hAnsi="BIZ UDゴシック" w:hint="eastAsia"/>
          <w:color w:val="000000" w:themeColor="text1"/>
          <w:sz w:val="24"/>
          <w:szCs w:val="24"/>
        </w:rPr>
        <w:t>事業所において使用する送迎用車両</w:t>
      </w:r>
      <w:r w:rsidR="0041306F" w:rsidRPr="0041306F">
        <w:rPr>
          <w:rFonts w:ascii="BIZ UDゴシック" w:eastAsia="BIZ UDゴシック" w:hAnsi="BIZ UDゴシック" w:hint="eastAsia"/>
          <w:color w:val="000000" w:themeColor="text1"/>
          <w:sz w:val="24"/>
          <w:szCs w:val="24"/>
        </w:rPr>
        <w:t>に、子どもの置き去り事故の防止に役立つ安全装置の設置等を行う</w:t>
      </w:r>
      <w:r>
        <w:rPr>
          <w:rFonts w:ascii="BIZ UDゴシック" w:eastAsia="BIZ UDゴシック" w:hAnsi="BIZ UDゴシック" w:hint="eastAsia"/>
          <w:color w:val="000000" w:themeColor="text1"/>
          <w:sz w:val="24"/>
          <w:szCs w:val="24"/>
        </w:rPr>
        <w:t>もの</w:t>
      </w:r>
    </w:p>
    <w:p w14:paraId="7AF08454" w14:textId="60DBEE00" w:rsidR="00142E02" w:rsidRPr="00142E02" w:rsidRDefault="00142E02" w:rsidP="00142E02">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（２）ＩＣＴ</w:t>
      </w:r>
      <w:r w:rsidRPr="00142E02">
        <w:rPr>
          <w:rFonts w:ascii="BIZ UDゴシック" w:eastAsia="BIZ UDゴシック" w:hAnsi="BIZ UDゴシック"/>
          <w:color w:val="000000" w:themeColor="text1"/>
          <w:sz w:val="24"/>
          <w:szCs w:val="24"/>
        </w:rPr>
        <w:t>を活用した子どもの見守り支援事業</w:t>
      </w:r>
    </w:p>
    <w:p w14:paraId="2E3D2953" w14:textId="56EDE824" w:rsidR="00142E02" w:rsidRDefault="008948A1" w:rsidP="008948A1">
      <w:pPr>
        <w:ind w:leftChars="200" w:left="420"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令和５年４月１日から令和６年３月３１日までの間に、</w:t>
      </w:r>
      <w:r w:rsidR="00142E02" w:rsidRPr="00142E02">
        <w:rPr>
          <w:rFonts w:ascii="BIZ UDゴシック" w:eastAsia="BIZ UDゴシック" w:hAnsi="BIZ UDゴシック" w:hint="eastAsia"/>
          <w:color w:val="000000" w:themeColor="text1"/>
          <w:sz w:val="24"/>
          <w:szCs w:val="24"/>
        </w:rPr>
        <w:t>児童発達支援</w:t>
      </w:r>
      <w:r w:rsidR="00142E02">
        <w:rPr>
          <w:rFonts w:ascii="BIZ UDゴシック" w:eastAsia="BIZ UDゴシック" w:hAnsi="BIZ UDゴシック" w:hint="eastAsia"/>
          <w:color w:val="000000" w:themeColor="text1"/>
          <w:sz w:val="24"/>
          <w:szCs w:val="24"/>
        </w:rPr>
        <w:t>事業所において、ＩＣＴ</w:t>
      </w:r>
      <w:r w:rsidR="00142E02" w:rsidRPr="00142E02">
        <w:rPr>
          <w:rFonts w:ascii="BIZ UDゴシック" w:eastAsia="BIZ UDゴシック" w:hAnsi="BIZ UDゴシック"/>
          <w:color w:val="000000" w:themeColor="text1"/>
          <w:sz w:val="24"/>
          <w:szCs w:val="24"/>
        </w:rPr>
        <w:t>を活用した</w:t>
      </w:r>
      <w:r w:rsidR="00142E02">
        <w:rPr>
          <w:rFonts w:ascii="BIZ UDゴシック" w:eastAsia="BIZ UDゴシック" w:hAnsi="BIZ UDゴシック"/>
          <w:color w:val="000000" w:themeColor="text1"/>
          <w:sz w:val="24"/>
          <w:szCs w:val="24"/>
        </w:rPr>
        <w:t>子どもの見守りサービス等の安全対策に資する機器等を導入する</w:t>
      </w:r>
      <w:r w:rsidR="00142E02">
        <w:rPr>
          <w:rFonts w:ascii="BIZ UDゴシック" w:eastAsia="BIZ UDゴシック" w:hAnsi="BIZ UDゴシック" w:hint="eastAsia"/>
          <w:color w:val="000000" w:themeColor="text1"/>
          <w:sz w:val="24"/>
          <w:szCs w:val="24"/>
        </w:rPr>
        <w:t>もの</w:t>
      </w:r>
    </w:p>
    <w:p w14:paraId="09B8753D" w14:textId="77777777" w:rsidR="00142E02" w:rsidRPr="00142E02" w:rsidRDefault="00142E02" w:rsidP="00142E02">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（３）</w:t>
      </w:r>
      <w:r w:rsidRPr="00142E02">
        <w:rPr>
          <w:rFonts w:ascii="BIZ UDゴシック" w:eastAsia="BIZ UDゴシック" w:hAnsi="BIZ UDゴシック" w:hint="eastAsia"/>
          <w:color w:val="000000" w:themeColor="text1"/>
          <w:sz w:val="24"/>
          <w:szCs w:val="24"/>
        </w:rPr>
        <w:t>登降園管理システム支援事業</w:t>
      </w:r>
    </w:p>
    <w:p w14:paraId="42B21512" w14:textId="49F144FA" w:rsidR="00142E02" w:rsidRDefault="008948A1" w:rsidP="00142E02">
      <w:pPr>
        <w:ind w:leftChars="200" w:left="420"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令和５年４月１日から令和６年３月３１日までの間に、</w:t>
      </w:r>
      <w:r w:rsidR="00142E02" w:rsidRPr="00142E02">
        <w:rPr>
          <w:rFonts w:ascii="BIZ UDゴシック" w:eastAsia="BIZ UDゴシック" w:hAnsi="BIZ UDゴシック" w:hint="eastAsia"/>
          <w:color w:val="000000" w:themeColor="text1"/>
          <w:sz w:val="24"/>
          <w:szCs w:val="24"/>
        </w:rPr>
        <w:t>児童発達支援</w:t>
      </w:r>
      <w:r w:rsidR="00142E02">
        <w:rPr>
          <w:rFonts w:ascii="BIZ UDゴシック" w:eastAsia="BIZ UDゴシック" w:hAnsi="BIZ UDゴシック" w:hint="eastAsia"/>
          <w:color w:val="000000" w:themeColor="text1"/>
          <w:sz w:val="24"/>
          <w:szCs w:val="24"/>
        </w:rPr>
        <w:t>事業所において、適切な登降園管理を行うための登降園管理システムを導入するもの</w:t>
      </w:r>
    </w:p>
    <w:p w14:paraId="02B19EE6" w14:textId="77777777" w:rsidR="00142E02" w:rsidRPr="00176581" w:rsidRDefault="00142E02" w:rsidP="00D40CB1">
      <w:pPr>
        <w:rPr>
          <w:rFonts w:ascii="BIZ UDゴシック" w:eastAsia="BIZ UDゴシック" w:hAnsi="BIZ UDゴシック"/>
          <w:color w:val="000000" w:themeColor="text1"/>
          <w:sz w:val="24"/>
          <w:szCs w:val="24"/>
        </w:rPr>
      </w:pPr>
    </w:p>
    <w:p w14:paraId="160642B3" w14:textId="7FC84DE6" w:rsidR="00D40CB1" w:rsidRDefault="00A24ABB" w:rsidP="00D40CB1">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４　補助対象経費</w:t>
      </w:r>
      <w:r w:rsidR="001F13F2">
        <w:rPr>
          <w:rFonts w:ascii="BIZ UDゴシック" w:eastAsia="BIZ UDゴシック" w:hAnsi="BIZ UDゴシック" w:hint="eastAsia"/>
          <w:color w:val="000000" w:themeColor="text1"/>
          <w:sz w:val="24"/>
          <w:szCs w:val="24"/>
        </w:rPr>
        <w:t>、補助基準額及び補助率</w:t>
      </w:r>
    </w:p>
    <w:p w14:paraId="51BB8C89" w14:textId="3EF0D0B4" w:rsidR="003D57CD" w:rsidRDefault="003D57CD" w:rsidP="00D40CB1">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00DF76D9">
        <w:rPr>
          <w:rFonts w:ascii="BIZ UDゴシック" w:eastAsia="BIZ UDゴシック" w:hAnsi="BIZ UDゴシック" w:hint="eastAsia"/>
          <w:color w:val="000000" w:themeColor="text1"/>
          <w:sz w:val="24"/>
          <w:szCs w:val="24"/>
        </w:rPr>
        <w:t>別表のとおり</w:t>
      </w:r>
    </w:p>
    <w:p w14:paraId="3C3B1815" w14:textId="793ADDB9" w:rsidR="003D57CD" w:rsidRPr="00DF76D9" w:rsidRDefault="003D57CD" w:rsidP="00D40CB1">
      <w:pPr>
        <w:rPr>
          <w:rFonts w:ascii="BIZ UDゴシック" w:eastAsia="BIZ UDゴシック" w:hAnsi="BIZ UDゴシック"/>
          <w:color w:val="000000" w:themeColor="text1"/>
          <w:sz w:val="24"/>
          <w:szCs w:val="24"/>
        </w:rPr>
      </w:pPr>
    </w:p>
    <w:p w14:paraId="7F15812F" w14:textId="72E12600" w:rsidR="009D342D" w:rsidRDefault="009D342D" w:rsidP="00D40CB1">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５　</w:t>
      </w:r>
      <w:r w:rsidRPr="009D342D">
        <w:rPr>
          <w:rFonts w:ascii="BIZ UDゴシック" w:eastAsia="BIZ UDゴシック" w:hAnsi="BIZ UDゴシック" w:hint="eastAsia"/>
          <w:color w:val="000000" w:themeColor="text1"/>
          <w:sz w:val="24"/>
          <w:szCs w:val="24"/>
        </w:rPr>
        <w:t>交付額</w:t>
      </w:r>
      <w:r>
        <w:rPr>
          <w:rFonts w:ascii="BIZ UDゴシック" w:eastAsia="BIZ UDゴシック" w:hAnsi="BIZ UDゴシック" w:hint="eastAsia"/>
          <w:color w:val="000000" w:themeColor="text1"/>
          <w:sz w:val="24"/>
          <w:szCs w:val="24"/>
        </w:rPr>
        <w:t>の算定方法</w:t>
      </w:r>
    </w:p>
    <w:p w14:paraId="6259021C" w14:textId="5DCE3AEA" w:rsidR="009D342D" w:rsidRPr="009D342D" w:rsidRDefault="009D342D" w:rsidP="00543D97">
      <w:pPr>
        <w:ind w:leftChars="100" w:left="210" w:firstLineChars="100" w:firstLine="240"/>
        <w:rPr>
          <w:rFonts w:ascii="BIZ UDゴシック" w:eastAsia="BIZ UDゴシック" w:hAnsi="BIZ UDゴシック"/>
          <w:color w:val="000000" w:themeColor="text1"/>
          <w:sz w:val="24"/>
          <w:szCs w:val="24"/>
        </w:rPr>
      </w:pPr>
      <w:r w:rsidRPr="009D342D">
        <w:rPr>
          <w:rFonts w:ascii="BIZ UDゴシック" w:eastAsia="BIZ UDゴシック" w:hAnsi="BIZ UDゴシック" w:hint="eastAsia"/>
          <w:color w:val="000000" w:themeColor="text1"/>
          <w:sz w:val="24"/>
          <w:szCs w:val="24"/>
        </w:rPr>
        <w:t>３</w:t>
      </w:r>
      <w:r>
        <w:rPr>
          <w:rFonts w:ascii="BIZ UDゴシック" w:eastAsia="BIZ UDゴシック" w:hAnsi="BIZ UDゴシック" w:hint="eastAsia"/>
          <w:color w:val="000000" w:themeColor="text1"/>
          <w:sz w:val="24"/>
          <w:szCs w:val="24"/>
        </w:rPr>
        <w:t>（１）</w:t>
      </w:r>
      <w:r w:rsidR="0073551A">
        <w:rPr>
          <w:rFonts w:ascii="BIZ UDゴシック" w:eastAsia="BIZ UDゴシック" w:hAnsi="BIZ UDゴシック" w:hint="eastAsia"/>
          <w:color w:val="000000" w:themeColor="text1"/>
          <w:sz w:val="24"/>
          <w:szCs w:val="24"/>
        </w:rPr>
        <w:t>の事業については、別表の第３欄に定める補助基準額と第２</w:t>
      </w:r>
      <w:r w:rsidRPr="009D342D">
        <w:rPr>
          <w:rFonts w:ascii="BIZ UDゴシック" w:eastAsia="BIZ UDゴシック" w:hAnsi="BIZ UDゴシック" w:hint="eastAsia"/>
          <w:color w:val="000000" w:themeColor="text1"/>
          <w:sz w:val="24"/>
          <w:szCs w:val="24"/>
        </w:rPr>
        <w:t>欄に定める補助対象経費の実支出額を比較して少ない方の額とし、</w:t>
      </w:r>
      <w:r>
        <w:rPr>
          <w:rFonts w:ascii="BIZ UDゴシック" w:eastAsia="BIZ UDゴシック" w:hAnsi="BIZ UDゴシック" w:hint="eastAsia"/>
          <w:color w:val="000000" w:themeColor="text1"/>
          <w:sz w:val="24"/>
          <w:szCs w:val="24"/>
        </w:rPr>
        <w:t>３（２）、</w:t>
      </w:r>
      <w:r w:rsidR="00BB5247">
        <w:rPr>
          <w:rFonts w:ascii="BIZ UDゴシック" w:eastAsia="BIZ UDゴシック" w:hAnsi="BIZ UDゴシック" w:hint="eastAsia"/>
          <w:color w:val="000000" w:themeColor="text1"/>
          <w:sz w:val="24"/>
          <w:szCs w:val="24"/>
        </w:rPr>
        <w:t>３</w:t>
      </w:r>
      <w:r>
        <w:rPr>
          <w:rFonts w:ascii="BIZ UDゴシック" w:eastAsia="BIZ UDゴシック" w:hAnsi="BIZ UDゴシック" w:hint="eastAsia"/>
          <w:color w:val="000000" w:themeColor="text1"/>
          <w:sz w:val="24"/>
          <w:szCs w:val="24"/>
        </w:rPr>
        <w:t>（３）</w:t>
      </w:r>
      <w:r w:rsidR="00BB5247">
        <w:rPr>
          <w:rFonts w:ascii="BIZ UDゴシック" w:eastAsia="BIZ UDゴシック" w:hAnsi="BIZ UDゴシック" w:hint="eastAsia"/>
          <w:color w:val="000000" w:themeColor="text1"/>
          <w:sz w:val="24"/>
          <w:szCs w:val="24"/>
        </w:rPr>
        <w:t>の事業については、別表の第３欄に定める補助基準額と第２</w:t>
      </w:r>
      <w:r w:rsidRPr="009D342D">
        <w:rPr>
          <w:rFonts w:ascii="BIZ UDゴシック" w:eastAsia="BIZ UDゴシック" w:hAnsi="BIZ UDゴシック" w:hint="eastAsia"/>
          <w:color w:val="000000" w:themeColor="text1"/>
          <w:sz w:val="24"/>
          <w:szCs w:val="24"/>
        </w:rPr>
        <w:t>欄に定める補助対象経費の実支出額から寄附金その他の収入額を控除した額とを</w:t>
      </w:r>
      <w:r w:rsidR="00543D97">
        <w:rPr>
          <w:rFonts w:ascii="BIZ UDゴシック" w:eastAsia="BIZ UDゴシック" w:hAnsi="BIZ UDゴシック" w:hint="eastAsia"/>
          <w:color w:val="000000" w:themeColor="text1"/>
          <w:sz w:val="24"/>
          <w:szCs w:val="24"/>
        </w:rPr>
        <w:t>比較して少ない方の額に補助率</w:t>
      </w:r>
      <w:r w:rsidR="00543D97">
        <w:rPr>
          <w:rFonts w:ascii="BIZ UDゴシック" w:eastAsia="BIZ UDゴシック" w:hAnsi="BIZ UDゴシック" w:hint="eastAsia"/>
          <w:color w:val="000000" w:themeColor="text1"/>
          <w:sz w:val="24"/>
          <w:szCs w:val="24"/>
        </w:rPr>
        <w:lastRenderedPageBreak/>
        <w:t>を乗じた額（千円未満切捨</w:t>
      </w:r>
      <w:bookmarkStart w:id="0" w:name="_GoBack"/>
      <w:bookmarkEnd w:id="0"/>
      <w:r w:rsidR="00543D97">
        <w:rPr>
          <w:rFonts w:ascii="BIZ UDゴシック" w:eastAsia="BIZ UDゴシック" w:hAnsi="BIZ UDゴシック" w:hint="eastAsia"/>
          <w:color w:val="000000" w:themeColor="text1"/>
          <w:sz w:val="24"/>
          <w:szCs w:val="24"/>
        </w:rPr>
        <w:t>て）とする</w:t>
      </w:r>
    </w:p>
    <w:p w14:paraId="7F0637DE" w14:textId="2C9A4DDD" w:rsidR="0016367B" w:rsidRPr="003D57CD" w:rsidRDefault="0016367B" w:rsidP="0016367B">
      <w:pPr>
        <w:rPr>
          <w:rFonts w:ascii="BIZ UDゴシック" w:eastAsia="BIZ UDゴシック" w:hAnsi="BIZ UDゴシック"/>
          <w:color w:val="7030A0"/>
          <w:sz w:val="24"/>
          <w:szCs w:val="24"/>
        </w:rPr>
      </w:pPr>
    </w:p>
    <w:p w14:paraId="36A9E7D5" w14:textId="0BDA867C" w:rsidR="0016367B" w:rsidRPr="00260A79" w:rsidRDefault="00260A79" w:rsidP="0016367B">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６</w:t>
      </w:r>
      <w:r w:rsidR="0016367B" w:rsidRPr="00260A79">
        <w:rPr>
          <w:rFonts w:ascii="BIZ UDゴシック" w:eastAsia="BIZ UDゴシック" w:hAnsi="BIZ UDゴシック" w:hint="eastAsia"/>
          <w:color w:val="000000" w:themeColor="text1"/>
          <w:sz w:val="24"/>
          <w:szCs w:val="24"/>
        </w:rPr>
        <w:t xml:space="preserve">　補助金の交付方法</w:t>
      </w:r>
    </w:p>
    <w:p w14:paraId="7DD4AAAD" w14:textId="402006F8" w:rsidR="0016367B" w:rsidRPr="00260A79" w:rsidRDefault="0016367B" w:rsidP="0016367B">
      <w:pPr>
        <w:rPr>
          <w:rFonts w:ascii="BIZ UDゴシック" w:eastAsia="BIZ UDゴシック" w:hAnsi="BIZ UDゴシック"/>
          <w:color w:val="000000" w:themeColor="text1"/>
          <w:sz w:val="24"/>
          <w:szCs w:val="24"/>
        </w:rPr>
      </w:pPr>
      <w:r w:rsidRPr="00260A79">
        <w:rPr>
          <w:rFonts w:ascii="BIZ UDゴシック" w:eastAsia="BIZ UDゴシック" w:hAnsi="BIZ UDゴシック" w:hint="eastAsia"/>
          <w:color w:val="000000" w:themeColor="text1"/>
          <w:sz w:val="24"/>
          <w:szCs w:val="24"/>
        </w:rPr>
        <w:t xml:space="preserve">　　完了払</w:t>
      </w:r>
    </w:p>
    <w:p w14:paraId="550C348E" w14:textId="074487DE" w:rsidR="0016367B" w:rsidRPr="00CF0BAB" w:rsidRDefault="0016367B" w:rsidP="0016367B">
      <w:pPr>
        <w:rPr>
          <w:rFonts w:ascii="BIZ UDゴシック" w:eastAsia="BIZ UDゴシック" w:hAnsi="BIZ UDゴシック"/>
          <w:color w:val="000000" w:themeColor="text1"/>
          <w:sz w:val="24"/>
          <w:szCs w:val="24"/>
        </w:rPr>
      </w:pPr>
    </w:p>
    <w:p w14:paraId="6B1D0F56" w14:textId="62817755" w:rsidR="00E72765" w:rsidRPr="00CF0BAB" w:rsidRDefault="00260A79" w:rsidP="0016367B">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７</w:t>
      </w:r>
      <w:r w:rsidR="00E72765" w:rsidRPr="00CF0BAB">
        <w:rPr>
          <w:rFonts w:ascii="BIZ UDゴシック" w:eastAsia="BIZ UDゴシック" w:hAnsi="BIZ UDゴシック" w:hint="eastAsia"/>
          <w:color w:val="000000" w:themeColor="text1"/>
          <w:sz w:val="24"/>
          <w:szCs w:val="24"/>
        </w:rPr>
        <w:t xml:space="preserve">　申請、審査及び交付決定等</w:t>
      </w:r>
    </w:p>
    <w:p w14:paraId="06A00D41" w14:textId="7E129489" w:rsidR="00E72765" w:rsidRPr="00CF0BAB" w:rsidRDefault="00E72765" w:rsidP="0016367B">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（１）申請期間</w:t>
      </w:r>
    </w:p>
    <w:p w14:paraId="29D94C20" w14:textId="7AE160E0" w:rsidR="00E72765" w:rsidRPr="00B236E1" w:rsidRDefault="003D57CD" w:rsidP="0016367B">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令和５年７</w:t>
      </w:r>
      <w:r w:rsidR="00D174BB">
        <w:rPr>
          <w:rFonts w:ascii="BIZ UDゴシック" w:eastAsia="BIZ UDゴシック" w:hAnsi="BIZ UDゴシック" w:hint="eastAsia"/>
          <w:color w:val="000000" w:themeColor="text1"/>
          <w:sz w:val="24"/>
          <w:szCs w:val="24"/>
        </w:rPr>
        <w:t>月</w:t>
      </w:r>
      <w:r w:rsidR="00F07A0E" w:rsidRPr="00F07A0E">
        <w:rPr>
          <w:rFonts w:ascii="BIZ UDゴシック" w:eastAsia="BIZ UDゴシック" w:hAnsi="BIZ UDゴシック" w:hint="eastAsia"/>
          <w:color w:val="000000" w:themeColor="text1"/>
          <w:sz w:val="24"/>
          <w:szCs w:val="24"/>
        </w:rPr>
        <w:t>１０</w:t>
      </w:r>
      <w:r w:rsidR="00D174BB" w:rsidRPr="00F07A0E">
        <w:rPr>
          <w:rFonts w:ascii="BIZ UDゴシック" w:eastAsia="BIZ UDゴシック" w:hAnsi="BIZ UDゴシック" w:hint="eastAsia"/>
          <w:color w:val="000000" w:themeColor="text1"/>
          <w:sz w:val="24"/>
          <w:szCs w:val="24"/>
        </w:rPr>
        <w:t>日（</w:t>
      </w:r>
      <w:r w:rsidR="00F07A0E" w:rsidRPr="00F07A0E">
        <w:rPr>
          <w:rFonts w:ascii="BIZ UDゴシック" w:eastAsia="BIZ UDゴシック" w:hAnsi="BIZ UDゴシック" w:hint="eastAsia"/>
          <w:color w:val="000000" w:themeColor="text1"/>
          <w:sz w:val="24"/>
          <w:szCs w:val="24"/>
        </w:rPr>
        <w:t>月</w:t>
      </w:r>
      <w:r w:rsidR="00E72765" w:rsidRPr="00F07A0E">
        <w:rPr>
          <w:rFonts w:ascii="BIZ UDゴシック" w:eastAsia="BIZ UDゴシック" w:hAnsi="BIZ UDゴシック" w:hint="eastAsia"/>
          <w:color w:val="000000" w:themeColor="text1"/>
          <w:sz w:val="24"/>
          <w:szCs w:val="24"/>
        </w:rPr>
        <w:t>）から</w:t>
      </w:r>
      <w:r w:rsidR="001E5B02" w:rsidRPr="00F07A0E">
        <w:rPr>
          <w:rFonts w:ascii="BIZ UDゴシック" w:eastAsia="BIZ UDゴシック" w:hAnsi="BIZ UDゴシック" w:hint="eastAsia"/>
          <w:color w:val="000000" w:themeColor="text1"/>
          <w:sz w:val="24"/>
          <w:szCs w:val="24"/>
        </w:rPr>
        <w:t>令</w:t>
      </w:r>
      <w:r w:rsidR="001E5B02" w:rsidRPr="00B236E1">
        <w:rPr>
          <w:rFonts w:ascii="BIZ UDゴシック" w:eastAsia="BIZ UDゴシック" w:hAnsi="BIZ UDゴシック" w:hint="eastAsia"/>
          <w:color w:val="000000" w:themeColor="text1"/>
          <w:sz w:val="24"/>
          <w:szCs w:val="24"/>
        </w:rPr>
        <w:t>和６年３月８</w:t>
      </w:r>
      <w:r w:rsidR="00E72765" w:rsidRPr="00B236E1">
        <w:rPr>
          <w:rFonts w:ascii="BIZ UDゴシック" w:eastAsia="BIZ UDゴシック" w:hAnsi="BIZ UDゴシック" w:hint="eastAsia"/>
          <w:color w:val="000000" w:themeColor="text1"/>
          <w:sz w:val="24"/>
          <w:szCs w:val="24"/>
        </w:rPr>
        <w:t>日（金）まで</w:t>
      </w:r>
    </w:p>
    <w:p w14:paraId="10D21CEA" w14:textId="376D7608" w:rsidR="0016367B" w:rsidRPr="00B236E1" w:rsidRDefault="00E72765" w:rsidP="0016367B">
      <w:pPr>
        <w:rPr>
          <w:rFonts w:ascii="BIZ UDゴシック" w:eastAsia="BIZ UDゴシック" w:hAnsi="BIZ UDゴシック"/>
          <w:color w:val="000000" w:themeColor="text1"/>
          <w:sz w:val="24"/>
          <w:szCs w:val="24"/>
        </w:rPr>
      </w:pPr>
      <w:r w:rsidRPr="00B236E1">
        <w:rPr>
          <w:rFonts w:ascii="BIZ UDゴシック" w:eastAsia="BIZ UDゴシック" w:hAnsi="BIZ UDゴシック" w:hint="eastAsia"/>
          <w:color w:val="000000" w:themeColor="text1"/>
          <w:sz w:val="24"/>
          <w:szCs w:val="24"/>
        </w:rPr>
        <w:t>（２）申請方法</w:t>
      </w:r>
    </w:p>
    <w:p w14:paraId="2A515210" w14:textId="4E64F7B8" w:rsidR="0055674D" w:rsidRPr="00B236E1" w:rsidRDefault="00E72765" w:rsidP="00E72765">
      <w:pPr>
        <w:ind w:leftChars="200" w:left="420"/>
        <w:rPr>
          <w:rFonts w:ascii="BIZ UDゴシック" w:eastAsia="BIZ UDゴシック" w:hAnsi="BIZ UDゴシック"/>
          <w:color w:val="000000" w:themeColor="text1"/>
          <w:sz w:val="24"/>
          <w:szCs w:val="24"/>
        </w:rPr>
      </w:pPr>
      <w:r w:rsidRPr="00B236E1">
        <w:rPr>
          <w:rFonts w:ascii="BIZ UDゴシック" w:eastAsia="BIZ UDゴシック" w:hAnsi="BIZ UDゴシック" w:hint="eastAsia"/>
          <w:color w:val="000000" w:themeColor="text1"/>
          <w:sz w:val="24"/>
          <w:szCs w:val="24"/>
        </w:rPr>
        <w:t xml:space="preserve">　補助金の</w:t>
      </w:r>
      <w:r w:rsidR="0055674D" w:rsidRPr="00B236E1">
        <w:rPr>
          <w:rFonts w:ascii="BIZ UDゴシック" w:eastAsia="BIZ UDゴシック" w:hAnsi="BIZ UDゴシック" w:hint="eastAsia"/>
          <w:color w:val="000000" w:themeColor="text1"/>
          <w:sz w:val="24"/>
          <w:szCs w:val="24"/>
        </w:rPr>
        <w:t>交付を受けようとする法人</w:t>
      </w:r>
      <w:r w:rsidR="00290E7A" w:rsidRPr="00B236E1">
        <w:rPr>
          <w:rFonts w:ascii="BIZ UDゴシック" w:eastAsia="BIZ UDゴシック" w:hAnsi="BIZ UDゴシック" w:hint="eastAsia"/>
          <w:color w:val="000000" w:themeColor="text1"/>
          <w:sz w:val="24"/>
          <w:szCs w:val="24"/>
        </w:rPr>
        <w:t>（以下「申請者」という）</w:t>
      </w:r>
      <w:r w:rsidR="00176581" w:rsidRPr="00B236E1">
        <w:rPr>
          <w:rFonts w:ascii="BIZ UDゴシック" w:eastAsia="BIZ UDゴシック" w:hAnsi="BIZ UDゴシック" w:hint="eastAsia"/>
          <w:color w:val="000000" w:themeColor="text1"/>
          <w:sz w:val="24"/>
          <w:szCs w:val="24"/>
        </w:rPr>
        <w:t>は、</w:t>
      </w:r>
      <w:r w:rsidR="003D57CD" w:rsidRPr="00B236E1">
        <w:rPr>
          <w:rFonts w:ascii="BIZ UDゴシック" w:eastAsia="BIZ UDゴシック" w:hAnsi="BIZ UDゴシック" w:hint="eastAsia"/>
          <w:color w:val="000000" w:themeColor="text1"/>
          <w:sz w:val="24"/>
          <w:szCs w:val="24"/>
        </w:rPr>
        <w:t>越谷市障害児通所支援事業所に対する安全安心対策事業補助金</w:t>
      </w:r>
      <w:r w:rsidR="00176581" w:rsidRPr="00B236E1">
        <w:rPr>
          <w:rFonts w:ascii="BIZ UDゴシック" w:eastAsia="BIZ UDゴシック" w:hAnsi="BIZ UDゴシック" w:hint="eastAsia"/>
          <w:color w:val="000000" w:themeColor="text1"/>
          <w:sz w:val="24"/>
          <w:szCs w:val="24"/>
        </w:rPr>
        <w:t>交付申請書（様式第１</w:t>
      </w:r>
      <w:r w:rsidRPr="00B236E1">
        <w:rPr>
          <w:rFonts w:ascii="BIZ UDゴシック" w:eastAsia="BIZ UDゴシック" w:hAnsi="BIZ UDゴシック" w:hint="eastAsia"/>
          <w:color w:val="000000" w:themeColor="text1"/>
          <w:sz w:val="24"/>
          <w:szCs w:val="24"/>
        </w:rPr>
        <w:t>号）</w:t>
      </w:r>
      <w:r w:rsidR="0055674D" w:rsidRPr="00B236E1">
        <w:rPr>
          <w:rFonts w:ascii="BIZ UDゴシック" w:eastAsia="BIZ UDゴシック" w:hAnsi="BIZ UDゴシック" w:hint="eastAsia"/>
          <w:color w:val="000000" w:themeColor="text1"/>
          <w:sz w:val="24"/>
          <w:szCs w:val="24"/>
        </w:rPr>
        <w:t>を市長に提出しなければならない。</w:t>
      </w:r>
    </w:p>
    <w:p w14:paraId="1A838C47" w14:textId="0D4CE18C" w:rsidR="00E72765" w:rsidRDefault="0055674D" w:rsidP="00290E7A">
      <w:pPr>
        <w:ind w:leftChars="200" w:left="420" w:firstLineChars="100" w:firstLine="240"/>
        <w:rPr>
          <w:rFonts w:ascii="BIZ UDゴシック" w:eastAsia="BIZ UDゴシック" w:hAnsi="BIZ UDゴシック"/>
          <w:color w:val="000000" w:themeColor="text1"/>
          <w:sz w:val="24"/>
          <w:szCs w:val="24"/>
        </w:rPr>
      </w:pPr>
      <w:r w:rsidRPr="00B236E1">
        <w:rPr>
          <w:rFonts w:ascii="BIZ UDゴシック" w:eastAsia="BIZ UDゴシック" w:hAnsi="BIZ UDゴシック" w:hint="eastAsia"/>
          <w:color w:val="000000" w:themeColor="text1"/>
          <w:sz w:val="24"/>
          <w:szCs w:val="24"/>
        </w:rPr>
        <w:t>上段の申請にあたっては、規則第５条第２項第１号から第３号に掲げる事項に係る書類は添付を要さない。また、規則第５条第２項第４号の市長が定める事項は、</w:t>
      </w:r>
      <w:r w:rsidR="00092C67" w:rsidRPr="00B236E1">
        <w:rPr>
          <w:rFonts w:ascii="BIZ UDゴシック" w:eastAsia="BIZ UDゴシック" w:hAnsi="BIZ UDゴシック" w:hint="eastAsia"/>
          <w:color w:val="000000" w:themeColor="text1"/>
          <w:sz w:val="24"/>
          <w:szCs w:val="24"/>
        </w:rPr>
        <w:t>申請書別表１～３、</w:t>
      </w:r>
      <w:r w:rsidRPr="00B236E1">
        <w:rPr>
          <w:rFonts w:ascii="BIZ UDゴシック" w:eastAsia="BIZ UDゴシック" w:hAnsi="BIZ UDゴシック" w:hint="eastAsia"/>
          <w:color w:val="000000" w:themeColor="text1"/>
          <w:sz w:val="24"/>
          <w:szCs w:val="24"/>
        </w:rPr>
        <w:t>対象経費の</w:t>
      </w:r>
      <w:r w:rsidR="003D57CD" w:rsidRPr="00B236E1">
        <w:rPr>
          <w:rFonts w:ascii="BIZ UDゴシック" w:eastAsia="BIZ UDゴシック" w:hAnsi="BIZ UDゴシック" w:hint="eastAsia"/>
          <w:color w:val="000000" w:themeColor="text1"/>
          <w:sz w:val="24"/>
          <w:szCs w:val="24"/>
        </w:rPr>
        <w:t>積算根拠</w:t>
      </w:r>
      <w:r w:rsidR="00260A79" w:rsidRPr="00B236E1">
        <w:rPr>
          <w:rFonts w:ascii="BIZ UDゴシック" w:eastAsia="BIZ UDゴシック" w:hAnsi="BIZ UDゴシック" w:hint="eastAsia"/>
          <w:color w:val="000000" w:themeColor="text1"/>
          <w:sz w:val="24"/>
          <w:szCs w:val="24"/>
        </w:rPr>
        <w:t>がわかる書類（</w:t>
      </w:r>
      <w:r w:rsidRPr="00B236E1">
        <w:rPr>
          <w:rFonts w:ascii="BIZ UDゴシック" w:eastAsia="BIZ UDゴシック" w:hAnsi="BIZ UDゴシック" w:hint="eastAsia"/>
          <w:color w:val="000000" w:themeColor="text1"/>
          <w:sz w:val="24"/>
          <w:szCs w:val="24"/>
        </w:rPr>
        <w:t>見積書</w:t>
      </w:r>
      <w:r w:rsidR="00260A79" w:rsidRPr="00B236E1">
        <w:rPr>
          <w:rFonts w:ascii="BIZ UDゴシック" w:eastAsia="BIZ UDゴシック" w:hAnsi="BIZ UDゴシック" w:hint="eastAsia"/>
          <w:color w:val="000000" w:themeColor="text1"/>
          <w:sz w:val="24"/>
          <w:szCs w:val="24"/>
        </w:rPr>
        <w:t>等）</w:t>
      </w:r>
      <w:r w:rsidRPr="00B236E1">
        <w:rPr>
          <w:rFonts w:ascii="BIZ UDゴシック" w:eastAsia="BIZ UDゴシック" w:hAnsi="BIZ UDゴシック" w:hint="eastAsia"/>
          <w:color w:val="000000" w:themeColor="text1"/>
          <w:sz w:val="24"/>
          <w:szCs w:val="24"/>
        </w:rPr>
        <w:t>と</w:t>
      </w:r>
      <w:r w:rsidRPr="00CF0BAB">
        <w:rPr>
          <w:rFonts w:ascii="BIZ UDゴシック" w:eastAsia="BIZ UDゴシック" w:hAnsi="BIZ UDゴシック" w:hint="eastAsia"/>
          <w:color w:val="000000" w:themeColor="text1"/>
          <w:sz w:val="24"/>
          <w:szCs w:val="24"/>
        </w:rPr>
        <w:t>する。</w:t>
      </w:r>
    </w:p>
    <w:p w14:paraId="06B7357F" w14:textId="24354BFD" w:rsidR="00290E7A" w:rsidRPr="00CF0BAB" w:rsidRDefault="00290E7A" w:rsidP="00290E7A">
      <w:pPr>
        <w:ind w:left="24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（３）交付決定等</w:t>
      </w:r>
    </w:p>
    <w:p w14:paraId="45D6633F" w14:textId="57C76A08" w:rsidR="001122A7" w:rsidRPr="00CF0BAB" w:rsidRDefault="00290E7A" w:rsidP="001122A7">
      <w:pPr>
        <w:ind w:leftChars="200" w:left="66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①　市長は、申請書が提出されたときは、その内容を審査し、</w:t>
      </w:r>
      <w:r w:rsidR="004846F7">
        <w:rPr>
          <w:rFonts w:ascii="BIZ UDゴシック" w:eastAsia="BIZ UDゴシック" w:hAnsi="BIZ UDゴシック" w:hint="eastAsia"/>
          <w:color w:val="000000" w:themeColor="text1"/>
          <w:sz w:val="24"/>
          <w:szCs w:val="24"/>
        </w:rPr>
        <w:t>補助金</w:t>
      </w:r>
      <w:r w:rsidRPr="00CF0BAB">
        <w:rPr>
          <w:rFonts w:ascii="BIZ UDゴシック" w:eastAsia="BIZ UDゴシック" w:hAnsi="BIZ UDゴシック" w:hint="eastAsia"/>
          <w:color w:val="000000" w:themeColor="text1"/>
          <w:sz w:val="24"/>
          <w:szCs w:val="24"/>
        </w:rPr>
        <w:t>を交付すべきものと認めたときは、規則第８条第１項各号で規定する条件のほか、必要な条件を付したうえで交付額を決</w:t>
      </w:r>
      <w:r w:rsidR="0007219E">
        <w:rPr>
          <w:rFonts w:ascii="BIZ UDゴシック" w:eastAsia="BIZ UDゴシック" w:hAnsi="BIZ UDゴシック" w:hint="eastAsia"/>
          <w:color w:val="000000" w:themeColor="text1"/>
          <w:sz w:val="24"/>
          <w:szCs w:val="24"/>
        </w:rPr>
        <w:t>定し、</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07219E">
        <w:rPr>
          <w:rFonts w:ascii="BIZ UDゴシック" w:eastAsia="BIZ UDゴシック" w:hAnsi="BIZ UDゴシック" w:hint="eastAsia"/>
          <w:color w:val="000000" w:themeColor="text1"/>
          <w:sz w:val="24"/>
          <w:szCs w:val="24"/>
        </w:rPr>
        <w:t>交付決定通知書（様式第２</w:t>
      </w:r>
      <w:r w:rsidRPr="00CF0BAB">
        <w:rPr>
          <w:rFonts w:ascii="BIZ UDゴシック" w:eastAsia="BIZ UDゴシック" w:hAnsi="BIZ UDゴシック" w:hint="eastAsia"/>
          <w:color w:val="000000" w:themeColor="text1"/>
          <w:sz w:val="24"/>
          <w:szCs w:val="24"/>
        </w:rPr>
        <w:t>号）により申請者に通知するものとする。</w:t>
      </w:r>
    </w:p>
    <w:p w14:paraId="3FCB54AC" w14:textId="3ADA0DA9" w:rsidR="00290E7A" w:rsidRPr="00CF0BAB" w:rsidRDefault="00290E7A" w:rsidP="00290E7A">
      <w:pPr>
        <w:ind w:leftChars="200" w:left="66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②　市長は前号の審査の結果、不備・不足等があると認められる場合は、申請者に対して補正を求めることができる。なお、補正依頼を受けた申請者は、申請期間内に市長に対し、補正した申請書等を提出するものとする。</w:t>
      </w:r>
    </w:p>
    <w:p w14:paraId="767C1795" w14:textId="424FCAFF" w:rsidR="00290E7A" w:rsidRPr="00CF0BAB" w:rsidRDefault="00290E7A" w:rsidP="00290E7A">
      <w:pPr>
        <w:ind w:leftChars="200" w:left="660" w:hangingChars="100" w:hanging="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③　市長は、前２号の審査の結果、</w:t>
      </w:r>
      <w:r w:rsidR="004846F7">
        <w:rPr>
          <w:rFonts w:ascii="BIZ UDゴシック" w:eastAsia="BIZ UDゴシック" w:hAnsi="BIZ UDゴシック" w:hint="eastAsia"/>
          <w:color w:val="000000" w:themeColor="text1"/>
          <w:sz w:val="24"/>
          <w:szCs w:val="24"/>
        </w:rPr>
        <w:t>補助金</w:t>
      </w:r>
      <w:r w:rsidRPr="00CF0BAB">
        <w:rPr>
          <w:rFonts w:ascii="BIZ UDゴシック" w:eastAsia="BIZ UDゴシック" w:hAnsi="BIZ UDゴシック" w:hint="eastAsia"/>
          <w:color w:val="000000" w:themeColor="text1"/>
          <w:sz w:val="24"/>
          <w:szCs w:val="24"/>
        </w:rPr>
        <w:t>を交付すべきではないと認めたとき</w:t>
      </w:r>
      <w:r w:rsidR="0007219E">
        <w:rPr>
          <w:rFonts w:ascii="BIZ UDゴシック" w:eastAsia="BIZ UDゴシック" w:hAnsi="BIZ UDゴシック" w:hint="eastAsia"/>
          <w:color w:val="000000" w:themeColor="text1"/>
          <w:sz w:val="24"/>
          <w:szCs w:val="24"/>
        </w:rPr>
        <w:t>は、</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07219E">
        <w:rPr>
          <w:rFonts w:ascii="BIZ UDゴシック" w:eastAsia="BIZ UDゴシック" w:hAnsi="BIZ UDゴシック" w:hint="eastAsia"/>
          <w:color w:val="000000" w:themeColor="text1"/>
          <w:sz w:val="24"/>
          <w:szCs w:val="24"/>
        </w:rPr>
        <w:t>不交付決定通知書（様式第３</w:t>
      </w:r>
      <w:r w:rsidRPr="00CF0BAB">
        <w:rPr>
          <w:rFonts w:ascii="BIZ UDゴシック" w:eastAsia="BIZ UDゴシック" w:hAnsi="BIZ UDゴシック" w:hint="eastAsia"/>
          <w:color w:val="000000" w:themeColor="text1"/>
          <w:sz w:val="24"/>
          <w:szCs w:val="24"/>
        </w:rPr>
        <w:t>号）により申請者に通知するものとする。</w:t>
      </w:r>
    </w:p>
    <w:p w14:paraId="08AF31A4" w14:textId="103EA6F4" w:rsidR="00290E7A" w:rsidRPr="00CF0BAB" w:rsidRDefault="00290E7A" w:rsidP="00290E7A">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（４）</w:t>
      </w:r>
      <w:r w:rsidRPr="00CF0BAB">
        <w:rPr>
          <w:rFonts w:ascii="BIZ UDゴシック" w:eastAsia="BIZ UDゴシック" w:hAnsi="BIZ UDゴシック"/>
          <w:color w:val="000000" w:themeColor="text1"/>
          <w:sz w:val="24"/>
          <w:szCs w:val="24"/>
        </w:rPr>
        <w:t>申請内容の変更</w:t>
      </w:r>
    </w:p>
    <w:p w14:paraId="2B927304" w14:textId="3DF93955" w:rsidR="0055674D" w:rsidRPr="004846F7" w:rsidRDefault="004846F7" w:rsidP="004846F7">
      <w:pPr>
        <w:ind w:leftChars="200" w:left="660" w:hangingChars="100" w:hanging="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①　</w:t>
      </w:r>
      <w:r w:rsidR="00290E7A" w:rsidRPr="004846F7">
        <w:rPr>
          <w:rFonts w:ascii="BIZ UDゴシック" w:eastAsia="BIZ UDゴシック" w:hAnsi="BIZ UDゴシック" w:hint="eastAsia"/>
          <w:color w:val="000000" w:themeColor="text1"/>
          <w:sz w:val="24"/>
          <w:szCs w:val="24"/>
        </w:rPr>
        <w:t>交付決定を受けた申請者は、申請した内容に変更が生じたときは、</w:t>
      </w:r>
      <w:r w:rsidRPr="004846F7">
        <w:rPr>
          <w:rFonts w:ascii="BIZ UDゴシック" w:eastAsia="BIZ UDゴシック" w:hAnsi="BIZ UDゴシック" w:hint="eastAsia"/>
          <w:color w:val="000000" w:themeColor="text1"/>
          <w:sz w:val="24"/>
          <w:szCs w:val="24"/>
        </w:rPr>
        <w:t>遅滞なく</w:t>
      </w:r>
      <w:r>
        <w:rPr>
          <w:rFonts w:ascii="BIZ UDゴシック" w:eastAsia="BIZ UDゴシック" w:hAnsi="BIZ UDゴシック" w:hint="eastAsia"/>
          <w:color w:val="000000" w:themeColor="text1"/>
          <w:sz w:val="24"/>
          <w:szCs w:val="24"/>
        </w:rPr>
        <w:t>、</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4846F7">
        <w:rPr>
          <w:rFonts w:ascii="BIZ UDゴシック" w:eastAsia="BIZ UDゴシック" w:hAnsi="BIZ UDゴシック" w:hint="eastAsia"/>
          <w:color w:val="000000" w:themeColor="text1"/>
          <w:sz w:val="24"/>
          <w:szCs w:val="24"/>
        </w:rPr>
        <w:t>交付変更申請書（様式第４号）を</w:t>
      </w:r>
      <w:r w:rsidR="00290E7A" w:rsidRPr="004846F7">
        <w:rPr>
          <w:rFonts w:ascii="BIZ UDゴシック" w:eastAsia="BIZ UDゴシック" w:hAnsi="BIZ UDゴシック" w:hint="eastAsia"/>
          <w:color w:val="000000" w:themeColor="text1"/>
          <w:sz w:val="24"/>
          <w:szCs w:val="24"/>
        </w:rPr>
        <w:t>市長に</w:t>
      </w:r>
      <w:r>
        <w:rPr>
          <w:rFonts w:ascii="BIZ UDゴシック" w:eastAsia="BIZ UDゴシック" w:hAnsi="BIZ UDゴシック" w:hint="eastAsia"/>
          <w:color w:val="000000" w:themeColor="text1"/>
          <w:sz w:val="24"/>
          <w:szCs w:val="24"/>
        </w:rPr>
        <w:t>提出</w:t>
      </w:r>
      <w:r w:rsidR="00290E7A" w:rsidRPr="004846F7">
        <w:rPr>
          <w:rFonts w:ascii="BIZ UDゴシック" w:eastAsia="BIZ UDゴシック" w:hAnsi="BIZ UDゴシック" w:hint="eastAsia"/>
          <w:color w:val="000000" w:themeColor="text1"/>
          <w:sz w:val="24"/>
          <w:szCs w:val="24"/>
        </w:rPr>
        <w:t>しなければならない。</w:t>
      </w:r>
    </w:p>
    <w:p w14:paraId="24FE9DA5" w14:textId="6CD41686" w:rsidR="004846F7" w:rsidRDefault="004846F7" w:rsidP="004846F7">
      <w:pPr>
        <w:ind w:leftChars="200" w:left="660" w:hangingChars="100" w:hanging="240"/>
        <w:rPr>
          <w:rFonts w:ascii="BIZ UDゴシック" w:eastAsia="BIZ UDゴシック" w:hAnsi="BIZ UDゴシック"/>
          <w:color w:val="000000" w:themeColor="text1"/>
          <w:sz w:val="24"/>
          <w:szCs w:val="24"/>
        </w:rPr>
      </w:pPr>
      <w:r w:rsidRPr="00EB4905">
        <w:rPr>
          <w:rFonts w:ascii="BIZ UDゴシック" w:eastAsia="BIZ UDゴシック" w:hAnsi="BIZ UDゴシック" w:hint="eastAsia"/>
          <w:color w:val="000000" w:themeColor="text1"/>
          <w:sz w:val="24"/>
          <w:szCs w:val="24"/>
        </w:rPr>
        <w:t>②　市長は、変更申請書が提出されたときは、その内容を審査し、</w:t>
      </w:r>
      <w:r w:rsidR="00EB4905" w:rsidRPr="00EB4905">
        <w:rPr>
          <w:rFonts w:ascii="BIZ UDゴシック" w:eastAsia="BIZ UDゴシック" w:hAnsi="BIZ UDゴシック" w:hint="eastAsia"/>
          <w:color w:val="000000" w:themeColor="text1"/>
          <w:sz w:val="24"/>
          <w:szCs w:val="24"/>
        </w:rPr>
        <w:t>変更を承認</w:t>
      </w:r>
      <w:r w:rsidRPr="00EB4905">
        <w:rPr>
          <w:rFonts w:ascii="BIZ UDゴシック" w:eastAsia="BIZ UDゴシック" w:hAnsi="BIZ UDゴシック" w:hint="eastAsia"/>
          <w:color w:val="000000" w:themeColor="text1"/>
          <w:sz w:val="24"/>
          <w:szCs w:val="24"/>
        </w:rPr>
        <w:t>すべきものと認めたときは、</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00EB4905" w:rsidRPr="00EB4905">
        <w:rPr>
          <w:rFonts w:ascii="BIZ UDゴシック" w:eastAsia="BIZ UDゴシック" w:hAnsi="BIZ UDゴシック" w:hint="eastAsia"/>
          <w:color w:val="000000" w:themeColor="text1"/>
          <w:sz w:val="24"/>
          <w:szCs w:val="24"/>
        </w:rPr>
        <w:t>交付変更承認通知書（様式第５号）</w:t>
      </w:r>
      <w:r w:rsidRPr="00EB4905">
        <w:rPr>
          <w:rFonts w:ascii="BIZ UDゴシック" w:eastAsia="BIZ UDゴシック" w:hAnsi="BIZ UDゴシック" w:hint="eastAsia"/>
          <w:color w:val="000000" w:themeColor="text1"/>
          <w:sz w:val="24"/>
          <w:szCs w:val="24"/>
        </w:rPr>
        <w:t>により申請者に通知するものとする。</w:t>
      </w:r>
    </w:p>
    <w:p w14:paraId="55A7CF1F" w14:textId="4EA96889" w:rsidR="0055674D" w:rsidRDefault="00EB4905" w:rsidP="00EB4905">
      <w:pPr>
        <w:ind w:left="720" w:hangingChars="300" w:hanging="7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CF0BAB">
        <w:rPr>
          <w:rFonts w:ascii="BIZ UDゴシック" w:eastAsia="BIZ UDゴシック" w:hAnsi="BIZ UDゴシック" w:hint="eastAsia"/>
          <w:color w:val="000000" w:themeColor="text1"/>
          <w:sz w:val="24"/>
          <w:szCs w:val="24"/>
        </w:rPr>
        <w:t>③　市長は、</w:t>
      </w:r>
      <w:r>
        <w:rPr>
          <w:rFonts w:ascii="BIZ UDゴシック" w:eastAsia="BIZ UDゴシック" w:hAnsi="BIZ UDゴシック" w:hint="eastAsia"/>
          <w:color w:val="000000" w:themeColor="text1"/>
          <w:sz w:val="24"/>
          <w:szCs w:val="24"/>
        </w:rPr>
        <w:t>変更申請書が提出されたときは、その内容を審査し、変更を承認</w:t>
      </w:r>
      <w:r w:rsidRPr="00CF0BAB">
        <w:rPr>
          <w:rFonts w:ascii="BIZ UDゴシック" w:eastAsia="BIZ UDゴシック" w:hAnsi="BIZ UDゴシック" w:hint="eastAsia"/>
          <w:color w:val="000000" w:themeColor="text1"/>
          <w:sz w:val="24"/>
          <w:szCs w:val="24"/>
        </w:rPr>
        <w:t>すべきではないと認めたとき</w:t>
      </w:r>
      <w:r>
        <w:rPr>
          <w:rFonts w:ascii="BIZ UDゴシック" w:eastAsia="BIZ UDゴシック" w:hAnsi="BIZ UDゴシック" w:hint="eastAsia"/>
          <w:color w:val="000000" w:themeColor="text1"/>
          <w:sz w:val="24"/>
          <w:szCs w:val="24"/>
        </w:rPr>
        <w:t>は、</w:t>
      </w:r>
      <w:r w:rsidR="003D57CD">
        <w:rPr>
          <w:rFonts w:ascii="BIZ UDゴシック" w:eastAsia="BIZ UDゴシック" w:hAnsi="BIZ UDゴシック" w:hint="eastAsia"/>
          <w:color w:val="000000" w:themeColor="text1"/>
          <w:sz w:val="24"/>
          <w:szCs w:val="24"/>
        </w:rPr>
        <w:t>越谷市障害児通所支援事業所に対する安全安心対策事業補助金</w:t>
      </w:r>
      <w:r w:rsidRPr="00EB4905">
        <w:rPr>
          <w:rFonts w:ascii="BIZ UDゴシック" w:eastAsia="BIZ UDゴシック" w:hAnsi="BIZ UDゴシック" w:hint="eastAsia"/>
          <w:color w:val="000000" w:themeColor="text1"/>
          <w:sz w:val="24"/>
          <w:szCs w:val="24"/>
        </w:rPr>
        <w:t>交付変更不承認通知書</w:t>
      </w:r>
      <w:r>
        <w:rPr>
          <w:rFonts w:ascii="BIZ UDゴシック" w:eastAsia="BIZ UDゴシック" w:hAnsi="BIZ UDゴシック" w:hint="eastAsia"/>
          <w:color w:val="000000" w:themeColor="text1"/>
          <w:sz w:val="24"/>
          <w:szCs w:val="24"/>
        </w:rPr>
        <w:t>（様式第６</w:t>
      </w:r>
      <w:r w:rsidRPr="00CF0BAB">
        <w:rPr>
          <w:rFonts w:ascii="BIZ UDゴシック" w:eastAsia="BIZ UDゴシック" w:hAnsi="BIZ UDゴシック" w:hint="eastAsia"/>
          <w:color w:val="000000" w:themeColor="text1"/>
          <w:sz w:val="24"/>
          <w:szCs w:val="24"/>
        </w:rPr>
        <w:t>号）により申請者に通知する</w:t>
      </w:r>
      <w:r w:rsidRPr="00CF0BAB">
        <w:rPr>
          <w:rFonts w:ascii="BIZ UDゴシック" w:eastAsia="BIZ UDゴシック" w:hAnsi="BIZ UDゴシック" w:hint="eastAsia"/>
          <w:color w:val="000000" w:themeColor="text1"/>
          <w:sz w:val="24"/>
          <w:szCs w:val="24"/>
        </w:rPr>
        <w:lastRenderedPageBreak/>
        <w:t>ものとする。</w:t>
      </w:r>
    </w:p>
    <w:p w14:paraId="3B571BEB" w14:textId="77777777" w:rsidR="00EB4905" w:rsidRPr="004846F7" w:rsidRDefault="00EB4905" w:rsidP="0016367B">
      <w:pPr>
        <w:rPr>
          <w:rFonts w:ascii="BIZ UDゴシック" w:eastAsia="BIZ UDゴシック" w:hAnsi="BIZ UDゴシック"/>
          <w:color w:val="000000" w:themeColor="text1"/>
          <w:sz w:val="24"/>
          <w:szCs w:val="24"/>
        </w:rPr>
      </w:pPr>
    </w:p>
    <w:p w14:paraId="4D1E972D" w14:textId="03329495" w:rsidR="00290E7A" w:rsidRPr="00CF0BAB" w:rsidRDefault="00260A79" w:rsidP="00290E7A">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８</w:t>
      </w:r>
      <w:r w:rsidR="00290E7A" w:rsidRPr="00CF0BAB">
        <w:rPr>
          <w:rFonts w:ascii="BIZ UDゴシック" w:eastAsia="BIZ UDゴシック" w:hAnsi="BIZ UDゴシック" w:hint="eastAsia"/>
          <w:color w:val="000000" w:themeColor="text1"/>
          <w:sz w:val="24"/>
          <w:szCs w:val="24"/>
        </w:rPr>
        <w:t xml:space="preserve">　報告、確定、補助金の交付等</w:t>
      </w:r>
    </w:p>
    <w:p w14:paraId="299A84F2" w14:textId="7C275C0E" w:rsidR="00290E7A" w:rsidRPr="00CF0BAB" w:rsidRDefault="0027787D" w:rsidP="00290E7A">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（１）</w:t>
      </w:r>
      <w:r w:rsidR="00290E7A" w:rsidRPr="00CF0BAB">
        <w:rPr>
          <w:rFonts w:ascii="BIZ UDゴシック" w:eastAsia="BIZ UDゴシック" w:hAnsi="BIZ UDゴシック"/>
          <w:color w:val="000000" w:themeColor="text1"/>
          <w:sz w:val="24"/>
          <w:szCs w:val="24"/>
        </w:rPr>
        <w:t>報告</w:t>
      </w:r>
    </w:p>
    <w:p w14:paraId="5C562871" w14:textId="4AF57676" w:rsidR="0027787D" w:rsidRPr="00B56920" w:rsidRDefault="00290E7A" w:rsidP="0027787D">
      <w:pPr>
        <w:ind w:leftChars="200" w:left="420" w:firstLineChars="100" w:firstLine="24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規則第１５条第１項で規定する当該補助事業等が完了したときの報告は、</w:t>
      </w:r>
      <w:r w:rsidR="003D57CD">
        <w:rPr>
          <w:rFonts w:ascii="BIZ UDゴシック" w:eastAsia="BIZ UDゴシック" w:hAnsi="BIZ UDゴシック" w:hint="eastAsia"/>
          <w:color w:val="000000" w:themeColor="text1"/>
          <w:sz w:val="24"/>
          <w:szCs w:val="24"/>
        </w:rPr>
        <w:t>越谷市障害児通所支援事業所に対する</w:t>
      </w:r>
      <w:r w:rsidR="003D57CD" w:rsidRPr="00B26A11">
        <w:rPr>
          <w:rFonts w:ascii="BIZ UDゴシック" w:eastAsia="BIZ UDゴシック" w:hAnsi="BIZ UDゴシック" w:hint="eastAsia"/>
          <w:color w:val="000000" w:themeColor="text1"/>
          <w:sz w:val="24"/>
          <w:szCs w:val="24"/>
        </w:rPr>
        <w:t>安全安心対策事業補助金</w:t>
      </w:r>
      <w:r w:rsidR="00EB4905" w:rsidRPr="00B26A11">
        <w:rPr>
          <w:rFonts w:ascii="BIZ UDゴシック" w:eastAsia="BIZ UDゴシック" w:hAnsi="BIZ UDゴシック" w:hint="eastAsia"/>
          <w:color w:val="000000" w:themeColor="text1"/>
          <w:sz w:val="24"/>
          <w:szCs w:val="24"/>
        </w:rPr>
        <w:t>交付実績報告書（様式第７</w:t>
      </w:r>
      <w:r w:rsidRPr="00B26A11">
        <w:rPr>
          <w:rFonts w:ascii="BIZ UDゴシック" w:eastAsia="BIZ UDゴシック" w:hAnsi="BIZ UDゴシック" w:hint="eastAsia"/>
          <w:color w:val="000000" w:themeColor="text1"/>
          <w:sz w:val="24"/>
          <w:szCs w:val="24"/>
        </w:rPr>
        <w:t>号）</w:t>
      </w:r>
      <w:r w:rsidR="0027787D" w:rsidRPr="00B26A11">
        <w:rPr>
          <w:rFonts w:ascii="BIZ UDゴシック" w:eastAsia="BIZ UDゴシック" w:hAnsi="BIZ UDゴシック" w:hint="eastAsia"/>
          <w:color w:val="000000" w:themeColor="text1"/>
          <w:sz w:val="24"/>
          <w:szCs w:val="24"/>
        </w:rPr>
        <w:t>、</w:t>
      </w:r>
      <w:r w:rsidR="00092C67" w:rsidRPr="00287DED">
        <w:rPr>
          <w:rFonts w:ascii="BIZ UDゴシック" w:eastAsia="BIZ UDゴシック" w:hAnsi="BIZ UDゴシック" w:hint="eastAsia"/>
          <w:color w:val="000000" w:themeColor="text1"/>
          <w:sz w:val="24"/>
          <w:szCs w:val="24"/>
        </w:rPr>
        <w:t>実績報告書別表１～３、</w:t>
      </w:r>
      <w:r w:rsidR="00BB5247" w:rsidRPr="00B56920">
        <w:rPr>
          <w:rFonts w:ascii="BIZ UDゴシック" w:eastAsia="BIZ UDゴシック" w:hAnsi="BIZ UDゴシック" w:hint="eastAsia"/>
          <w:color w:val="000000" w:themeColor="text1"/>
          <w:sz w:val="24"/>
          <w:szCs w:val="24"/>
        </w:rPr>
        <w:t>対象経費</w:t>
      </w:r>
      <w:r w:rsidR="00287DED" w:rsidRPr="00B56920">
        <w:rPr>
          <w:rFonts w:ascii="BIZ UDゴシック" w:eastAsia="BIZ UDゴシック" w:hAnsi="BIZ UDゴシック" w:hint="eastAsia"/>
          <w:color w:val="000000" w:themeColor="text1"/>
          <w:sz w:val="24"/>
          <w:szCs w:val="24"/>
        </w:rPr>
        <w:t>の</w:t>
      </w:r>
      <w:r w:rsidR="00BB5247" w:rsidRPr="00B56920">
        <w:rPr>
          <w:rFonts w:ascii="BIZ UDゴシック" w:eastAsia="BIZ UDゴシック" w:hAnsi="BIZ UDゴシック" w:hint="eastAsia"/>
          <w:color w:val="000000" w:themeColor="text1"/>
          <w:sz w:val="24"/>
          <w:szCs w:val="24"/>
        </w:rPr>
        <w:t>支出根拠が</w:t>
      </w:r>
      <w:r w:rsidR="00287DED" w:rsidRPr="00B56920">
        <w:rPr>
          <w:rFonts w:ascii="BIZ UDゴシック" w:eastAsia="BIZ UDゴシック" w:hAnsi="BIZ UDゴシック" w:hint="eastAsia"/>
          <w:color w:val="000000" w:themeColor="text1"/>
          <w:sz w:val="24"/>
          <w:szCs w:val="24"/>
        </w:rPr>
        <w:t>わかる書類（領収書等）、事業完了がわかる機器及び</w:t>
      </w:r>
      <w:r w:rsidR="00BB5247" w:rsidRPr="00B56920">
        <w:rPr>
          <w:rFonts w:ascii="BIZ UDゴシック" w:eastAsia="BIZ UDゴシック" w:hAnsi="BIZ UDゴシック" w:hint="eastAsia"/>
          <w:color w:val="000000" w:themeColor="text1"/>
          <w:sz w:val="24"/>
          <w:szCs w:val="24"/>
        </w:rPr>
        <w:t>車両等の写真</w:t>
      </w:r>
      <w:r w:rsidRPr="00B56920">
        <w:rPr>
          <w:rFonts w:ascii="BIZ UDゴシック" w:eastAsia="BIZ UDゴシック" w:hAnsi="BIZ UDゴシック" w:hint="eastAsia"/>
          <w:color w:val="000000" w:themeColor="text1"/>
          <w:sz w:val="24"/>
          <w:szCs w:val="24"/>
        </w:rPr>
        <w:t>により</w:t>
      </w:r>
      <w:r w:rsidR="00A2685E" w:rsidRPr="00B56920">
        <w:rPr>
          <w:rFonts w:ascii="BIZ UDゴシック" w:eastAsia="BIZ UDゴシック" w:hAnsi="BIZ UDゴシック" w:hint="eastAsia"/>
          <w:color w:val="000000" w:themeColor="text1"/>
          <w:sz w:val="24"/>
          <w:szCs w:val="24"/>
        </w:rPr>
        <w:t>、令和６年３月２９</w:t>
      </w:r>
      <w:r w:rsidR="00BB5247" w:rsidRPr="00B56920">
        <w:rPr>
          <w:rFonts w:ascii="BIZ UDゴシック" w:eastAsia="BIZ UDゴシック" w:hAnsi="BIZ UDゴシック" w:hint="eastAsia"/>
          <w:color w:val="000000" w:themeColor="text1"/>
          <w:sz w:val="24"/>
          <w:szCs w:val="24"/>
        </w:rPr>
        <w:t>日</w:t>
      </w:r>
      <w:r w:rsidR="00A2685E" w:rsidRPr="00B56920">
        <w:rPr>
          <w:rFonts w:ascii="BIZ UDゴシック" w:eastAsia="BIZ UDゴシック" w:hAnsi="BIZ UDゴシック" w:hint="eastAsia"/>
          <w:color w:val="000000" w:themeColor="text1"/>
          <w:sz w:val="24"/>
          <w:szCs w:val="24"/>
        </w:rPr>
        <w:t>（金）</w:t>
      </w:r>
      <w:r w:rsidR="00BB5247" w:rsidRPr="00B56920">
        <w:rPr>
          <w:rFonts w:ascii="BIZ UDゴシック" w:eastAsia="BIZ UDゴシック" w:hAnsi="BIZ UDゴシック" w:hint="eastAsia"/>
          <w:color w:val="000000" w:themeColor="text1"/>
          <w:sz w:val="24"/>
          <w:szCs w:val="24"/>
        </w:rPr>
        <w:t>までに</w:t>
      </w:r>
      <w:r w:rsidRPr="00B56920">
        <w:rPr>
          <w:rFonts w:ascii="BIZ UDゴシック" w:eastAsia="BIZ UDゴシック" w:hAnsi="BIZ UDゴシック" w:hint="eastAsia"/>
          <w:color w:val="000000" w:themeColor="text1"/>
          <w:sz w:val="24"/>
          <w:szCs w:val="24"/>
        </w:rPr>
        <w:t>行うものとする。</w:t>
      </w:r>
    </w:p>
    <w:p w14:paraId="7F2375A5" w14:textId="57FFDCE8" w:rsidR="00290E7A" w:rsidRPr="00B56920" w:rsidRDefault="00290E7A" w:rsidP="0027787D">
      <w:pPr>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（２）</w:t>
      </w:r>
      <w:r w:rsidRPr="00B56920">
        <w:rPr>
          <w:rFonts w:ascii="BIZ UDゴシック" w:eastAsia="BIZ UDゴシック" w:hAnsi="BIZ UDゴシック"/>
          <w:color w:val="000000" w:themeColor="text1"/>
          <w:sz w:val="24"/>
          <w:szCs w:val="24"/>
        </w:rPr>
        <w:t>確定</w:t>
      </w:r>
    </w:p>
    <w:p w14:paraId="0E653B99" w14:textId="52A28E8A" w:rsidR="00290E7A" w:rsidRPr="00B56920" w:rsidRDefault="00290E7A" w:rsidP="0027787D">
      <w:pPr>
        <w:ind w:leftChars="200" w:left="420" w:firstLineChars="100" w:firstLine="240"/>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規則第１６条第１項の規定による補助金の額の確定に係る通知は、</w:t>
      </w:r>
      <w:r w:rsidR="003D57CD" w:rsidRPr="00B56920">
        <w:rPr>
          <w:rFonts w:ascii="BIZ UDゴシック" w:eastAsia="BIZ UDゴシック" w:hAnsi="BIZ UDゴシック" w:hint="eastAsia"/>
          <w:color w:val="000000" w:themeColor="text1"/>
          <w:sz w:val="24"/>
          <w:szCs w:val="24"/>
        </w:rPr>
        <w:t>越谷市障害児通所支援事業所に対する安全安心対策事業補助金</w:t>
      </w:r>
      <w:r w:rsidR="00EB4905" w:rsidRPr="00B56920">
        <w:rPr>
          <w:rFonts w:ascii="BIZ UDゴシック" w:eastAsia="BIZ UDゴシック" w:hAnsi="BIZ UDゴシック" w:hint="eastAsia"/>
          <w:color w:val="000000" w:themeColor="text1"/>
          <w:sz w:val="24"/>
          <w:szCs w:val="24"/>
        </w:rPr>
        <w:t>交付額確定通知書（様式第８</w:t>
      </w:r>
      <w:r w:rsidRPr="00B56920">
        <w:rPr>
          <w:rFonts w:ascii="BIZ UDゴシック" w:eastAsia="BIZ UDゴシック" w:hAnsi="BIZ UDゴシック" w:hint="eastAsia"/>
          <w:color w:val="000000" w:themeColor="text1"/>
          <w:sz w:val="24"/>
          <w:szCs w:val="24"/>
        </w:rPr>
        <w:t>号）により行うものとする。</w:t>
      </w:r>
    </w:p>
    <w:p w14:paraId="5CAC0B69" w14:textId="30C7FA6A" w:rsidR="00290E7A" w:rsidRPr="00B56920" w:rsidRDefault="00290E7A" w:rsidP="00290E7A">
      <w:pPr>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（３）</w:t>
      </w:r>
      <w:r w:rsidRPr="00B56920">
        <w:rPr>
          <w:rFonts w:ascii="BIZ UDゴシック" w:eastAsia="BIZ UDゴシック" w:hAnsi="BIZ UDゴシック"/>
          <w:color w:val="000000" w:themeColor="text1"/>
          <w:sz w:val="24"/>
          <w:szCs w:val="24"/>
        </w:rPr>
        <w:t>補助金の交付</w:t>
      </w:r>
    </w:p>
    <w:p w14:paraId="4F3EA923" w14:textId="2558D40E" w:rsidR="00290E7A" w:rsidRPr="00B56920" w:rsidRDefault="00290E7A" w:rsidP="0027787D">
      <w:pPr>
        <w:ind w:leftChars="200" w:left="420" w:firstLineChars="100" w:firstLine="240"/>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市長は、規則第１６条第１項及び</w:t>
      </w:r>
      <w:r w:rsidR="0027787D" w:rsidRPr="00B56920">
        <w:rPr>
          <w:rFonts w:ascii="BIZ UDゴシック" w:eastAsia="BIZ UDゴシック" w:hAnsi="BIZ UDゴシック" w:hint="eastAsia"/>
          <w:color w:val="000000" w:themeColor="text1"/>
          <w:sz w:val="24"/>
          <w:szCs w:val="24"/>
        </w:rPr>
        <w:t>前項</w:t>
      </w:r>
      <w:r w:rsidRPr="00B56920">
        <w:rPr>
          <w:rFonts w:ascii="BIZ UDゴシック" w:eastAsia="BIZ UDゴシック" w:hAnsi="BIZ UDゴシック" w:hint="eastAsia"/>
          <w:color w:val="000000" w:themeColor="text1"/>
          <w:sz w:val="24"/>
          <w:szCs w:val="24"/>
        </w:rPr>
        <w:t>の規定により額を確定した補助金を当該補助事業等が完了した後に交付するものとする。</w:t>
      </w:r>
    </w:p>
    <w:p w14:paraId="31EB966E" w14:textId="4A48A3F1" w:rsidR="00290E7A" w:rsidRPr="00B56920" w:rsidRDefault="0027787D" w:rsidP="0027787D">
      <w:pPr>
        <w:ind w:leftChars="200" w:left="420" w:firstLineChars="100" w:firstLine="240"/>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申請者</w:t>
      </w:r>
      <w:r w:rsidR="00290E7A" w:rsidRPr="00B56920">
        <w:rPr>
          <w:rFonts w:ascii="BIZ UDゴシック" w:eastAsia="BIZ UDゴシック" w:hAnsi="BIZ UDゴシック" w:hint="eastAsia"/>
          <w:color w:val="000000" w:themeColor="text1"/>
          <w:sz w:val="24"/>
          <w:szCs w:val="24"/>
        </w:rPr>
        <w:t>は、上段の規定により補助金の交付を受けようとするときは、</w:t>
      </w:r>
      <w:r w:rsidR="003D57CD" w:rsidRPr="00B56920">
        <w:rPr>
          <w:rFonts w:ascii="BIZ UDゴシック" w:eastAsia="BIZ UDゴシック" w:hAnsi="BIZ UDゴシック" w:hint="eastAsia"/>
          <w:color w:val="000000" w:themeColor="text1"/>
          <w:sz w:val="24"/>
          <w:szCs w:val="24"/>
        </w:rPr>
        <w:t>越谷市障害児通所支援事業所に対する安全安心対策事業補助金</w:t>
      </w:r>
      <w:r w:rsidR="00EB4905" w:rsidRPr="00B56920">
        <w:rPr>
          <w:rFonts w:ascii="BIZ UDゴシック" w:eastAsia="BIZ UDゴシック" w:hAnsi="BIZ UDゴシック" w:hint="eastAsia"/>
          <w:color w:val="000000" w:themeColor="text1"/>
          <w:sz w:val="24"/>
          <w:szCs w:val="24"/>
        </w:rPr>
        <w:t>請求書（様式第９</w:t>
      </w:r>
      <w:r w:rsidR="00290E7A" w:rsidRPr="00B56920">
        <w:rPr>
          <w:rFonts w:ascii="BIZ UDゴシック" w:eastAsia="BIZ UDゴシック" w:hAnsi="BIZ UDゴシック" w:hint="eastAsia"/>
          <w:color w:val="000000" w:themeColor="text1"/>
          <w:sz w:val="24"/>
          <w:szCs w:val="24"/>
        </w:rPr>
        <w:t>号）を市長に提出しなければならない。</w:t>
      </w:r>
    </w:p>
    <w:p w14:paraId="35F6D753" w14:textId="2EED3B48" w:rsidR="00290E7A" w:rsidRPr="00B56920" w:rsidRDefault="00290E7A" w:rsidP="00290E7A">
      <w:pPr>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（４）</w:t>
      </w:r>
      <w:r w:rsidRPr="00B56920">
        <w:rPr>
          <w:rFonts w:ascii="BIZ UDゴシック" w:eastAsia="BIZ UDゴシック" w:hAnsi="BIZ UDゴシック"/>
          <w:color w:val="000000" w:themeColor="text1"/>
          <w:sz w:val="24"/>
          <w:szCs w:val="24"/>
        </w:rPr>
        <w:t>請求期限</w:t>
      </w:r>
    </w:p>
    <w:p w14:paraId="267D7DD7" w14:textId="1B38E36B" w:rsidR="00290E7A" w:rsidRPr="00CF0BAB" w:rsidRDefault="00EB4905" w:rsidP="0027787D">
      <w:pPr>
        <w:ind w:leftChars="200" w:left="420" w:firstLineChars="100" w:firstLine="240"/>
        <w:rPr>
          <w:rFonts w:ascii="BIZ UDゴシック" w:eastAsia="BIZ UDゴシック" w:hAnsi="BIZ UDゴシック"/>
          <w:color w:val="000000" w:themeColor="text1"/>
          <w:sz w:val="24"/>
          <w:szCs w:val="24"/>
        </w:rPr>
      </w:pPr>
      <w:r w:rsidRPr="00B56920">
        <w:rPr>
          <w:rFonts w:ascii="BIZ UDゴシック" w:eastAsia="BIZ UDゴシック" w:hAnsi="BIZ UDゴシック" w:hint="eastAsia"/>
          <w:color w:val="000000" w:themeColor="text1"/>
          <w:sz w:val="24"/>
          <w:szCs w:val="24"/>
        </w:rPr>
        <w:t>前項の規定による請求は、令和６年４月１２日（金</w:t>
      </w:r>
      <w:r w:rsidR="00290E7A" w:rsidRPr="00B56920">
        <w:rPr>
          <w:rFonts w:ascii="BIZ UDゴシック" w:eastAsia="BIZ UDゴシック" w:hAnsi="BIZ UDゴシック" w:hint="eastAsia"/>
          <w:color w:val="000000" w:themeColor="text1"/>
          <w:sz w:val="24"/>
          <w:szCs w:val="24"/>
        </w:rPr>
        <w:t>）までに行わなければならない。</w:t>
      </w:r>
    </w:p>
    <w:p w14:paraId="719989DC" w14:textId="30FE60C0" w:rsidR="00290E7A" w:rsidRPr="00CF0BAB" w:rsidRDefault="00290E7A" w:rsidP="0016367B">
      <w:pPr>
        <w:rPr>
          <w:rFonts w:ascii="BIZ UDゴシック" w:eastAsia="BIZ UDゴシック" w:hAnsi="BIZ UDゴシック"/>
          <w:color w:val="000000" w:themeColor="text1"/>
          <w:sz w:val="24"/>
          <w:szCs w:val="24"/>
        </w:rPr>
      </w:pPr>
    </w:p>
    <w:p w14:paraId="7F1F6FD5" w14:textId="14E21C9F" w:rsidR="0027787D" w:rsidRPr="00CF0BAB" w:rsidRDefault="00260A79" w:rsidP="0027787D">
      <w:pPr>
        <w:ind w:left="240" w:hangingChars="100" w:hanging="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９</w:t>
      </w:r>
      <w:r w:rsidR="0027787D" w:rsidRPr="00CF0BAB">
        <w:rPr>
          <w:rFonts w:ascii="BIZ UDゴシック" w:eastAsia="BIZ UDゴシック" w:hAnsi="BIZ UDゴシック" w:hint="eastAsia"/>
          <w:color w:val="000000" w:themeColor="text1"/>
          <w:sz w:val="24"/>
          <w:szCs w:val="24"/>
        </w:rPr>
        <w:t xml:space="preserve">　交付決定の取り消し及び</w:t>
      </w:r>
      <w:r w:rsidR="004846F7">
        <w:rPr>
          <w:rFonts w:ascii="BIZ UDゴシック" w:eastAsia="BIZ UDゴシック" w:hAnsi="BIZ UDゴシック" w:hint="eastAsia"/>
          <w:color w:val="000000" w:themeColor="text1"/>
          <w:sz w:val="24"/>
          <w:szCs w:val="24"/>
        </w:rPr>
        <w:t>補助金</w:t>
      </w:r>
      <w:r w:rsidR="0027787D" w:rsidRPr="00CF0BAB">
        <w:rPr>
          <w:rFonts w:ascii="BIZ UDゴシック" w:eastAsia="BIZ UDゴシック" w:hAnsi="BIZ UDゴシック" w:hint="eastAsia"/>
          <w:color w:val="000000" w:themeColor="text1"/>
          <w:sz w:val="24"/>
          <w:szCs w:val="24"/>
        </w:rPr>
        <w:t>の返還</w:t>
      </w:r>
    </w:p>
    <w:p w14:paraId="7412415A" w14:textId="0E3B2F8A" w:rsidR="0027787D" w:rsidRPr="00CF0BAB" w:rsidRDefault="0027787D" w:rsidP="0027787D">
      <w:pPr>
        <w:ind w:left="480" w:hangingChars="200" w:hanging="48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（１）市長は、規則第１９条第１項各号のいずれかに該当すると認めるときは、補助金交付の決定の全部又は一部を取り消すことができる。</w:t>
      </w:r>
    </w:p>
    <w:p w14:paraId="7B620703" w14:textId="73AE4148" w:rsidR="0027787D" w:rsidRPr="00CF0BAB" w:rsidRDefault="0027787D" w:rsidP="0027787D">
      <w:pPr>
        <w:ind w:left="480" w:hangingChars="200" w:hanging="480"/>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（２）市長は前号により</w:t>
      </w:r>
      <w:r w:rsidR="004846F7">
        <w:rPr>
          <w:rFonts w:ascii="BIZ UDゴシック" w:eastAsia="BIZ UDゴシック" w:hAnsi="BIZ UDゴシック" w:hint="eastAsia"/>
          <w:color w:val="000000" w:themeColor="text1"/>
          <w:sz w:val="24"/>
          <w:szCs w:val="24"/>
        </w:rPr>
        <w:t>補助金</w:t>
      </w:r>
      <w:r w:rsidRPr="00CF0BAB">
        <w:rPr>
          <w:rFonts w:ascii="BIZ UDゴシック" w:eastAsia="BIZ UDゴシック" w:hAnsi="BIZ UDゴシック" w:hint="eastAsia"/>
          <w:color w:val="000000" w:themeColor="text1"/>
          <w:sz w:val="24"/>
          <w:szCs w:val="24"/>
        </w:rPr>
        <w:t>の交付を</w:t>
      </w:r>
      <w:r w:rsidR="00287862" w:rsidRPr="00CF0BAB">
        <w:rPr>
          <w:rFonts w:ascii="BIZ UDゴシック" w:eastAsia="BIZ UDゴシック" w:hAnsi="BIZ UDゴシック" w:hint="eastAsia"/>
          <w:color w:val="000000" w:themeColor="text1"/>
          <w:sz w:val="24"/>
          <w:szCs w:val="24"/>
        </w:rPr>
        <w:t>取り消した場合において、当該取り消しに係る部分に関し、すでに補助</w:t>
      </w:r>
      <w:r w:rsidRPr="00CF0BAB">
        <w:rPr>
          <w:rFonts w:ascii="BIZ UDゴシック" w:eastAsia="BIZ UDゴシック" w:hAnsi="BIZ UDゴシック" w:hint="eastAsia"/>
          <w:color w:val="000000" w:themeColor="text1"/>
          <w:sz w:val="24"/>
          <w:szCs w:val="24"/>
        </w:rPr>
        <w:t>金が交付されているときは、期限を定めてその返還を命ずるものとする。</w:t>
      </w:r>
    </w:p>
    <w:p w14:paraId="3B78AB08" w14:textId="7A760937" w:rsidR="0027787D" w:rsidRDefault="0027787D" w:rsidP="0016367B">
      <w:pPr>
        <w:rPr>
          <w:rFonts w:ascii="BIZ UDゴシック" w:eastAsia="BIZ UDゴシック" w:hAnsi="BIZ UDゴシック"/>
          <w:color w:val="000000" w:themeColor="text1"/>
          <w:sz w:val="24"/>
          <w:szCs w:val="24"/>
        </w:rPr>
      </w:pPr>
    </w:p>
    <w:p w14:paraId="1D4C8343" w14:textId="02DFE1FA" w:rsidR="00AA1453" w:rsidRDefault="00AA1453" w:rsidP="0016367B">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1</w:t>
      </w:r>
      <w:r>
        <w:rPr>
          <w:rFonts w:ascii="BIZ UDゴシック" w:eastAsia="BIZ UDゴシック" w:hAnsi="BIZ UDゴシック"/>
          <w:color w:val="000000" w:themeColor="text1"/>
          <w:sz w:val="24"/>
          <w:szCs w:val="24"/>
        </w:rPr>
        <w:t>0</w:t>
      </w:r>
      <w:r>
        <w:rPr>
          <w:rFonts w:ascii="BIZ UDゴシック" w:eastAsia="BIZ UDゴシック" w:hAnsi="BIZ UDゴシック" w:hint="eastAsia"/>
          <w:color w:val="000000" w:themeColor="text1"/>
          <w:sz w:val="24"/>
          <w:szCs w:val="24"/>
        </w:rPr>
        <w:t xml:space="preserve">　留意事項</w:t>
      </w:r>
    </w:p>
    <w:p w14:paraId="18840EF9" w14:textId="5A910FD2" w:rsidR="00AA1453" w:rsidRDefault="00AA1453" w:rsidP="00AA145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（１）</w:t>
      </w:r>
      <w:r w:rsidRPr="00AA1453">
        <w:rPr>
          <w:rFonts w:ascii="BIZ UDゴシック" w:eastAsia="BIZ UDゴシック" w:hAnsi="BIZ UDゴシック" w:hint="eastAsia"/>
          <w:color w:val="000000" w:themeColor="text1"/>
          <w:sz w:val="24"/>
          <w:szCs w:val="24"/>
        </w:rPr>
        <w:t>送迎用車両の改修支援事業</w:t>
      </w:r>
      <w:r>
        <w:rPr>
          <w:rFonts w:ascii="BIZ UDゴシック" w:eastAsia="BIZ UDゴシック" w:hAnsi="BIZ UDゴシック" w:hint="eastAsia"/>
          <w:color w:val="000000" w:themeColor="text1"/>
          <w:sz w:val="24"/>
          <w:szCs w:val="24"/>
        </w:rPr>
        <w:t>について</w:t>
      </w:r>
    </w:p>
    <w:p w14:paraId="0A18C5F5" w14:textId="2371A0D1" w:rsidR="001F13F2" w:rsidRPr="001F13F2" w:rsidRDefault="001F13F2" w:rsidP="001F13F2">
      <w:pPr>
        <w:ind w:leftChars="200" w:left="420" w:firstLineChars="100" w:firstLine="240"/>
        <w:rPr>
          <w:rFonts w:ascii="BIZ UDゴシック" w:eastAsia="BIZ UDゴシック" w:hAnsi="BIZ UDゴシック"/>
          <w:color w:val="000000" w:themeColor="text1"/>
          <w:sz w:val="24"/>
          <w:szCs w:val="24"/>
        </w:rPr>
      </w:pPr>
      <w:r w:rsidRPr="00AA1453">
        <w:rPr>
          <w:rFonts w:ascii="BIZ UDゴシック" w:eastAsia="BIZ UDゴシック" w:hAnsi="BIZ UDゴシック" w:hint="eastAsia"/>
          <w:color w:val="000000" w:themeColor="text1"/>
          <w:sz w:val="24"/>
          <w:szCs w:val="24"/>
        </w:rPr>
        <w:t>送迎用車両１台につき装置</w:t>
      </w:r>
      <w:r w:rsidRPr="00AA1453">
        <w:rPr>
          <w:rFonts w:ascii="BIZ UDゴシック" w:eastAsia="BIZ UDゴシック" w:hAnsi="BIZ UDゴシック"/>
          <w:color w:val="000000" w:themeColor="text1"/>
          <w:sz w:val="24"/>
          <w:szCs w:val="24"/>
        </w:rPr>
        <w:t>1</w:t>
      </w:r>
      <w:r w:rsidR="00287DED">
        <w:rPr>
          <w:rFonts w:ascii="BIZ UDゴシック" w:eastAsia="BIZ UDゴシック" w:hAnsi="BIZ UDゴシック"/>
          <w:color w:val="000000" w:themeColor="text1"/>
          <w:sz w:val="24"/>
          <w:szCs w:val="24"/>
        </w:rPr>
        <w:t>台を設置することとし、送迎用車両の数を超え</w:t>
      </w:r>
      <w:r w:rsidR="00287DED">
        <w:rPr>
          <w:rFonts w:ascii="BIZ UDゴシック" w:eastAsia="BIZ UDゴシック" w:hAnsi="BIZ UDゴシック" w:hint="eastAsia"/>
          <w:color w:val="000000" w:themeColor="text1"/>
          <w:sz w:val="24"/>
          <w:szCs w:val="24"/>
        </w:rPr>
        <w:t>た装置の</w:t>
      </w:r>
      <w:r w:rsidRPr="00AA1453">
        <w:rPr>
          <w:rFonts w:ascii="BIZ UDゴシック" w:eastAsia="BIZ UDゴシック" w:hAnsi="BIZ UDゴシック"/>
          <w:color w:val="000000" w:themeColor="text1"/>
          <w:sz w:val="24"/>
          <w:szCs w:val="24"/>
        </w:rPr>
        <w:t>購入</w:t>
      </w:r>
      <w:r w:rsidR="00287DED">
        <w:rPr>
          <w:rFonts w:ascii="BIZ UDゴシック" w:eastAsia="BIZ UDゴシック" w:hAnsi="BIZ UDゴシック" w:hint="eastAsia"/>
          <w:color w:val="000000" w:themeColor="text1"/>
          <w:sz w:val="24"/>
          <w:szCs w:val="24"/>
        </w:rPr>
        <w:t>等</w:t>
      </w:r>
      <w:r w:rsidRPr="00AA1453">
        <w:rPr>
          <w:rFonts w:ascii="BIZ UDゴシック" w:eastAsia="BIZ UDゴシック" w:hAnsi="BIZ UDゴシック"/>
          <w:color w:val="000000" w:themeColor="text1"/>
          <w:sz w:val="24"/>
          <w:szCs w:val="24"/>
        </w:rPr>
        <w:t>は、本事業の対象外とする。</w:t>
      </w:r>
    </w:p>
    <w:p w14:paraId="1A137501" w14:textId="0F3A6BEA" w:rsidR="00AA1453" w:rsidRPr="00AA1453" w:rsidRDefault="00AA1453" w:rsidP="001F13F2">
      <w:pPr>
        <w:ind w:leftChars="200" w:left="4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AA1453">
        <w:rPr>
          <w:rFonts w:ascii="BIZ UDゴシック" w:eastAsia="BIZ UDゴシック" w:hAnsi="BIZ UDゴシック" w:hint="eastAsia"/>
          <w:color w:val="000000" w:themeColor="text1"/>
          <w:sz w:val="24"/>
          <w:szCs w:val="24"/>
        </w:rPr>
        <w:t>対象車両</w:t>
      </w:r>
      <w:r>
        <w:rPr>
          <w:rFonts w:ascii="BIZ UDゴシック" w:eastAsia="BIZ UDゴシック" w:hAnsi="BIZ UDゴシック" w:hint="eastAsia"/>
          <w:color w:val="000000" w:themeColor="text1"/>
          <w:sz w:val="24"/>
          <w:szCs w:val="24"/>
        </w:rPr>
        <w:t>は、</w:t>
      </w:r>
      <w:r w:rsidRPr="00AA1453">
        <w:rPr>
          <w:rFonts w:ascii="BIZ UDゴシック" w:eastAsia="BIZ UDゴシック" w:hAnsi="BIZ UDゴシック" w:hint="eastAsia"/>
          <w:color w:val="000000" w:themeColor="text1"/>
          <w:sz w:val="24"/>
          <w:szCs w:val="24"/>
        </w:rPr>
        <w:t>子どもの送迎を目的とした車両のうち、座席（車いすに乗ったまま乗車するためのスペースを含む）が２列以下の自動車を除くすべての車両</w:t>
      </w:r>
      <w:r>
        <w:rPr>
          <w:rFonts w:ascii="BIZ UDゴシック" w:eastAsia="BIZ UDゴシック" w:hAnsi="BIZ UDゴシック" w:hint="eastAsia"/>
          <w:color w:val="000000" w:themeColor="text1"/>
          <w:sz w:val="24"/>
          <w:szCs w:val="24"/>
        </w:rPr>
        <w:t>とし、</w:t>
      </w:r>
      <w:r w:rsidRPr="00AA1453">
        <w:rPr>
          <w:rFonts w:ascii="BIZ UDゴシック" w:eastAsia="BIZ UDゴシック" w:hAnsi="BIZ UDゴシック" w:hint="eastAsia"/>
          <w:color w:val="000000" w:themeColor="text1"/>
          <w:sz w:val="24"/>
          <w:szCs w:val="24"/>
        </w:rPr>
        <w:t>対象装置</w:t>
      </w:r>
      <w:r>
        <w:rPr>
          <w:rFonts w:ascii="BIZ UDゴシック" w:eastAsia="BIZ UDゴシック" w:hAnsi="BIZ UDゴシック" w:hint="eastAsia"/>
          <w:color w:val="000000" w:themeColor="text1"/>
          <w:sz w:val="24"/>
          <w:szCs w:val="24"/>
        </w:rPr>
        <w:t>は、</w:t>
      </w:r>
      <w:r w:rsidRPr="00AA1453">
        <w:rPr>
          <w:rFonts w:ascii="BIZ UDゴシック" w:eastAsia="BIZ UDゴシック" w:hAnsi="BIZ UDゴシック" w:hint="eastAsia"/>
          <w:color w:val="000000" w:themeColor="text1"/>
          <w:sz w:val="24"/>
          <w:szCs w:val="24"/>
        </w:rPr>
        <w:t>送迎用バスの置き去り防止を支援する安全装置のガイドラインに適合が確認された製品として、内閣府が公表するリストに掲載されている製品（本</w:t>
      </w:r>
      <w:r w:rsidRPr="00AA1453">
        <w:rPr>
          <w:rFonts w:ascii="BIZ UDゴシック" w:eastAsia="BIZ UDゴシック" w:hAnsi="BIZ UDゴシック" w:hint="eastAsia"/>
          <w:color w:val="000000" w:themeColor="text1"/>
          <w:sz w:val="24"/>
          <w:szCs w:val="24"/>
        </w:rPr>
        <w:lastRenderedPageBreak/>
        <w:t>要領の策定後にリストに追加されるものを含む）</w:t>
      </w:r>
      <w:r>
        <w:rPr>
          <w:rFonts w:ascii="BIZ UDゴシック" w:eastAsia="BIZ UDゴシック" w:hAnsi="BIZ UDゴシック" w:hint="eastAsia"/>
          <w:color w:val="000000" w:themeColor="text1"/>
          <w:sz w:val="24"/>
          <w:szCs w:val="24"/>
        </w:rPr>
        <w:t>とする。</w:t>
      </w:r>
    </w:p>
    <w:p w14:paraId="142351BE" w14:textId="5CD39C25" w:rsidR="00AA1453" w:rsidRDefault="00BB5247" w:rsidP="00AA1453">
      <w:pPr>
        <w:ind w:leftChars="200" w:left="420" w:firstLineChars="100" w:firstLine="24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対象となる車両及び装置の</w:t>
      </w:r>
      <w:r w:rsidR="00AA1453" w:rsidRPr="00AA1453">
        <w:rPr>
          <w:rFonts w:ascii="BIZ UDゴシック" w:eastAsia="BIZ UDゴシック" w:hAnsi="BIZ UDゴシック" w:hint="eastAsia"/>
          <w:color w:val="000000" w:themeColor="text1"/>
          <w:sz w:val="24"/>
          <w:szCs w:val="24"/>
        </w:rPr>
        <w:t>詳細</w:t>
      </w:r>
      <w:r>
        <w:rPr>
          <w:rFonts w:ascii="BIZ UDゴシック" w:eastAsia="BIZ UDゴシック" w:hAnsi="BIZ UDゴシック" w:hint="eastAsia"/>
          <w:color w:val="000000" w:themeColor="text1"/>
          <w:sz w:val="24"/>
          <w:szCs w:val="24"/>
        </w:rPr>
        <w:t>について</w:t>
      </w:r>
      <w:r w:rsidR="00AA1453" w:rsidRPr="00AA1453">
        <w:rPr>
          <w:rFonts w:ascii="BIZ UDゴシック" w:eastAsia="BIZ UDゴシック" w:hAnsi="BIZ UDゴシック" w:hint="eastAsia"/>
          <w:color w:val="000000" w:themeColor="text1"/>
          <w:sz w:val="24"/>
          <w:szCs w:val="24"/>
        </w:rPr>
        <w:t>は、「児童福祉施設の設備及び運営に関する基準等の一部を改正する省令について（通知）」（令和４年１２月２８日）第三の２</w:t>
      </w:r>
      <w:r w:rsidR="00AA1453">
        <w:rPr>
          <w:rFonts w:ascii="BIZ UDゴシック" w:eastAsia="BIZ UDゴシック" w:hAnsi="BIZ UDゴシック" w:hint="eastAsia"/>
          <w:color w:val="000000" w:themeColor="text1"/>
          <w:sz w:val="24"/>
          <w:szCs w:val="24"/>
        </w:rPr>
        <w:t>、３</w:t>
      </w:r>
      <w:r w:rsidR="00AA1453" w:rsidRPr="00AA1453">
        <w:rPr>
          <w:rFonts w:ascii="BIZ UDゴシック" w:eastAsia="BIZ UDゴシック" w:hAnsi="BIZ UDゴシック" w:hint="eastAsia"/>
          <w:color w:val="000000" w:themeColor="text1"/>
          <w:sz w:val="24"/>
          <w:szCs w:val="24"/>
        </w:rPr>
        <w:t>のとおり</w:t>
      </w:r>
      <w:r>
        <w:rPr>
          <w:rFonts w:ascii="BIZ UDゴシック" w:eastAsia="BIZ UDゴシック" w:hAnsi="BIZ UDゴシック" w:hint="eastAsia"/>
          <w:color w:val="000000" w:themeColor="text1"/>
          <w:sz w:val="24"/>
          <w:szCs w:val="24"/>
        </w:rPr>
        <w:t>とする</w:t>
      </w:r>
      <w:r w:rsidR="00AA1453">
        <w:rPr>
          <w:rFonts w:ascii="BIZ UDゴシック" w:eastAsia="BIZ UDゴシック" w:hAnsi="BIZ UDゴシック" w:hint="eastAsia"/>
          <w:color w:val="000000" w:themeColor="text1"/>
          <w:sz w:val="24"/>
          <w:szCs w:val="24"/>
        </w:rPr>
        <w:t>。</w:t>
      </w:r>
    </w:p>
    <w:p w14:paraId="6EC34AB6" w14:textId="74B8D858" w:rsidR="00AA1453" w:rsidRPr="00142E02" w:rsidRDefault="00AA1453" w:rsidP="00AA1453">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（２）ＩＣＴ</w:t>
      </w:r>
      <w:r w:rsidRPr="00142E02">
        <w:rPr>
          <w:rFonts w:ascii="BIZ UDゴシック" w:eastAsia="BIZ UDゴシック" w:hAnsi="BIZ UDゴシック"/>
          <w:color w:val="000000" w:themeColor="text1"/>
          <w:sz w:val="24"/>
          <w:szCs w:val="24"/>
        </w:rPr>
        <w:t>を活用した子どもの見守り支援事業</w:t>
      </w:r>
      <w:r>
        <w:rPr>
          <w:rFonts w:ascii="BIZ UDゴシック" w:eastAsia="BIZ UDゴシック" w:hAnsi="BIZ UDゴシック" w:hint="eastAsia"/>
          <w:color w:val="000000" w:themeColor="text1"/>
          <w:sz w:val="24"/>
          <w:szCs w:val="24"/>
        </w:rPr>
        <w:t>について</w:t>
      </w:r>
    </w:p>
    <w:p w14:paraId="471A3550" w14:textId="0A47AB6F" w:rsidR="001F13F2" w:rsidRDefault="00AA1453" w:rsidP="00AA1453">
      <w:pPr>
        <w:ind w:leftChars="200" w:left="420"/>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AA1453">
        <w:rPr>
          <w:rFonts w:ascii="BIZ UDゴシック" w:eastAsia="BIZ UDゴシック" w:hAnsi="BIZ UDゴシック" w:hint="eastAsia"/>
          <w:color w:val="000000" w:themeColor="text1"/>
          <w:sz w:val="24"/>
          <w:szCs w:val="24"/>
        </w:rPr>
        <w:t>機器の使用対象となる児童の数</w:t>
      </w:r>
      <w:r w:rsidR="00617B2E">
        <w:rPr>
          <w:rFonts w:ascii="BIZ UDゴシック" w:eastAsia="BIZ UDゴシック" w:hAnsi="BIZ UDゴシック" w:hint="eastAsia"/>
          <w:color w:val="000000" w:themeColor="text1"/>
          <w:sz w:val="24"/>
          <w:szCs w:val="24"/>
        </w:rPr>
        <w:t>を超えて</w:t>
      </w:r>
      <w:r w:rsidRPr="00AA1453">
        <w:rPr>
          <w:rFonts w:ascii="BIZ UDゴシック" w:eastAsia="BIZ UDゴシック" w:hAnsi="BIZ UDゴシック" w:hint="eastAsia"/>
          <w:color w:val="000000" w:themeColor="text1"/>
          <w:sz w:val="24"/>
          <w:szCs w:val="24"/>
        </w:rPr>
        <w:t>機器を購入する場合、及び機器の使用対象となる児童に対して複数の機器を購入する場合は本事業の対象外とする。</w:t>
      </w:r>
    </w:p>
    <w:p w14:paraId="0D18A9AC" w14:textId="29C6B4FE" w:rsidR="00AA1453" w:rsidRPr="00AA1453" w:rsidRDefault="00AA1453" w:rsidP="001F13F2">
      <w:pPr>
        <w:ind w:leftChars="200" w:left="420" w:firstLineChars="100" w:firstLine="240"/>
        <w:rPr>
          <w:rFonts w:ascii="BIZ UDゴシック" w:eastAsia="BIZ UDゴシック" w:hAnsi="BIZ UDゴシック"/>
          <w:color w:val="000000" w:themeColor="text1"/>
          <w:sz w:val="24"/>
          <w:szCs w:val="24"/>
        </w:rPr>
      </w:pPr>
      <w:r w:rsidRPr="00AA1453">
        <w:rPr>
          <w:rFonts w:ascii="BIZ UDゴシック" w:eastAsia="BIZ UDゴシック" w:hAnsi="BIZ UDゴシック"/>
          <w:color w:val="000000" w:themeColor="text1"/>
          <w:sz w:val="24"/>
          <w:szCs w:val="24"/>
        </w:rPr>
        <w:t>対象機器は、</w:t>
      </w:r>
      <w:r w:rsidR="001F13F2">
        <w:rPr>
          <w:rFonts w:ascii="BIZ UDゴシック" w:eastAsia="BIZ UDゴシック" w:hAnsi="BIZ UDゴシック" w:hint="eastAsia"/>
          <w:color w:val="000000" w:themeColor="text1"/>
          <w:sz w:val="24"/>
          <w:szCs w:val="24"/>
        </w:rPr>
        <w:t>ＧＰＳ</w:t>
      </w:r>
      <w:r w:rsidRPr="00AA1453">
        <w:rPr>
          <w:rFonts w:ascii="BIZ UDゴシック" w:eastAsia="BIZ UDゴシック" w:hAnsi="BIZ UDゴシック"/>
          <w:color w:val="000000" w:themeColor="text1"/>
          <w:sz w:val="24"/>
          <w:szCs w:val="24"/>
        </w:rPr>
        <w:t>や</w:t>
      </w:r>
      <w:r w:rsidR="001F13F2">
        <w:rPr>
          <w:rFonts w:ascii="BIZ UDゴシック" w:eastAsia="BIZ UDゴシック" w:hAnsi="BIZ UDゴシック" w:hint="eastAsia"/>
          <w:color w:val="000000" w:themeColor="text1"/>
          <w:sz w:val="24"/>
          <w:szCs w:val="24"/>
        </w:rPr>
        <w:t>Ｂｌｕｅｔｏｏｔｈ Ｌｏｗ Ｅｎｅｒｇｙ</w:t>
      </w:r>
      <w:r w:rsidRPr="00AA1453">
        <w:rPr>
          <w:rFonts w:ascii="BIZ UDゴシック" w:eastAsia="BIZ UDゴシック" w:hAnsi="BIZ UDゴシック"/>
          <w:color w:val="000000" w:themeColor="text1"/>
          <w:sz w:val="24"/>
          <w:szCs w:val="24"/>
        </w:rPr>
        <w:t>により</w:t>
      </w:r>
      <w:r>
        <w:rPr>
          <w:rFonts w:ascii="BIZ UDゴシック" w:eastAsia="BIZ UDゴシック" w:hAnsi="BIZ UDゴシック" w:hint="eastAsia"/>
          <w:color w:val="000000" w:themeColor="text1"/>
          <w:sz w:val="24"/>
          <w:szCs w:val="24"/>
        </w:rPr>
        <w:t>、</w:t>
      </w:r>
      <w:r w:rsidRPr="00AA1453">
        <w:rPr>
          <w:rFonts w:ascii="BIZ UDゴシック" w:eastAsia="BIZ UDゴシック" w:hAnsi="BIZ UDゴシック"/>
          <w:color w:val="000000" w:themeColor="text1"/>
          <w:sz w:val="24"/>
          <w:szCs w:val="24"/>
        </w:rPr>
        <w:t>子どもの位置情報を管理するなど、施設外活動時等の子どもの見守りに資する機器とする。</w:t>
      </w:r>
    </w:p>
    <w:p w14:paraId="66E4B366" w14:textId="77777777" w:rsidR="00AA1453" w:rsidRPr="00AA1453" w:rsidRDefault="00AA1453" w:rsidP="0016367B">
      <w:pPr>
        <w:rPr>
          <w:rFonts w:ascii="BIZ UDゴシック" w:eastAsia="BIZ UDゴシック" w:hAnsi="BIZ UDゴシック"/>
          <w:color w:val="000000" w:themeColor="text1"/>
          <w:sz w:val="24"/>
          <w:szCs w:val="24"/>
        </w:rPr>
      </w:pPr>
    </w:p>
    <w:p w14:paraId="0C40B8A9" w14:textId="7A868FF3" w:rsidR="00287862" w:rsidRPr="00CF0BAB" w:rsidRDefault="00AF14B9" w:rsidP="00287862">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1</w:t>
      </w:r>
      <w:r w:rsidR="00AA1453">
        <w:rPr>
          <w:rFonts w:ascii="BIZ UDゴシック" w:eastAsia="BIZ UDゴシック" w:hAnsi="BIZ UDゴシック"/>
          <w:color w:val="000000" w:themeColor="text1"/>
          <w:sz w:val="24"/>
          <w:szCs w:val="24"/>
        </w:rPr>
        <w:t>1</w:t>
      </w:r>
      <w:r>
        <w:rPr>
          <w:rFonts w:ascii="BIZ UDゴシック" w:eastAsia="BIZ UDゴシック" w:hAnsi="BIZ UDゴシック" w:hint="eastAsia"/>
          <w:color w:val="000000" w:themeColor="text1"/>
          <w:sz w:val="24"/>
          <w:szCs w:val="24"/>
        </w:rPr>
        <w:t xml:space="preserve">　</w:t>
      </w:r>
      <w:r w:rsidR="00287862" w:rsidRPr="00CF0BAB">
        <w:rPr>
          <w:rFonts w:ascii="BIZ UDゴシック" w:eastAsia="BIZ UDゴシック" w:hAnsi="BIZ UDゴシック" w:hint="eastAsia"/>
          <w:color w:val="000000" w:themeColor="text1"/>
          <w:sz w:val="24"/>
          <w:szCs w:val="24"/>
        </w:rPr>
        <w:t>その他</w:t>
      </w:r>
    </w:p>
    <w:p w14:paraId="29F8F5BA" w14:textId="258D9625" w:rsidR="00260A79" w:rsidRDefault="00287862" w:rsidP="00287862">
      <w:pPr>
        <w:rPr>
          <w:rFonts w:ascii="BIZ UDゴシック" w:eastAsia="BIZ UDゴシック" w:hAnsi="BIZ UDゴシック"/>
          <w:color w:val="000000" w:themeColor="text1"/>
          <w:sz w:val="24"/>
          <w:szCs w:val="24"/>
        </w:rPr>
      </w:pPr>
      <w:r w:rsidRPr="00CF0BAB">
        <w:rPr>
          <w:rFonts w:ascii="BIZ UDゴシック" w:eastAsia="BIZ UDゴシック" w:hAnsi="BIZ UDゴシック" w:hint="eastAsia"/>
          <w:color w:val="000000" w:themeColor="text1"/>
          <w:sz w:val="24"/>
          <w:szCs w:val="24"/>
        </w:rPr>
        <w:t xml:space="preserve">　　本要領に規定するもののほか必要な事項は、市長が別に定める。</w:t>
      </w:r>
    </w:p>
    <w:p w14:paraId="33D9FC61" w14:textId="0A6B3B0A" w:rsidR="00AA1453" w:rsidRDefault="00260A79">
      <w:pPr>
        <w:widowControl/>
        <w:jc w:val="left"/>
        <w:rPr>
          <w:rFonts w:ascii="BIZ UDゴシック" w:eastAsia="BIZ UDゴシック" w:hAnsi="BIZ UDゴシック"/>
          <w:color w:val="000000" w:themeColor="text1"/>
          <w:sz w:val="24"/>
          <w:szCs w:val="24"/>
        </w:rPr>
      </w:pPr>
      <w:r>
        <w:rPr>
          <w:rFonts w:ascii="BIZ UDゴシック" w:eastAsia="BIZ UDゴシック" w:hAnsi="BIZ UDゴシック"/>
          <w:color w:val="000000" w:themeColor="text1"/>
          <w:sz w:val="24"/>
          <w:szCs w:val="24"/>
        </w:rPr>
        <w:br w:type="page"/>
      </w:r>
    </w:p>
    <w:p w14:paraId="752817A2" w14:textId="43D740B3" w:rsidR="00260A79" w:rsidRPr="00260A79" w:rsidRDefault="00260A79" w:rsidP="00260A79">
      <w:pPr>
        <w:rPr>
          <w:rFonts w:ascii="BIZ UDゴシック" w:eastAsia="BIZ UDゴシック" w:hAnsi="BIZ UDゴシック"/>
          <w:color w:val="000000" w:themeColor="text1"/>
          <w:sz w:val="24"/>
          <w:szCs w:val="24"/>
        </w:rPr>
      </w:pPr>
      <w:r w:rsidRPr="00260A79">
        <w:rPr>
          <w:rFonts w:ascii="BIZ UDゴシック" w:eastAsia="BIZ UDゴシック" w:hAnsi="BIZ UDゴシック" w:hint="eastAsia"/>
          <w:color w:val="000000" w:themeColor="text1"/>
          <w:sz w:val="24"/>
          <w:szCs w:val="24"/>
        </w:rPr>
        <w:lastRenderedPageBreak/>
        <w:t>別表</w:t>
      </w:r>
    </w:p>
    <w:tbl>
      <w:tblPr>
        <w:tblStyle w:val="a4"/>
        <w:tblW w:w="0" w:type="auto"/>
        <w:tblLook w:val="04A0" w:firstRow="1" w:lastRow="0" w:firstColumn="1" w:lastColumn="0" w:noHBand="0" w:noVBand="1"/>
      </w:tblPr>
      <w:tblGrid>
        <w:gridCol w:w="1980"/>
        <w:gridCol w:w="3402"/>
        <w:gridCol w:w="1984"/>
        <w:gridCol w:w="1276"/>
      </w:tblGrid>
      <w:tr w:rsidR="001F13F2" w:rsidRPr="00260A79" w14:paraId="77AE31ED" w14:textId="77777777" w:rsidTr="001F13F2">
        <w:tc>
          <w:tcPr>
            <w:tcW w:w="1980" w:type="dxa"/>
          </w:tcPr>
          <w:p w14:paraId="1E1F8F40" w14:textId="77777777"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 xml:space="preserve">１　</w:t>
            </w:r>
          </w:p>
          <w:p w14:paraId="3BC74538" w14:textId="77777777" w:rsidR="001F13F2" w:rsidRPr="00260A79" w:rsidRDefault="001F13F2" w:rsidP="0088678B">
            <w:pPr>
              <w:jc w:val="center"/>
              <w:rPr>
                <w:rFonts w:ascii="BIZ UDゴシック" w:eastAsia="BIZ UDゴシック" w:hAnsi="BIZ UDゴシック"/>
                <w:sz w:val="22"/>
              </w:rPr>
            </w:pPr>
            <w:r w:rsidRPr="00260A79">
              <w:rPr>
                <w:rFonts w:ascii="BIZ UDゴシック" w:eastAsia="BIZ UDゴシック" w:hAnsi="BIZ UDゴシック" w:hint="eastAsia"/>
                <w:sz w:val="22"/>
              </w:rPr>
              <w:t>補助事業名</w:t>
            </w:r>
          </w:p>
        </w:tc>
        <w:tc>
          <w:tcPr>
            <w:tcW w:w="3402" w:type="dxa"/>
          </w:tcPr>
          <w:p w14:paraId="0B681483" w14:textId="66586B7B" w:rsidR="001F13F2" w:rsidRPr="00260A79" w:rsidRDefault="001F13F2" w:rsidP="0088678B">
            <w:pPr>
              <w:rPr>
                <w:rFonts w:ascii="BIZ UDゴシック" w:eastAsia="BIZ UDゴシック" w:hAnsi="BIZ UDゴシック"/>
                <w:sz w:val="22"/>
              </w:rPr>
            </w:pPr>
            <w:r>
              <w:rPr>
                <w:rFonts w:ascii="BIZ UDゴシック" w:eastAsia="BIZ UDゴシック" w:hAnsi="BIZ UDゴシック" w:hint="eastAsia"/>
                <w:sz w:val="22"/>
              </w:rPr>
              <w:t>２</w:t>
            </w:r>
            <w:r w:rsidRPr="00260A79">
              <w:rPr>
                <w:rFonts w:ascii="BIZ UDゴシック" w:eastAsia="BIZ UDゴシック" w:hAnsi="BIZ UDゴシック" w:hint="eastAsia"/>
                <w:sz w:val="22"/>
              </w:rPr>
              <w:t xml:space="preserve">　</w:t>
            </w:r>
          </w:p>
          <w:p w14:paraId="32E7AA73" w14:textId="77777777" w:rsidR="001F13F2" w:rsidRPr="00260A79" w:rsidRDefault="001F13F2" w:rsidP="0088678B">
            <w:pPr>
              <w:jc w:val="center"/>
              <w:rPr>
                <w:rFonts w:ascii="BIZ UDゴシック" w:eastAsia="BIZ UDゴシック" w:hAnsi="BIZ UDゴシック"/>
                <w:sz w:val="22"/>
              </w:rPr>
            </w:pPr>
            <w:r w:rsidRPr="00260A79">
              <w:rPr>
                <w:rFonts w:ascii="BIZ UDゴシック" w:eastAsia="BIZ UDゴシック" w:hAnsi="BIZ UDゴシック" w:hint="eastAsia"/>
                <w:sz w:val="22"/>
              </w:rPr>
              <w:t>補助対象経費</w:t>
            </w:r>
          </w:p>
        </w:tc>
        <w:tc>
          <w:tcPr>
            <w:tcW w:w="1984" w:type="dxa"/>
          </w:tcPr>
          <w:p w14:paraId="7C82D4D7" w14:textId="29E04182" w:rsidR="001F13F2" w:rsidRPr="00260A79" w:rsidRDefault="001F13F2" w:rsidP="0088678B">
            <w:pPr>
              <w:rPr>
                <w:rFonts w:ascii="BIZ UDゴシック" w:eastAsia="BIZ UDゴシック" w:hAnsi="BIZ UDゴシック"/>
                <w:sz w:val="22"/>
              </w:rPr>
            </w:pPr>
            <w:r>
              <w:rPr>
                <w:rFonts w:ascii="BIZ UDゴシック" w:eastAsia="BIZ UDゴシック" w:hAnsi="BIZ UDゴシック" w:hint="eastAsia"/>
                <w:sz w:val="22"/>
              </w:rPr>
              <w:t>３</w:t>
            </w:r>
            <w:r w:rsidRPr="00260A79">
              <w:rPr>
                <w:rFonts w:ascii="BIZ UDゴシック" w:eastAsia="BIZ UDゴシック" w:hAnsi="BIZ UDゴシック" w:hint="eastAsia"/>
                <w:sz w:val="22"/>
              </w:rPr>
              <w:t xml:space="preserve">　</w:t>
            </w:r>
          </w:p>
          <w:p w14:paraId="422C3EDB" w14:textId="77777777" w:rsidR="001F13F2" w:rsidRPr="00260A79" w:rsidRDefault="001F13F2" w:rsidP="0088678B">
            <w:pPr>
              <w:jc w:val="center"/>
              <w:rPr>
                <w:rFonts w:ascii="BIZ UDゴシック" w:eastAsia="BIZ UDゴシック" w:hAnsi="BIZ UDゴシック"/>
                <w:sz w:val="22"/>
              </w:rPr>
            </w:pPr>
            <w:r w:rsidRPr="00260A79">
              <w:rPr>
                <w:rFonts w:ascii="BIZ UDゴシック" w:eastAsia="BIZ UDゴシック" w:hAnsi="BIZ UDゴシック" w:hint="eastAsia"/>
                <w:sz w:val="22"/>
              </w:rPr>
              <w:t>補助基準額</w:t>
            </w:r>
          </w:p>
        </w:tc>
        <w:tc>
          <w:tcPr>
            <w:tcW w:w="1276" w:type="dxa"/>
          </w:tcPr>
          <w:p w14:paraId="3674300D" w14:textId="0655268D" w:rsidR="001F13F2" w:rsidRPr="00260A79" w:rsidRDefault="001F13F2" w:rsidP="0088678B">
            <w:pPr>
              <w:rPr>
                <w:rFonts w:ascii="BIZ UDゴシック" w:eastAsia="BIZ UDゴシック" w:hAnsi="BIZ UDゴシック"/>
                <w:sz w:val="22"/>
              </w:rPr>
            </w:pPr>
            <w:r>
              <w:rPr>
                <w:rFonts w:ascii="BIZ UDゴシック" w:eastAsia="BIZ UDゴシック" w:hAnsi="BIZ UDゴシック" w:hint="eastAsia"/>
                <w:sz w:val="22"/>
              </w:rPr>
              <w:t>４</w:t>
            </w:r>
            <w:r w:rsidRPr="00260A79">
              <w:rPr>
                <w:rFonts w:ascii="BIZ UDゴシック" w:eastAsia="BIZ UDゴシック" w:hAnsi="BIZ UDゴシック" w:hint="eastAsia"/>
                <w:sz w:val="22"/>
              </w:rPr>
              <w:t xml:space="preserve">　</w:t>
            </w:r>
          </w:p>
          <w:p w14:paraId="22642A0E" w14:textId="77777777" w:rsidR="001F13F2" w:rsidRPr="00260A79" w:rsidRDefault="001F13F2" w:rsidP="0088678B">
            <w:pPr>
              <w:jc w:val="center"/>
              <w:rPr>
                <w:rFonts w:ascii="BIZ UDゴシック" w:eastAsia="BIZ UDゴシック" w:hAnsi="BIZ UDゴシック"/>
                <w:sz w:val="22"/>
              </w:rPr>
            </w:pPr>
            <w:r w:rsidRPr="00260A79">
              <w:rPr>
                <w:rFonts w:ascii="BIZ UDゴシック" w:eastAsia="BIZ UDゴシック" w:hAnsi="BIZ UDゴシック" w:hint="eastAsia"/>
                <w:sz w:val="22"/>
              </w:rPr>
              <w:t>補助率</w:t>
            </w:r>
          </w:p>
        </w:tc>
      </w:tr>
      <w:tr w:rsidR="001F13F2" w:rsidRPr="00260A79" w14:paraId="7E6DE27D" w14:textId="77777777" w:rsidTr="001F13F2">
        <w:trPr>
          <w:trHeight w:val="3742"/>
        </w:trPr>
        <w:tc>
          <w:tcPr>
            <w:tcW w:w="1980" w:type="dxa"/>
          </w:tcPr>
          <w:p w14:paraId="7D5DA3EE" w14:textId="790BDF95"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送迎用車両の改修支援事業</w:t>
            </w:r>
          </w:p>
        </w:tc>
        <w:tc>
          <w:tcPr>
            <w:tcW w:w="3402" w:type="dxa"/>
          </w:tcPr>
          <w:p w14:paraId="5DE70808" w14:textId="6975A7AF" w:rsidR="001F13F2" w:rsidRPr="00260A79" w:rsidRDefault="001F13F2" w:rsidP="0088678B">
            <w:pPr>
              <w:rPr>
                <w:rFonts w:ascii="BIZ UDゴシック" w:eastAsia="BIZ UDゴシック" w:hAnsi="BIZ UDゴシック"/>
                <w:sz w:val="22"/>
              </w:rPr>
            </w:pPr>
            <w:r>
              <w:rPr>
                <w:rFonts w:ascii="BIZ UDゴシック" w:eastAsia="BIZ UDゴシック" w:hAnsi="BIZ UDゴシック" w:hint="eastAsia"/>
                <w:sz w:val="22"/>
              </w:rPr>
              <w:t>送迎用車両</w:t>
            </w:r>
            <w:r w:rsidRPr="00260A79">
              <w:rPr>
                <w:rFonts w:ascii="BIZ UDゴシック" w:eastAsia="BIZ UDゴシック" w:hAnsi="BIZ UDゴシック" w:hint="eastAsia"/>
                <w:sz w:val="22"/>
              </w:rPr>
              <w:t>の改修支援事業を実施するために必要な装置・機器の購入費（装置・機器の運搬費、装置・機器の設置・据え付け費、工事費を含む）、</w:t>
            </w:r>
            <w:r>
              <w:rPr>
                <w:rFonts w:ascii="BIZ UDゴシック" w:eastAsia="BIZ UDゴシック" w:hAnsi="BIZ UDゴシック" w:hint="eastAsia"/>
                <w:sz w:val="22"/>
              </w:rPr>
              <w:t>令和5年4月</w:t>
            </w:r>
            <w:r w:rsidR="00712FF4">
              <w:rPr>
                <w:rFonts w:ascii="BIZ UDゴシック" w:eastAsia="BIZ UDゴシック" w:hAnsi="BIZ UDゴシック" w:hint="eastAsia"/>
                <w:sz w:val="22"/>
              </w:rPr>
              <w:t>1日</w:t>
            </w:r>
            <w:r>
              <w:rPr>
                <w:rFonts w:ascii="BIZ UDゴシック" w:eastAsia="BIZ UDゴシック" w:hAnsi="BIZ UDゴシック" w:hint="eastAsia"/>
                <w:sz w:val="22"/>
              </w:rPr>
              <w:t>から令和6年3月3</w:t>
            </w:r>
            <w:r>
              <w:rPr>
                <w:rFonts w:ascii="BIZ UDゴシック" w:eastAsia="BIZ UDゴシック" w:hAnsi="BIZ UDゴシック"/>
                <w:sz w:val="22"/>
              </w:rPr>
              <w:t>1</w:t>
            </w:r>
            <w:r w:rsidRPr="00AF14B9">
              <w:rPr>
                <w:rFonts w:ascii="BIZ UDゴシック" w:eastAsia="BIZ UDゴシック" w:hAnsi="BIZ UDゴシック" w:hint="eastAsia"/>
                <w:sz w:val="22"/>
              </w:rPr>
              <w:t>日までの</w:t>
            </w:r>
            <w:r w:rsidRPr="00260A79">
              <w:rPr>
                <w:rFonts w:ascii="BIZ UDゴシック" w:eastAsia="BIZ UDゴシック" w:hAnsi="BIZ UDゴシック" w:hint="eastAsia"/>
                <w:sz w:val="22"/>
              </w:rPr>
              <w:t>リース料、導入費用</w:t>
            </w:r>
          </w:p>
        </w:tc>
        <w:tc>
          <w:tcPr>
            <w:tcW w:w="1984" w:type="dxa"/>
          </w:tcPr>
          <w:p w14:paraId="032C0B9A" w14:textId="77777777"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17万5千円までを上限とした実費に対する定額補助</w:t>
            </w:r>
          </w:p>
        </w:tc>
        <w:tc>
          <w:tcPr>
            <w:tcW w:w="1276" w:type="dxa"/>
          </w:tcPr>
          <w:p w14:paraId="4BC5CD9D" w14:textId="77777777"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定額</w:t>
            </w:r>
          </w:p>
        </w:tc>
      </w:tr>
      <w:tr w:rsidR="001F13F2" w:rsidRPr="00260A79" w14:paraId="5F8EBC59" w14:textId="77777777" w:rsidTr="001F13F2">
        <w:trPr>
          <w:trHeight w:val="4379"/>
        </w:trPr>
        <w:tc>
          <w:tcPr>
            <w:tcW w:w="1980" w:type="dxa"/>
          </w:tcPr>
          <w:p w14:paraId="6DE280B9" w14:textId="717C385B" w:rsidR="001F13F2" w:rsidRPr="007961DB"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ＩＣＴを</w:t>
            </w:r>
            <w:r w:rsidRPr="00260A79">
              <w:rPr>
                <w:rFonts w:ascii="BIZ UDゴシック" w:eastAsia="BIZ UDゴシック" w:hAnsi="BIZ UDゴシック"/>
                <w:sz w:val="22"/>
              </w:rPr>
              <w:t>活用した子ども</w:t>
            </w:r>
            <w:r w:rsidRPr="00260A79">
              <w:rPr>
                <w:rFonts w:ascii="BIZ UDゴシック" w:eastAsia="BIZ UDゴシック" w:hAnsi="BIZ UDゴシック" w:hint="eastAsia"/>
                <w:sz w:val="22"/>
              </w:rPr>
              <w:t>の見守り支援事業</w:t>
            </w:r>
          </w:p>
        </w:tc>
        <w:tc>
          <w:tcPr>
            <w:tcW w:w="3402" w:type="dxa"/>
          </w:tcPr>
          <w:p w14:paraId="7FB46B15" w14:textId="34781432" w:rsidR="001F13F2" w:rsidRPr="00AF14B9" w:rsidRDefault="001F13F2" w:rsidP="00B2071E">
            <w:pPr>
              <w:rPr>
                <w:rFonts w:ascii="BIZ UDゴシック" w:eastAsia="BIZ UDゴシック" w:hAnsi="BIZ UDゴシック"/>
                <w:sz w:val="22"/>
              </w:rPr>
            </w:pPr>
            <w:r w:rsidRPr="00260A79">
              <w:rPr>
                <w:rFonts w:ascii="BIZ UDゴシック" w:eastAsia="BIZ UDゴシック" w:hAnsi="BIZ UDゴシック" w:hint="eastAsia"/>
                <w:sz w:val="22"/>
              </w:rPr>
              <w:t>ＩＣＴ</w:t>
            </w:r>
            <w:r w:rsidRPr="00260A79">
              <w:rPr>
                <w:rFonts w:ascii="BIZ UDゴシック" w:eastAsia="BIZ UDゴシック" w:hAnsi="BIZ UDゴシック"/>
                <w:sz w:val="22"/>
              </w:rPr>
              <w:t>を活用した子どもの</w:t>
            </w:r>
            <w:r w:rsidRPr="00260A79">
              <w:rPr>
                <w:rFonts w:ascii="BIZ UDゴシック" w:eastAsia="BIZ UDゴシック" w:hAnsi="BIZ UDゴシック" w:hint="eastAsia"/>
                <w:sz w:val="22"/>
              </w:rPr>
              <w:t>見守り支援事業を実施するために必要な装置・機器の購入費（装置・機器の運搬費、装置・機器の設置・据え付け費、工事費を含む）、リース料、導入費用</w:t>
            </w:r>
          </w:p>
        </w:tc>
        <w:tc>
          <w:tcPr>
            <w:tcW w:w="1984" w:type="dxa"/>
          </w:tcPr>
          <w:p w14:paraId="78A9B4A4" w14:textId="12DC2B55" w:rsidR="001F13F2" w:rsidRPr="00260A79" w:rsidRDefault="001F13F2" w:rsidP="00287DED">
            <w:pPr>
              <w:rPr>
                <w:rFonts w:ascii="BIZ UDゴシック" w:eastAsia="BIZ UDゴシック" w:hAnsi="BIZ UDゴシック"/>
                <w:sz w:val="22"/>
              </w:rPr>
            </w:pPr>
            <w:r w:rsidRPr="00260A79">
              <w:rPr>
                <w:rFonts w:ascii="BIZ UDゴシック" w:eastAsia="BIZ UDゴシック" w:hAnsi="BIZ UDゴシック" w:hint="eastAsia"/>
                <w:sz w:val="22"/>
              </w:rPr>
              <w:t>１事業所あたり</w:t>
            </w:r>
            <w:r w:rsidR="00287DED">
              <w:rPr>
                <w:rFonts w:ascii="BIZ UDゴシック" w:eastAsia="BIZ UDゴシック" w:hAnsi="BIZ UDゴシック"/>
                <w:sz w:val="22"/>
              </w:rPr>
              <w:t>20</w:t>
            </w:r>
            <w:r w:rsidR="00287DED">
              <w:rPr>
                <w:rFonts w:ascii="BIZ UDゴシック" w:eastAsia="BIZ UDゴシック" w:hAnsi="BIZ UDゴシック" w:hint="eastAsia"/>
                <w:sz w:val="22"/>
              </w:rPr>
              <w:t>万</w:t>
            </w:r>
            <w:r w:rsidRPr="00260A79">
              <w:rPr>
                <w:rFonts w:ascii="BIZ UDゴシック" w:eastAsia="BIZ UDゴシック" w:hAnsi="BIZ UDゴシック"/>
                <w:sz w:val="22"/>
              </w:rPr>
              <w:t>円</w:t>
            </w:r>
          </w:p>
        </w:tc>
        <w:tc>
          <w:tcPr>
            <w:tcW w:w="1276" w:type="dxa"/>
          </w:tcPr>
          <w:p w14:paraId="2183FD07" w14:textId="77777777"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４／５</w:t>
            </w:r>
          </w:p>
        </w:tc>
      </w:tr>
      <w:tr w:rsidR="001F13F2" w:rsidRPr="00260A79" w14:paraId="07564A64" w14:textId="77777777" w:rsidTr="001F13F2">
        <w:trPr>
          <w:trHeight w:val="4379"/>
        </w:trPr>
        <w:tc>
          <w:tcPr>
            <w:tcW w:w="1980" w:type="dxa"/>
          </w:tcPr>
          <w:p w14:paraId="6F7C4E84" w14:textId="221B3253" w:rsidR="001F13F2" w:rsidRPr="007961DB"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登降園管理システム支援事業</w:t>
            </w:r>
          </w:p>
        </w:tc>
        <w:tc>
          <w:tcPr>
            <w:tcW w:w="3402" w:type="dxa"/>
          </w:tcPr>
          <w:p w14:paraId="77A34ACA" w14:textId="115E89D2" w:rsidR="001F13F2" w:rsidRPr="00260A79" w:rsidRDefault="001F13F2" w:rsidP="001F13F2">
            <w:pPr>
              <w:rPr>
                <w:rFonts w:ascii="BIZ UDゴシック" w:eastAsia="BIZ UDゴシック" w:hAnsi="BIZ UDゴシック"/>
                <w:sz w:val="22"/>
              </w:rPr>
            </w:pPr>
            <w:r w:rsidRPr="00260A79">
              <w:rPr>
                <w:rFonts w:ascii="BIZ UDゴシック" w:eastAsia="BIZ UDゴシック" w:hAnsi="BIZ UDゴシック" w:hint="eastAsia"/>
                <w:sz w:val="22"/>
              </w:rPr>
              <w:t>登降園管理システム支援事業を実施するために必要な装置・機器の購入費（装置・機器の運搬費、装置・機器の設置・据え付け費、工事費を含む）、リース料、導入費用</w:t>
            </w:r>
          </w:p>
        </w:tc>
        <w:tc>
          <w:tcPr>
            <w:tcW w:w="1984" w:type="dxa"/>
          </w:tcPr>
          <w:p w14:paraId="4E79214A" w14:textId="6D36974C"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①端末購入を行わない場合、１事業所あたり</w:t>
            </w:r>
            <w:r w:rsidR="00287DED">
              <w:rPr>
                <w:rFonts w:ascii="BIZ UDゴシック" w:eastAsia="BIZ UDゴシック" w:hAnsi="BIZ UDゴシック"/>
                <w:sz w:val="22"/>
              </w:rPr>
              <w:t>20</w:t>
            </w:r>
            <w:r w:rsidR="00287DED">
              <w:rPr>
                <w:rFonts w:ascii="BIZ UDゴシック" w:eastAsia="BIZ UDゴシック" w:hAnsi="BIZ UDゴシック" w:hint="eastAsia"/>
                <w:sz w:val="22"/>
              </w:rPr>
              <w:t>万</w:t>
            </w:r>
            <w:r w:rsidRPr="00260A79">
              <w:rPr>
                <w:rFonts w:ascii="BIZ UDゴシック" w:eastAsia="BIZ UDゴシック" w:hAnsi="BIZ UDゴシック"/>
                <w:sz w:val="22"/>
              </w:rPr>
              <w:t>円</w:t>
            </w:r>
          </w:p>
          <w:p w14:paraId="17FF021B" w14:textId="68274251"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②端末購入を行う場合、１事業所あたり</w:t>
            </w:r>
            <w:r w:rsidR="00287DED">
              <w:rPr>
                <w:rFonts w:ascii="BIZ UDゴシック" w:eastAsia="BIZ UDゴシック" w:hAnsi="BIZ UDゴシック"/>
                <w:sz w:val="22"/>
              </w:rPr>
              <w:t>70</w:t>
            </w:r>
            <w:r w:rsidR="00287DED">
              <w:rPr>
                <w:rFonts w:ascii="BIZ UDゴシック" w:eastAsia="BIZ UDゴシック" w:hAnsi="BIZ UDゴシック" w:hint="eastAsia"/>
                <w:sz w:val="22"/>
              </w:rPr>
              <w:t>万</w:t>
            </w:r>
            <w:r w:rsidRPr="00260A79">
              <w:rPr>
                <w:rFonts w:ascii="BIZ UDゴシック" w:eastAsia="BIZ UDゴシック" w:hAnsi="BIZ UDゴシック"/>
                <w:sz w:val="22"/>
              </w:rPr>
              <w:t>円</w:t>
            </w:r>
          </w:p>
        </w:tc>
        <w:tc>
          <w:tcPr>
            <w:tcW w:w="1276" w:type="dxa"/>
          </w:tcPr>
          <w:p w14:paraId="2D0080B4" w14:textId="77777777" w:rsidR="001F13F2" w:rsidRPr="00260A79" w:rsidRDefault="001F13F2" w:rsidP="0088678B">
            <w:pPr>
              <w:rPr>
                <w:rFonts w:ascii="BIZ UDゴシック" w:eastAsia="BIZ UDゴシック" w:hAnsi="BIZ UDゴシック"/>
                <w:sz w:val="22"/>
              </w:rPr>
            </w:pPr>
            <w:r w:rsidRPr="00260A79">
              <w:rPr>
                <w:rFonts w:ascii="BIZ UDゴシック" w:eastAsia="BIZ UDゴシック" w:hAnsi="BIZ UDゴシック" w:hint="eastAsia"/>
                <w:sz w:val="22"/>
              </w:rPr>
              <w:t>４／５</w:t>
            </w:r>
          </w:p>
        </w:tc>
      </w:tr>
    </w:tbl>
    <w:p w14:paraId="58D5C3EB" w14:textId="2A794F8A" w:rsidR="00287862" w:rsidRPr="00260A79" w:rsidRDefault="00287862">
      <w:pPr>
        <w:widowControl/>
        <w:jc w:val="left"/>
        <w:rPr>
          <w:rFonts w:ascii="BIZ UDゴシック" w:eastAsia="BIZ UDゴシック" w:hAnsi="BIZ UDゴシック"/>
          <w:color w:val="000000" w:themeColor="text1"/>
          <w:sz w:val="24"/>
          <w:szCs w:val="24"/>
        </w:rPr>
      </w:pPr>
    </w:p>
    <w:sectPr w:rsidR="00287862" w:rsidRPr="00260A79" w:rsidSect="00467CF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565C" w14:textId="77777777" w:rsidR="003E2176" w:rsidRDefault="003E2176" w:rsidP="00161CC1">
      <w:r>
        <w:separator/>
      </w:r>
    </w:p>
  </w:endnote>
  <w:endnote w:type="continuationSeparator" w:id="0">
    <w:p w14:paraId="7474FA60" w14:textId="77777777" w:rsidR="003E2176" w:rsidRDefault="003E2176"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F745" w14:textId="77777777" w:rsidR="003E2176" w:rsidRDefault="003E2176" w:rsidP="00161CC1">
      <w:r>
        <w:separator/>
      </w:r>
    </w:p>
  </w:footnote>
  <w:footnote w:type="continuationSeparator" w:id="0">
    <w:p w14:paraId="1E2DA10A" w14:textId="77777777" w:rsidR="003E2176" w:rsidRDefault="003E2176"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EEE"/>
    <w:multiLevelType w:val="hybridMultilevel"/>
    <w:tmpl w:val="FDAEAC1E"/>
    <w:lvl w:ilvl="0" w:tplc="A7ACDD5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4B7750"/>
    <w:multiLevelType w:val="hybridMultilevel"/>
    <w:tmpl w:val="80E8C640"/>
    <w:lvl w:ilvl="0" w:tplc="A1D62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787746E"/>
    <w:multiLevelType w:val="hybridMultilevel"/>
    <w:tmpl w:val="80E8C640"/>
    <w:lvl w:ilvl="0" w:tplc="A1D62F22">
      <w:start w:val="1"/>
      <w:numFmt w:val="decimalFullWidth"/>
      <w:lvlText w:val="（%1）"/>
      <w:lvlJc w:val="left"/>
      <w:pPr>
        <w:ind w:left="72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EDF0FC9"/>
    <w:multiLevelType w:val="hybridMultilevel"/>
    <w:tmpl w:val="80E8C640"/>
    <w:lvl w:ilvl="0" w:tplc="A1D62F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CF8"/>
    <w:rsid w:val="000013A9"/>
    <w:rsid w:val="00032B0D"/>
    <w:rsid w:val="000344AC"/>
    <w:rsid w:val="0007219E"/>
    <w:rsid w:val="000771D0"/>
    <w:rsid w:val="0009293A"/>
    <w:rsid w:val="00092C67"/>
    <w:rsid w:val="000A38BD"/>
    <w:rsid w:val="000B0E9C"/>
    <w:rsid w:val="000F2310"/>
    <w:rsid w:val="000F7F7A"/>
    <w:rsid w:val="00111468"/>
    <w:rsid w:val="001122A7"/>
    <w:rsid w:val="00133A97"/>
    <w:rsid w:val="001401A1"/>
    <w:rsid w:val="00142E02"/>
    <w:rsid w:val="001612B0"/>
    <w:rsid w:val="00161CC1"/>
    <w:rsid w:val="0016367B"/>
    <w:rsid w:val="00176581"/>
    <w:rsid w:val="001C121C"/>
    <w:rsid w:val="001D56C1"/>
    <w:rsid w:val="001D5C0C"/>
    <w:rsid w:val="001D66EA"/>
    <w:rsid w:val="001E5B02"/>
    <w:rsid w:val="001F13F2"/>
    <w:rsid w:val="001F27FE"/>
    <w:rsid w:val="001F2E99"/>
    <w:rsid w:val="00203D3A"/>
    <w:rsid w:val="0024151B"/>
    <w:rsid w:val="002516C4"/>
    <w:rsid w:val="00252AEA"/>
    <w:rsid w:val="00260A79"/>
    <w:rsid w:val="0027787D"/>
    <w:rsid w:val="00287862"/>
    <w:rsid w:val="00287DED"/>
    <w:rsid w:val="00290E7A"/>
    <w:rsid w:val="002A3F45"/>
    <w:rsid w:val="002D4BED"/>
    <w:rsid w:val="002F06E5"/>
    <w:rsid w:val="0030216C"/>
    <w:rsid w:val="00322D05"/>
    <w:rsid w:val="00380BF1"/>
    <w:rsid w:val="003964DD"/>
    <w:rsid w:val="003B6830"/>
    <w:rsid w:val="003D57CD"/>
    <w:rsid w:val="003E2176"/>
    <w:rsid w:val="0041306F"/>
    <w:rsid w:val="00421313"/>
    <w:rsid w:val="004405C5"/>
    <w:rsid w:val="00450612"/>
    <w:rsid w:val="00467CF8"/>
    <w:rsid w:val="00474E39"/>
    <w:rsid w:val="004846F7"/>
    <w:rsid w:val="004B6E09"/>
    <w:rsid w:val="0050047D"/>
    <w:rsid w:val="00506E95"/>
    <w:rsid w:val="00512D41"/>
    <w:rsid w:val="00514899"/>
    <w:rsid w:val="00524B4C"/>
    <w:rsid w:val="00543D97"/>
    <w:rsid w:val="00545E80"/>
    <w:rsid w:val="0055479D"/>
    <w:rsid w:val="0055674D"/>
    <w:rsid w:val="00577F2F"/>
    <w:rsid w:val="005B50A3"/>
    <w:rsid w:val="005B61B0"/>
    <w:rsid w:val="005C3F9A"/>
    <w:rsid w:val="005D2185"/>
    <w:rsid w:val="005E44DA"/>
    <w:rsid w:val="00613EE4"/>
    <w:rsid w:val="00617B2E"/>
    <w:rsid w:val="00632DDB"/>
    <w:rsid w:val="00636DF5"/>
    <w:rsid w:val="006821F8"/>
    <w:rsid w:val="00683335"/>
    <w:rsid w:val="00712FF4"/>
    <w:rsid w:val="0073551A"/>
    <w:rsid w:val="007468B5"/>
    <w:rsid w:val="0078334A"/>
    <w:rsid w:val="007879D4"/>
    <w:rsid w:val="007961DB"/>
    <w:rsid w:val="007B74E4"/>
    <w:rsid w:val="007D3C25"/>
    <w:rsid w:val="007E2966"/>
    <w:rsid w:val="007E5071"/>
    <w:rsid w:val="007F358A"/>
    <w:rsid w:val="00804BF7"/>
    <w:rsid w:val="00815B51"/>
    <w:rsid w:val="00826A84"/>
    <w:rsid w:val="00831CE1"/>
    <w:rsid w:val="0083245F"/>
    <w:rsid w:val="008566B0"/>
    <w:rsid w:val="00871A73"/>
    <w:rsid w:val="008948A1"/>
    <w:rsid w:val="008A0F35"/>
    <w:rsid w:val="008B4C60"/>
    <w:rsid w:val="008C48D1"/>
    <w:rsid w:val="008D0F6D"/>
    <w:rsid w:val="008D4C56"/>
    <w:rsid w:val="00901706"/>
    <w:rsid w:val="00910CBF"/>
    <w:rsid w:val="00931694"/>
    <w:rsid w:val="009747DC"/>
    <w:rsid w:val="009B17C4"/>
    <w:rsid w:val="009D342D"/>
    <w:rsid w:val="009E6A31"/>
    <w:rsid w:val="009F012C"/>
    <w:rsid w:val="009F22DB"/>
    <w:rsid w:val="00A1035C"/>
    <w:rsid w:val="00A12C37"/>
    <w:rsid w:val="00A13F97"/>
    <w:rsid w:val="00A24383"/>
    <w:rsid w:val="00A24ABB"/>
    <w:rsid w:val="00A2685E"/>
    <w:rsid w:val="00A27033"/>
    <w:rsid w:val="00A34FA9"/>
    <w:rsid w:val="00A4528E"/>
    <w:rsid w:val="00A47E57"/>
    <w:rsid w:val="00A71EE7"/>
    <w:rsid w:val="00AA0332"/>
    <w:rsid w:val="00AA1453"/>
    <w:rsid w:val="00AB5669"/>
    <w:rsid w:val="00AC7143"/>
    <w:rsid w:val="00AF14B9"/>
    <w:rsid w:val="00B068F5"/>
    <w:rsid w:val="00B06A89"/>
    <w:rsid w:val="00B16F8E"/>
    <w:rsid w:val="00B2071E"/>
    <w:rsid w:val="00B236E1"/>
    <w:rsid w:val="00B26A11"/>
    <w:rsid w:val="00B30AE5"/>
    <w:rsid w:val="00B56920"/>
    <w:rsid w:val="00B76159"/>
    <w:rsid w:val="00BA1561"/>
    <w:rsid w:val="00BA412D"/>
    <w:rsid w:val="00BB5247"/>
    <w:rsid w:val="00BC6046"/>
    <w:rsid w:val="00BD2769"/>
    <w:rsid w:val="00BE1229"/>
    <w:rsid w:val="00BE3B24"/>
    <w:rsid w:val="00C52642"/>
    <w:rsid w:val="00C8497E"/>
    <w:rsid w:val="00CA2E07"/>
    <w:rsid w:val="00CC045B"/>
    <w:rsid w:val="00CF0BAB"/>
    <w:rsid w:val="00D174BB"/>
    <w:rsid w:val="00D35F1A"/>
    <w:rsid w:val="00D40CB1"/>
    <w:rsid w:val="00D56BEE"/>
    <w:rsid w:val="00D91510"/>
    <w:rsid w:val="00D97209"/>
    <w:rsid w:val="00DD7BB9"/>
    <w:rsid w:val="00DF3B10"/>
    <w:rsid w:val="00DF52CF"/>
    <w:rsid w:val="00DF76D9"/>
    <w:rsid w:val="00E0559C"/>
    <w:rsid w:val="00E14E1A"/>
    <w:rsid w:val="00E31FC6"/>
    <w:rsid w:val="00E4461E"/>
    <w:rsid w:val="00E5439A"/>
    <w:rsid w:val="00E56B1C"/>
    <w:rsid w:val="00E72765"/>
    <w:rsid w:val="00E76995"/>
    <w:rsid w:val="00E83ECC"/>
    <w:rsid w:val="00EA7662"/>
    <w:rsid w:val="00EB4905"/>
    <w:rsid w:val="00EC53BD"/>
    <w:rsid w:val="00EE0D8E"/>
    <w:rsid w:val="00EF285B"/>
    <w:rsid w:val="00EF715F"/>
    <w:rsid w:val="00F07A0E"/>
    <w:rsid w:val="00F13862"/>
    <w:rsid w:val="00F33DB2"/>
    <w:rsid w:val="00F67070"/>
    <w:rsid w:val="00F718D1"/>
    <w:rsid w:val="00F83E1E"/>
    <w:rsid w:val="00FA0367"/>
    <w:rsid w:val="00FA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C3F9A"/>
    <w:rPr>
      <w:sz w:val="18"/>
      <w:szCs w:val="18"/>
    </w:rPr>
  </w:style>
  <w:style w:type="paragraph" w:styleId="ac">
    <w:name w:val="annotation text"/>
    <w:basedOn w:val="a"/>
    <w:link w:val="ad"/>
    <w:uiPriority w:val="99"/>
    <w:semiHidden/>
    <w:unhideWhenUsed/>
    <w:rsid w:val="005C3F9A"/>
    <w:pPr>
      <w:jc w:val="left"/>
    </w:pPr>
  </w:style>
  <w:style w:type="character" w:customStyle="1" w:styleId="ad">
    <w:name w:val="コメント文字列 (文字)"/>
    <w:basedOn w:val="a0"/>
    <w:link w:val="ac"/>
    <w:uiPriority w:val="99"/>
    <w:semiHidden/>
    <w:rsid w:val="005C3F9A"/>
  </w:style>
  <w:style w:type="paragraph" w:styleId="ae">
    <w:name w:val="annotation subject"/>
    <w:basedOn w:val="ac"/>
    <w:next w:val="ac"/>
    <w:link w:val="af"/>
    <w:uiPriority w:val="99"/>
    <w:semiHidden/>
    <w:unhideWhenUsed/>
    <w:rsid w:val="005C3F9A"/>
    <w:rPr>
      <w:b/>
      <w:bCs/>
    </w:rPr>
  </w:style>
  <w:style w:type="character" w:customStyle="1" w:styleId="af">
    <w:name w:val="コメント内容 (文字)"/>
    <w:basedOn w:val="ad"/>
    <w:link w:val="ae"/>
    <w:uiPriority w:val="99"/>
    <w:semiHidden/>
    <w:rsid w:val="005C3F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F5B84-283A-4868-86F3-8239F66F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523</Words>
  <Characters>2986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由貴</dc:creator>
  <cp:keywords/>
  <dc:description/>
  <cp:lastModifiedBy>user</cp:lastModifiedBy>
  <cp:revision>4</cp:revision>
  <cp:lastPrinted>2023-07-05T07:12:00Z</cp:lastPrinted>
  <dcterms:created xsi:type="dcterms:W3CDTF">2023-07-05T07:23:00Z</dcterms:created>
  <dcterms:modified xsi:type="dcterms:W3CDTF">2023-07-10T06:37:00Z</dcterms:modified>
</cp:coreProperties>
</file>