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49" w:rsidRPr="00C449A0" w:rsidRDefault="009A48EC" w:rsidP="00C449A0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C449A0">
        <w:rPr>
          <w:rFonts w:hAnsi="ＭＳ 明朝" w:hint="eastAsia"/>
          <w:kern w:val="2"/>
        </w:rPr>
        <w:t>第</w:t>
      </w:r>
      <w:r w:rsidR="0037025A" w:rsidRPr="00C449A0">
        <w:rPr>
          <w:rFonts w:hAnsi="ＭＳ 明朝" w:hint="eastAsia"/>
          <w:kern w:val="2"/>
        </w:rPr>
        <w:t>６</w:t>
      </w:r>
      <w:r w:rsidRPr="00C449A0">
        <w:rPr>
          <w:rFonts w:hAnsi="ＭＳ 明朝" w:hint="eastAsia"/>
          <w:kern w:val="2"/>
        </w:rPr>
        <w:t>号様式（</w:t>
      </w:r>
      <w:r w:rsidR="0037025A" w:rsidRPr="00C449A0">
        <w:rPr>
          <w:rFonts w:hAnsi="ＭＳ 明朝" w:hint="eastAsia"/>
          <w:kern w:val="2"/>
        </w:rPr>
        <w:t>第５</w:t>
      </w:r>
      <w:r w:rsidR="00974A49" w:rsidRPr="00C449A0">
        <w:rPr>
          <w:rFonts w:hAnsi="ＭＳ 明朝" w:hint="eastAsia"/>
          <w:kern w:val="2"/>
        </w:rPr>
        <w:t>条関係）</w:t>
      </w:r>
    </w:p>
    <w:p w:rsidR="00974A49" w:rsidRPr="00464E0A" w:rsidRDefault="00974A49" w:rsidP="00974A49">
      <w:pPr>
        <w:snapToGrid w:val="0"/>
        <w:rPr>
          <w:rFonts w:hAnsi="ＭＳ 明朝"/>
        </w:rPr>
      </w:pPr>
    </w:p>
    <w:p w:rsidR="00974A49" w:rsidRPr="00464E0A" w:rsidRDefault="00974A49" w:rsidP="00974A49">
      <w:pPr>
        <w:jc w:val="center"/>
        <w:rPr>
          <w:rFonts w:hAnsi="ＭＳ 明朝"/>
        </w:rPr>
      </w:pPr>
      <w:r w:rsidRPr="00464E0A">
        <w:rPr>
          <w:rFonts w:hAnsi="ＭＳ 明朝" w:hint="eastAsia"/>
        </w:rPr>
        <w:t>幼保連携型認定こども園設置者変更認可申請</w:t>
      </w:r>
      <w:r w:rsidR="00162BEB">
        <w:rPr>
          <w:rFonts w:hAnsi="ＭＳ 明朝" w:hint="eastAsia"/>
        </w:rPr>
        <w:t>書</w:t>
      </w:r>
    </w:p>
    <w:p w:rsidR="00974A49" w:rsidRPr="00464E0A" w:rsidRDefault="00974A49" w:rsidP="00974A49">
      <w:pPr>
        <w:wordWrap w:val="0"/>
        <w:jc w:val="right"/>
        <w:rPr>
          <w:rFonts w:hAnsi="ＭＳ 明朝"/>
        </w:rPr>
      </w:pPr>
      <w:r w:rsidRPr="00464E0A">
        <w:rPr>
          <w:rFonts w:hAnsi="ＭＳ 明朝" w:hint="eastAsia"/>
        </w:rPr>
        <w:t xml:space="preserve">年　　月　　日　</w:t>
      </w:r>
    </w:p>
    <w:p w:rsidR="00974A49" w:rsidRPr="00464E0A" w:rsidRDefault="00974A49" w:rsidP="00974A49">
      <w:pPr>
        <w:rPr>
          <w:rFonts w:hAnsi="ＭＳ 明朝"/>
        </w:rPr>
      </w:pPr>
      <w:r w:rsidRPr="00464E0A">
        <w:rPr>
          <w:rFonts w:hAnsi="ＭＳ 明朝" w:hint="eastAsia"/>
        </w:rPr>
        <w:t xml:space="preserve">　越谷市長　宛</w:t>
      </w:r>
    </w:p>
    <w:p w:rsidR="00974A49" w:rsidRPr="00464E0A" w:rsidRDefault="00974A49" w:rsidP="00974A49">
      <w:pPr>
        <w:rPr>
          <w:rFonts w:hAnsi="ＭＳ 明朝"/>
        </w:rPr>
      </w:pPr>
    </w:p>
    <w:p w:rsidR="00974A49" w:rsidRPr="00464E0A" w:rsidRDefault="0080788C" w:rsidP="00974A4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設置者</w:t>
      </w:r>
      <w:r w:rsidR="00974A49" w:rsidRPr="00464E0A">
        <w:rPr>
          <w:rFonts w:hAnsi="ＭＳ 明朝" w:hint="eastAsia"/>
        </w:rPr>
        <w:t xml:space="preserve">　　所　在　地</w:t>
      </w:r>
    </w:p>
    <w:p w:rsidR="00974A49" w:rsidRPr="00464E0A" w:rsidRDefault="00974A49" w:rsidP="00974A49">
      <w:pPr>
        <w:rPr>
          <w:rFonts w:hAnsi="ＭＳ 明朝"/>
        </w:rPr>
      </w:pPr>
      <w:r w:rsidRPr="00464E0A">
        <w:rPr>
          <w:rFonts w:hAnsi="ＭＳ 明朝" w:hint="eastAsia"/>
        </w:rPr>
        <w:t xml:space="preserve">　　　　　　　　　　　　　</w:t>
      </w:r>
      <w:r w:rsidR="0080788C">
        <w:rPr>
          <w:rFonts w:hAnsi="ＭＳ 明朝" w:hint="eastAsia"/>
        </w:rPr>
        <w:t>（変更前）</w:t>
      </w:r>
      <w:r w:rsidRPr="00464E0A">
        <w:rPr>
          <w:rFonts w:hAnsi="ＭＳ 明朝" w:hint="eastAsia"/>
        </w:rPr>
        <w:t xml:space="preserve">　名　　　称</w:t>
      </w:r>
    </w:p>
    <w:p w:rsidR="00974A49" w:rsidRPr="00464E0A" w:rsidRDefault="00974A49" w:rsidP="00974A49">
      <w:pPr>
        <w:rPr>
          <w:rFonts w:hAnsi="ＭＳ 明朝"/>
        </w:rPr>
      </w:pPr>
      <w:r w:rsidRPr="00464E0A">
        <w:rPr>
          <w:rFonts w:hAnsi="ＭＳ 明朝" w:hint="eastAsia"/>
        </w:rPr>
        <w:t xml:space="preserve">　　　　　　　　　　　　　　　　　　　代表者氏名　　　　　　　　　印</w:t>
      </w:r>
    </w:p>
    <w:p w:rsidR="00974A49" w:rsidRPr="00464E0A" w:rsidRDefault="00974A49" w:rsidP="00974A49">
      <w:pPr>
        <w:rPr>
          <w:rFonts w:hAnsi="ＭＳ 明朝"/>
        </w:rPr>
      </w:pPr>
    </w:p>
    <w:p w:rsidR="00974A49" w:rsidRPr="00464E0A" w:rsidRDefault="0080788C" w:rsidP="00974A4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設置者</w:t>
      </w:r>
      <w:r w:rsidR="00974A49" w:rsidRPr="00464E0A">
        <w:rPr>
          <w:rFonts w:hAnsi="ＭＳ 明朝" w:hint="eastAsia"/>
        </w:rPr>
        <w:t xml:space="preserve">　　所　在　地</w:t>
      </w:r>
    </w:p>
    <w:p w:rsidR="00974A49" w:rsidRPr="00464E0A" w:rsidRDefault="0080788C" w:rsidP="00974A49">
      <w:pPr>
        <w:rPr>
          <w:rFonts w:hAnsi="ＭＳ 明朝"/>
        </w:rPr>
      </w:pPr>
      <w:r w:rsidRPr="00464E0A"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</w:rPr>
        <w:t>（変更後）</w:t>
      </w:r>
      <w:r w:rsidR="00974A49" w:rsidRPr="00464E0A">
        <w:rPr>
          <w:rFonts w:hAnsi="ＭＳ 明朝" w:hint="eastAsia"/>
        </w:rPr>
        <w:t xml:space="preserve">　名　　　称</w:t>
      </w:r>
    </w:p>
    <w:p w:rsidR="00974A49" w:rsidRPr="00464E0A" w:rsidRDefault="00974A49" w:rsidP="00974A49">
      <w:pPr>
        <w:rPr>
          <w:rFonts w:hAnsi="ＭＳ 明朝"/>
        </w:rPr>
      </w:pPr>
      <w:r w:rsidRPr="00464E0A">
        <w:rPr>
          <w:rFonts w:hAnsi="ＭＳ 明朝" w:hint="eastAsia"/>
        </w:rPr>
        <w:t xml:space="preserve">　　　　　　　　　　　　　　　　　　　代表者氏名　　　　　　　　　印</w:t>
      </w:r>
    </w:p>
    <w:p w:rsidR="00974A49" w:rsidRPr="00464E0A" w:rsidRDefault="00974A49" w:rsidP="00974A49">
      <w:pPr>
        <w:rPr>
          <w:rFonts w:hAnsi="ＭＳ 明朝"/>
        </w:rPr>
      </w:pPr>
    </w:p>
    <w:p w:rsidR="004F6CBB" w:rsidRPr="00464E0A" w:rsidRDefault="004F6CBB" w:rsidP="00974A49">
      <w:pPr>
        <w:jc w:val="both"/>
        <w:rPr>
          <w:rFonts w:hAnsi="ＭＳ 明朝"/>
        </w:rPr>
      </w:pPr>
      <w:r w:rsidRPr="00464E0A">
        <w:rPr>
          <w:rFonts w:hAnsi="ＭＳ 明朝" w:hint="eastAsia"/>
        </w:rPr>
        <w:t xml:space="preserve">　　　　　年　　月　　日　　　　第　　　号により設置の認可を受けた幼保連携型認定こども園の</w:t>
      </w:r>
      <w:r>
        <w:rPr>
          <w:rFonts w:hAnsi="ＭＳ 明朝" w:hint="eastAsia"/>
        </w:rPr>
        <w:t>設置者の変更</w:t>
      </w:r>
      <w:r w:rsidRPr="00464E0A">
        <w:rPr>
          <w:rFonts w:hAnsi="ＭＳ 明朝" w:hint="eastAsia"/>
        </w:rPr>
        <w:t>について、就学前の子どもに関する教育、保育等の総合的な提供の推進に関する法律第１７条第１項の規定により</w:t>
      </w:r>
      <w:r>
        <w:rPr>
          <w:rFonts w:hAnsi="ＭＳ 明朝" w:hint="eastAsia"/>
        </w:rPr>
        <w:t>認可を受けたいので</w:t>
      </w:r>
      <w:r w:rsidRPr="00464E0A">
        <w:rPr>
          <w:rFonts w:hAnsi="ＭＳ 明朝" w:hint="eastAsia"/>
        </w:rPr>
        <w:t>、次のとおり申請します。</w:t>
      </w:r>
    </w:p>
    <w:tbl>
      <w:tblPr>
        <w:tblW w:w="935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2835"/>
        <w:gridCol w:w="2835"/>
      </w:tblGrid>
      <w:tr w:rsidR="00974A49" w:rsidRPr="00464E0A" w:rsidTr="0080788C">
        <w:trPr>
          <w:cantSplit/>
          <w:trHeight w:val="400"/>
        </w:trPr>
        <w:tc>
          <w:tcPr>
            <w:tcW w:w="3685" w:type="dxa"/>
            <w:gridSpan w:val="2"/>
            <w:vMerge w:val="restart"/>
            <w:vAlign w:val="center"/>
          </w:tcPr>
          <w:p w:rsidR="00974A49" w:rsidRPr="00464E0A" w:rsidRDefault="00974A49" w:rsidP="00974A49">
            <w:pPr>
              <w:spacing w:line="360" w:lineRule="auto"/>
              <w:jc w:val="center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幼保連携型認定こども園</w:t>
            </w:r>
          </w:p>
        </w:tc>
        <w:tc>
          <w:tcPr>
            <w:tcW w:w="5670" w:type="dxa"/>
            <w:gridSpan w:val="2"/>
            <w:tcBorders>
              <w:bottom w:val="dashed" w:sz="4" w:space="0" w:color="auto"/>
            </w:tcBorders>
            <w:vAlign w:val="center"/>
          </w:tcPr>
          <w:p w:rsidR="00974A49" w:rsidRPr="00464E0A" w:rsidRDefault="00974A49" w:rsidP="00974A49">
            <w:pPr>
              <w:spacing w:line="360" w:lineRule="auto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pacing w:val="105"/>
                <w:sz w:val="22"/>
              </w:rPr>
              <w:t>名</w:t>
            </w:r>
            <w:r w:rsidRPr="00464E0A">
              <w:rPr>
                <w:rFonts w:hAnsi="ＭＳ 明朝" w:hint="eastAsia"/>
                <w:sz w:val="22"/>
              </w:rPr>
              <w:t>称</w:t>
            </w:r>
          </w:p>
        </w:tc>
      </w:tr>
      <w:tr w:rsidR="00974A49" w:rsidRPr="00464E0A" w:rsidTr="0080788C">
        <w:trPr>
          <w:cantSplit/>
          <w:trHeight w:val="400"/>
        </w:trPr>
        <w:tc>
          <w:tcPr>
            <w:tcW w:w="3685" w:type="dxa"/>
            <w:gridSpan w:val="2"/>
            <w:vMerge/>
            <w:vAlign w:val="center"/>
          </w:tcPr>
          <w:p w:rsidR="00974A49" w:rsidRPr="00464E0A" w:rsidRDefault="00974A49" w:rsidP="00974A49">
            <w:pPr>
              <w:spacing w:line="360" w:lineRule="auto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dashed" w:sz="4" w:space="0" w:color="auto"/>
            </w:tcBorders>
            <w:vAlign w:val="center"/>
          </w:tcPr>
          <w:p w:rsidR="00974A49" w:rsidRPr="00464E0A" w:rsidRDefault="00974A49" w:rsidP="00974A49">
            <w:pPr>
              <w:spacing w:line="360" w:lineRule="auto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所在地</w:t>
            </w:r>
          </w:p>
        </w:tc>
      </w:tr>
      <w:tr w:rsidR="00974A49" w:rsidRPr="00464E0A" w:rsidTr="0080788C">
        <w:trPr>
          <w:cantSplit/>
          <w:trHeight w:val="400"/>
        </w:trPr>
        <w:tc>
          <w:tcPr>
            <w:tcW w:w="3685" w:type="dxa"/>
            <w:gridSpan w:val="2"/>
            <w:vAlign w:val="center"/>
          </w:tcPr>
          <w:p w:rsidR="00974A49" w:rsidRPr="00464E0A" w:rsidRDefault="00974A49" w:rsidP="00974A49">
            <w:pPr>
              <w:jc w:val="center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変更事項</w:t>
            </w:r>
          </w:p>
        </w:tc>
        <w:tc>
          <w:tcPr>
            <w:tcW w:w="2835" w:type="dxa"/>
            <w:vAlign w:val="center"/>
          </w:tcPr>
          <w:p w:rsidR="00974A49" w:rsidRPr="00464E0A" w:rsidRDefault="00974A49" w:rsidP="00974A49">
            <w:pPr>
              <w:jc w:val="center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変更前</w:t>
            </w:r>
          </w:p>
        </w:tc>
        <w:tc>
          <w:tcPr>
            <w:tcW w:w="2835" w:type="dxa"/>
            <w:vAlign w:val="center"/>
          </w:tcPr>
          <w:p w:rsidR="00974A49" w:rsidRPr="00464E0A" w:rsidRDefault="00974A49" w:rsidP="00974A49">
            <w:pPr>
              <w:jc w:val="center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変更後</w:t>
            </w:r>
          </w:p>
        </w:tc>
      </w:tr>
      <w:tr w:rsidR="00974A49" w:rsidRPr="00464E0A" w:rsidTr="0080788C">
        <w:trPr>
          <w:cantSplit/>
          <w:trHeight w:val="567"/>
        </w:trPr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974A49" w:rsidRPr="00464E0A" w:rsidRDefault="00974A49" w:rsidP="00974A49">
            <w:pPr>
              <w:spacing w:line="480" w:lineRule="auto"/>
              <w:jc w:val="center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974A49" w:rsidRPr="00464E0A" w:rsidRDefault="00974A49" w:rsidP="00974A49">
            <w:pPr>
              <w:spacing w:line="480" w:lineRule="auto"/>
              <w:jc w:val="both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目的</w:t>
            </w:r>
          </w:p>
        </w:tc>
        <w:tc>
          <w:tcPr>
            <w:tcW w:w="2835" w:type="dxa"/>
            <w:vMerge w:val="restart"/>
          </w:tcPr>
          <w:p w:rsidR="00974A49" w:rsidRPr="00464E0A" w:rsidRDefault="00974A49" w:rsidP="00974A49">
            <w:pPr>
              <w:spacing w:line="480" w:lineRule="auto"/>
              <w:rPr>
                <w:rFonts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974A49" w:rsidRPr="00464E0A" w:rsidRDefault="00974A49" w:rsidP="00974A49">
            <w:pPr>
              <w:spacing w:line="480" w:lineRule="auto"/>
              <w:rPr>
                <w:rFonts w:hAnsi="ＭＳ 明朝"/>
                <w:sz w:val="22"/>
              </w:rPr>
            </w:pPr>
          </w:p>
        </w:tc>
      </w:tr>
      <w:tr w:rsidR="00974A49" w:rsidRPr="00464E0A" w:rsidTr="0080788C">
        <w:trPr>
          <w:cantSplit/>
          <w:trHeight w:val="567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4A49" w:rsidRPr="00464E0A" w:rsidRDefault="00974A49" w:rsidP="00974A49">
            <w:pPr>
              <w:spacing w:line="480" w:lineRule="auto"/>
              <w:jc w:val="center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4A49" w:rsidRPr="00464E0A" w:rsidRDefault="00974A49" w:rsidP="00974A49">
            <w:pPr>
              <w:spacing w:line="480" w:lineRule="auto"/>
              <w:jc w:val="both"/>
              <w:rPr>
                <w:rFonts w:hAnsi="ＭＳ 明朝"/>
                <w:spacing w:val="-10"/>
                <w:sz w:val="22"/>
              </w:rPr>
            </w:pPr>
            <w:r w:rsidRPr="00464E0A">
              <w:rPr>
                <w:rFonts w:hAnsi="ＭＳ 明朝" w:hint="eastAsia"/>
                <w:spacing w:val="-10"/>
                <w:sz w:val="22"/>
              </w:rPr>
              <w:t>名称</w:t>
            </w:r>
          </w:p>
        </w:tc>
        <w:tc>
          <w:tcPr>
            <w:tcW w:w="2835" w:type="dxa"/>
            <w:vMerge/>
          </w:tcPr>
          <w:p w:rsidR="00974A49" w:rsidRPr="00464E0A" w:rsidRDefault="00974A49" w:rsidP="00974A49">
            <w:pPr>
              <w:spacing w:line="360" w:lineRule="auto"/>
              <w:rPr>
                <w:rFonts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974A49" w:rsidRPr="00464E0A" w:rsidRDefault="00974A49" w:rsidP="00974A49">
            <w:pPr>
              <w:spacing w:line="360" w:lineRule="auto"/>
              <w:rPr>
                <w:rFonts w:hAnsi="ＭＳ 明朝"/>
                <w:sz w:val="22"/>
              </w:rPr>
            </w:pPr>
          </w:p>
        </w:tc>
      </w:tr>
      <w:tr w:rsidR="00974A49" w:rsidRPr="00464E0A" w:rsidTr="0080788C">
        <w:trPr>
          <w:cantSplit/>
          <w:trHeight w:val="567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4A49" w:rsidRPr="00464E0A" w:rsidRDefault="00974A49" w:rsidP="00974A49">
            <w:pPr>
              <w:spacing w:line="480" w:lineRule="auto"/>
              <w:jc w:val="center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３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4A49" w:rsidRPr="00464E0A" w:rsidRDefault="00974A49" w:rsidP="00974A49">
            <w:pPr>
              <w:spacing w:line="480" w:lineRule="auto"/>
              <w:jc w:val="both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2835" w:type="dxa"/>
            <w:vMerge/>
          </w:tcPr>
          <w:p w:rsidR="00974A49" w:rsidRPr="00464E0A" w:rsidRDefault="00974A49" w:rsidP="00974A49">
            <w:pPr>
              <w:spacing w:line="360" w:lineRule="auto"/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974A49" w:rsidRPr="00464E0A" w:rsidRDefault="00974A49" w:rsidP="00974A49">
            <w:pPr>
              <w:spacing w:line="360" w:lineRule="auto"/>
              <w:jc w:val="both"/>
              <w:rPr>
                <w:rFonts w:hAnsi="ＭＳ 明朝"/>
                <w:sz w:val="22"/>
              </w:rPr>
            </w:pPr>
          </w:p>
        </w:tc>
      </w:tr>
      <w:tr w:rsidR="00974A49" w:rsidRPr="00464E0A" w:rsidTr="0080788C">
        <w:trPr>
          <w:cantSplit/>
          <w:trHeight w:val="567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4A49" w:rsidRPr="00464E0A" w:rsidRDefault="00974A49" w:rsidP="00974A49">
            <w:pPr>
              <w:jc w:val="center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４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4A49" w:rsidRPr="00464E0A" w:rsidRDefault="00974A49" w:rsidP="00974A49">
            <w:pPr>
              <w:jc w:val="both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園地、園舎その他設備の規模及び構造</w:t>
            </w:r>
          </w:p>
        </w:tc>
        <w:tc>
          <w:tcPr>
            <w:tcW w:w="2835" w:type="dxa"/>
            <w:vMerge/>
          </w:tcPr>
          <w:p w:rsidR="00974A49" w:rsidRPr="00464E0A" w:rsidRDefault="00974A49" w:rsidP="00974A49">
            <w:pPr>
              <w:spacing w:line="360" w:lineRule="auto"/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974A49" w:rsidRPr="00464E0A" w:rsidRDefault="00974A49" w:rsidP="00974A49">
            <w:pPr>
              <w:spacing w:line="360" w:lineRule="auto"/>
              <w:jc w:val="both"/>
              <w:rPr>
                <w:rFonts w:hAnsi="ＭＳ 明朝"/>
                <w:sz w:val="22"/>
              </w:rPr>
            </w:pPr>
          </w:p>
        </w:tc>
      </w:tr>
      <w:tr w:rsidR="00974A49" w:rsidRPr="00464E0A" w:rsidTr="0080788C">
        <w:trPr>
          <w:cantSplit/>
          <w:trHeight w:val="567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4A49" w:rsidRPr="00464E0A" w:rsidRDefault="00974A49" w:rsidP="00974A49">
            <w:pPr>
              <w:jc w:val="center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５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4A49" w:rsidRPr="00464E0A" w:rsidRDefault="00974A49" w:rsidP="00974A49">
            <w:pPr>
              <w:spacing w:line="480" w:lineRule="auto"/>
              <w:jc w:val="both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園則</w:t>
            </w:r>
          </w:p>
        </w:tc>
        <w:tc>
          <w:tcPr>
            <w:tcW w:w="2835" w:type="dxa"/>
            <w:vMerge/>
          </w:tcPr>
          <w:p w:rsidR="00974A49" w:rsidRPr="00464E0A" w:rsidRDefault="00974A49" w:rsidP="00974A49">
            <w:pPr>
              <w:spacing w:line="360" w:lineRule="auto"/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974A49" w:rsidRPr="00464E0A" w:rsidRDefault="00974A49" w:rsidP="00974A49">
            <w:pPr>
              <w:spacing w:line="360" w:lineRule="auto"/>
              <w:jc w:val="both"/>
              <w:rPr>
                <w:rFonts w:hAnsi="ＭＳ 明朝"/>
                <w:sz w:val="22"/>
              </w:rPr>
            </w:pPr>
          </w:p>
        </w:tc>
      </w:tr>
      <w:tr w:rsidR="00974A49" w:rsidRPr="00464E0A" w:rsidTr="0080788C">
        <w:trPr>
          <w:cantSplit/>
          <w:trHeight w:val="567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4A49" w:rsidRPr="00464E0A" w:rsidRDefault="00974A49" w:rsidP="00974A49">
            <w:pPr>
              <w:jc w:val="center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６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4A49" w:rsidRPr="00464E0A" w:rsidRDefault="00974A49" w:rsidP="00974A49">
            <w:pPr>
              <w:spacing w:line="480" w:lineRule="auto"/>
              <w:jc w:val="both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経費の見積り及び維持方法</w:t>
            </w:r>
          </w:p>
        </w:tc>
        <w:tc>
          <w:tcPr>
            <w:tcW w:w="2835" w:type="dxa"/>
            <w:vMerge/>
          </w:tcPr>
          <w:p w:rsidR="00974A49" w:rsidRPr="00464E0A" w:rsidRDefault="00974A49" w:rsidP="00974A49">
            <w:pPr>
              <w:spacing w:line="360" w:lineRule="auto"/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974A49" w:rsidRPr="00464E0A" w:rsidRDefault="00974A49" w:rsidP="00974A49">
            <w:pPr>
              <w:spacing w:line="360" w:lineRule="auto"/>
              <w:jc w:val="both"/>
              <w:rPr>
                <w:rFonts w:hAnsi="ＭＳ 明朝"/>
                <w:sz w:val="22"/>
              </w:rPr>
            </w:pPr>
          </w:p>
        </w:tc>
      </w:tr>
      <w:tr w:rsidR="00974A49" w:rsidRPr="00464E0A" w:rsidTr="0080788C">
        <w:trPr>
          <w:cantSplit/>
          <w:trHeight w:val="808"/>
        </w:trPr>
        <w:tc>
          <w:tcPr>
            <w:tcW w:w="3685" w:type="dxa"/>
            <w:gridSpan w:val="2"/>
            <w:vAlign w:val="center"/>
          </w:tcPr>
          <w:p w:rsidR="00974A49" w:rsidRPr="00464E0A" w:rsidRDefault="00974A49" w:rsidP="00974A49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変更理由</w:t>
            </w:r>
          </w:p>
        </w:tc>
        <w:tc>
          <w:tcPr>
            <w:tcW w:w="5670" w:type="dxa"/>
            <w:gridSpan w:val="2"/>
            <w:vAlign w:val="center"/>
          </w:tcPr>
          <w:p w:rsidR="00974A49" w:rsidRPr="00464E0A" w:rsidRDefault="00974A49" w:rsidP="00974A49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</w:tc>
      </w:tr>
      <w:tr w:rsidR="00974A49" w:rsidRPr="00464E0A" w:rsidTr="0080788C">
        <w:trPr>
          <w:cantSplit/>
          <w:trHeight w:val="347"/>
        </w:trPr>
        <w:tc>
          <w:tcPr>
            <w:tcW w:w="3685" w:type="dxa"/>
            <w:gridSpan w:val="2"/>
            <w:vAlign w:val="center"/>
          </w:tcPr>
          <w:p w:rsidR="00974A49" w:rsidRPr="00464E0A" w:rsidRDefault="00974A49" w:rsidP="00974A49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>変更時期</w:t>
            </w:r>
          </w:p>
        </w:tc>
        <w:tc>
          <w:tcPr>
            <w:tcW w:w="5670" w:type="dxa"/>
            <w:gridSpan w:val="2"/>
            <w:vAlign w:val="center"/>
          </w:tcPr>
          <w:p w:rsidR="00974A49" w:rsidRPr="00464E0A" w:rsidRDefault="00974A49" w:rsidP="00974A49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464E0A">
              <w:rPr>
                <w:rFonts w:hAnsi="ＭＳ 明朝" w:hint="eastAsia"/>
                <w:sz w:val="22"/>
              </w:rPr>
              <w:t xml:space="preserve">　　年　　月　　日</w:t>
            </w:r>
          </w:p>
        </w:tc>
      </w:tr>
    </w:tbl>
    <w:p w:rsidR="00974A49" w:rsidRPr="00464E0A" w:rsidRDefault="00974A49" w:rsidP="00974A49">
      <w:pPr>
        <w:rPr>
          <w:rFonts w:hAnsi="ＭＳ 明朝"/>
          <w:spacing w:val="-4"/>
          <w:sz w:val="22"/>
        </w:rPr>
      </w:pPr>
      <w:r w:rsidRPr="00464E0A">
        <w:rPr>
          <w:rFonts w:hAnsi="ＭＳ 明朝" w:hint="eastAsia"/>
          <w:spacing w:val="-4"/>
          <w:sz w:val="22"/>
        </w:rPr>
        <w:t xml:space="preserve">　備考　申請の際は、</w:t>
      </w:r>
      <w:r w:rsidR="00BF1047">
        <w:rPr>
          <w:rFonts w:hAnsi="ＭＳ 明朝" w:hint="eastAsia"/>
          <w:spacing w:val="-4"/>
          <w:sz w:val="22"/>
        </w:rPr>
        <w:t>定款その他規約、</w:t>
      </w:r>
      <w:r w:rsidR="00ED2F68" w:rsidRPr="00464E0A">
        <w:rPr>
          <w:rFonts w:hAnsi="ＭＳ 明朝" w:hint="eastAsia"/>
          <w:spacing w:val="-4"/>
          <w:sz w:val="22"/>
          <w:szCs w:val="22"/>
        </w:rPr>
        <w:t>登記事項証明書等</w:t>
      </w:r>
      <w:r w:rsidR="00BF1047">
        <w:rPr>
          <w:rFonts w:hAnsi="ＭＳ 明朝" w:hint="eastAsia"/>
          <w:spacing w:val="-4"/>
          <w:sz w:val="22"/>
          <w:szCs w:val="22"/>
        </w:rPr>
        <w:t>を</w:t>
      </w:r>
      <w:r w:rsidRPr="00464E0A">
        <w:rPr>
          <w:rFonts w:hAnsi="ＭＳ 明朝" w:hint="eastAsia"/>
          <w:spacing w:val="-4"/>
          <w:sz w:val="22"/>
          <w:szCs w:val="22"/>
        </w:rPr>
        <w:t>添付</w:t>
      </w:r>
      <w:r w:rsidR="00BF1047">
        <w:rPr>
          <w:rFonts w:hAnsi="ＭＳ 明朝" w:hint="eastAsia"/>
          <w:spacing w:val="-4"/>
          <w:sz w:val="22"/>
          <w:szCs w:val="22"/>
        </w:rPr>
        <w:t>してください</w:t>
      </w:r>
      <w:r w:rsidRPr="00464E0A">
        <w:rPr>
          <w:rFonts w:hAnsi="ＭＳ 明朝" w:hint="eastAsia"/>
          <w:spacing w:val="-4"/>
          <w:sz w:val="22"/>
          <w:szCs w:val="22"/>
        </w:rPr>
        <w:t>。</w:t>
      </w:r>
    </w:p>
    <w:sectPr w:rsidR="00974A49" w:rsidRPr="00464E0A" w:rsidSect="00214D97">
      <w:pgSz w:w="11906" w:h="16838" w:code="9"/>
      <w:pgMar w:top="1418" w:right="1134" w:bottom="1134" w:left="1134" w:header="284" w:footer="284" w:gutter="0"/>
      <w:cols w:space="425"/>
      <w:docGrid w:type="linesAndChars" w:linePitch="35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90" w:rsidRDefault="001A5690">
      <w:r>
        <w:separator/>
      </w:r>
    </w:p>
  </w:endnote>
  <w:endnote w:type="continuationSeparator" w:id="0">
    <w:p w:rsidR="001A5690" w:rsidRDefault="001A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90" w:rsidRDefault="001A5690">
      <w:r>
        <w:separator/>
      </w:r>
    </w:p>
  </w:footnote>
  <w:footnote w:type="continuationSeparator" w:id="0">
    <w:p w:rsidR="001A5690" w:rsidRDefault="001A5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88"/>
    <w:rsid w:val="00000861"/>
    <w:rsid w:val="000011D3"/>
    <w:rsid w:val="00002570"/>
    <w:rsid w:val="00010706"/>
    <w:rsid w:val="000143BB"/>
    <w:rsid w:val="00016108"/>
    <w:rsid w:val="00016375"/>
    <w:rsid w:val="00017798"/>
    <w:rsid w:val="000226B2"/>
    <w:rsid w:val="00023468"/>
    <w:rsid w:val="00024151"/>
    <w:rsid w:val="0002481A"/>
    <w:rsid w:val="00026E09"/>
    <w:rsid w:val="00032A0A"/>
    <w:rsid w:val="00040F14"/>
    <w:rsid w:val="00041D63"/>
    <w:rsid w:val="00041EB1"/>
    <w:rsid w:val="000439D6"/>
    <w:rsid w:val="000464C5"/>
    <w:rsid w:val="00061166"/>
    <w:rsid w:val="000656B6"/>
    <w:rsid w:val="0006577D"/>
    <w:rsid w:val="00071325"/>
    <w:rsid w:val="00075E42"/>
    <w:rsid w:val="00076C20"/>
    <w:rsid w:val="00077C1D"/>
    <w:rsid w:val="0008580C"/>
    <w:rsid w:val="000906D3"/>
    <w:rsid w:val="0009466A"/>
    <w:rsid w:val="00097DD7"/>
    <w:rsid w:val="000A17C8"/>
    <w:rsid w:val="000A22C0"/>
    <w:rsid w:val="000A3630"/>
    <w:rsid w:val="000A389B"/>
    <w:rsid w:val="000B2A34"/>
    <w:rsid w:val="000B5706"/>
    <w:rsid w:val="000B6D38"/>
    <w:rsid w:val="000C2AF7"/>
    <w:rsid w:val="000C63F2"/>
    <w:rsid w:val="000C6EE2"/>
    <w:rsid w:val="000C73F1"/>
    <w:rsid w:val="000D14A7"/>
    <w:rsid w:val="000D2A4E"/>
    <w:rsid w:val="000D323C"/>
    <w:rsid w:val="000D5388"/>
    <w:rsid w:val="000E1D91"/>
    <w:rsid w:val="000E2FDB"/>
    <w:rsid w:val="000E3382"/>
    <w:rsid w:val="000E7B82"/>
    <w:rsid w:val="000F3D31"/>
    <w:rsid w:val="000F5003"/>
    <w:rsid w:val="00101EBD"/>
    <w:rsid w:val="00101EF0"/>
    <w:rsid w:val="00105CB2"/>
    <w:rsid w:val="0011035C"/>
    <w:rsid w:val="00111151"/>
    <w:rsid w:val="00115000"/>
    <w:rsid w:val="00116DE5"/>
    <w:rsid w:val="00117357"/>
    <w:rsid w:val="00125E38"/>
    <w:rsid w:val="00126DD7"/>
    <w:rsid w:val="00130897"/>
    <w:rsid w:val="00133094"/>
    <w:rsid w:val="00134019"/>
    <w:rsid w:val="00134B1B"/>
    <w:rsid w:val="00134E13"/>
    <w:rsid w:val="00141FE9"/>
    <w:rsid w:val="00143FA3"/>
    <w:rsid w:val="001440B9"/>
    <w:rsid w:val="00147D58"/>
    <w:rsid w:val="0015161A"/>
    <w:rsid w:val="00161567"/>
    <w:rsid w:val="00162BEB"/>
    <w:rsid w:val="00162C24"/>
    <w:rsid w:val="001645CD"/>
    <w:rsid w:val="001648C4"/>
    <w:rsid w:val="001754F8"/>
    <w:rsid w:val="0017593A"/>
    <w:rsid w:val="00175ACC"/>
    <w:rsid w:val="00177DA0"/>
    <w:rsid w:val="001804DC"/>
    <w:rsid w:val="001820A4"/>
    <w:rsid w:val="00186C93"/>
    <w:rsid w:val="00187E28"/>
    <w:rsid w:val="00190A0E"/>
    <w:rsid w:val="00196062"/>
    <w:rsid w:val="001A142C"/>
    <w:rsid w:val="001A4E0E"/>
    <w:rsid w:val="001A5690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A20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4683"/>
    <w:rsid w:val="001D71CF"/>
    <w:rsid w:val="001E1699"/>
    <w:rsid w:val="001E762A"/>
    <w:rsid w:val="001F045F"/>
    <w:rsid w:val="001F39B5"/>
    <w:rsid w:val="001F3B26"/>
    <w:rsid w:val="001F41C6"/>
    <w:rsid w:val="001F5B27"/>
    <w:rsid w:val="002007EF"/>
    <w:rsid w:val="00201C96"/>
    <w:rsid w:val="00202908"/>
    <w:rsid w:val="00202B3F"/>
    <w:rsid w:val="00202E9E"/>
    <w:rsid w:val="0020748C"/>
    <w:rsid w:val="00207D88"/>
    <w:rsid w:val="002110B6"/>
    <w:rsid w:val="00212CD2"/>
    <w:rsid w:val="00213301"/>
    <w:rsid w:val="00214532"/>
    <w:rsid w:val="00214D97"/>
    <w:rsid w:val="00215495"/>
    <w:rsid w:val="00217215"/>
    <w:rsid w:val="00220795"/>
    <w:rsid w:val="00222B20"/>
    <w:rsid w:val="00226105"/>
    <w:rsid w:val="00231CB7"/>
    <w:rsid w:val="0023267F"/>
    <w:rsid w:val="00232C9A"/>
    <w:rsid w:val="00233387"/>
    <w:rsid w:val="00236A35"/>
    <w:rsid w:val="00240DD7"/>
    <w:rsid w:val="00241EDB"/>
    <w:rsid w:val="0024419B"/>
    <w:rsid w:val="00245E10"/>
    <w:rsid w:val="00250491"/>
    <w:rsid w:val="0025064B"/>
    <w:rsid w:val="00251578"/>
    <w:rsid w:val="00256A83"/>
    <w:rsid w:val="002601E3"/>
    <w:rsid w:val="00260211"/>
    <w:rsid w:val="00260657"/>
    <w:rsid w:val="00260938"/>
    <w:rsid w:val="00260A45"/>
    <w:rsid w:val="0026588D"/>
    <w:rsid w:val="0026723F"/>
    <w:rsid w:val="00270277"/>
    <w:rsid w:val="0027795C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9114D"/>
    <w:rsid w:val="00292BD1"/>
    <w:rsid w:val="00292EF9"/>
    <w:rsid w:val="00295464"/>
    <w:rsid w:val="002A1BEA"/>
    <w:rsid w:val="002A2E2C"/>
    <w:rsid w:val="002A320D"/>
    <w:rsid w:val="002A39FB"/>
    <w:rsid w:val="002A52EA"/>
    <w:rsid w:val="002A6D82"/>
    <w:rsid w:val="002B0769"/>
    <w:rsid w:val="002B5ED6"/>
    <w:rsid w:val="002B6B06"/>
    <w:rsid w:val="002B6C4D"/>
    <w:rsid w:val="002C0682"/>
    <w:rsid w:val="002C0D50"/>
    <w:rsid w:val="002C16BD"/>
    <w:rsid w:val="002C26DB"/>
    <w:rsid w:val="002C49A1"/>
    <w:rsid w:val="002C7E3F"/>
    <w:rsid w:val="002D2116"/>
    <w:rsid w:val="002D23A1"/>
    <w:rsid w:val="002D3A2A"/>
    <w:rsid w:val="002D428D"/>
    <w:rsid w:val="002D4E68"/>
    <w:rsid w:val="002D5EC4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C32"/>
    <w:rsid w:val="002F2276"/>
    <w:rsid w:val="002F3A35"/>
    <w:rsid w:val="002F7246"/>
    <w:rsid w:val="00301C78"/>
    <w:rsid w:val="00302666"/>
    <w:rsid w:val="003050D5"/>
    <w:rsid w:val="0030555A"/>
    <w:rsid w:val="003061E7"/>
    <w:rsid w:val="00306C3D"/>
    <w:rsid w:val="00306E65"/>
    <w:rsid w:val="0031383C"/>
    <w:rsid w:val="00314A23"/>
    <w:rsid w:val="0031654B"/>
    <w:rsid w:val="003215FF"/>
    <w:rsid w:val="00326ADC"/>
    <w:rsid w:val="00334E70"/>
    <w:rsid w:val="00340AC0"/>
    <w:rsid w:val="00341C1D"/>
    <w:rsid w:val="0034262E"/>
    <w:rsid w:val="0034453C"/>
    <w:rsid w:val="003455D4"/>
    <w:rsid w:val="003469F3"/>
    <w:rsid w:val="00350C2C"/>
    <w:rsid w:val="00350F7C"/>
    <w:rsid w:val="00352E7B"/>
    <w:rsid w:val="00354A9B"/>
    <w:rsid w:val="00356E4E"/>
    <w:rsid w:val="00357D2F"/>
    <w:rsid w:val="00364481"/>
    <w:rsid w:val="0037002C"/>
    <w:rsid w:val="0037025A"/>
    <w:rsid w:val="003708E8"/>
    <w:rsid w:val="00370980"/>
    <w:rsid w:val="00374F6D"/>
    <w:rsid w:val="0037558F"/>
    <w:rsid w:val="003811BE"/>
    <w:rsid w:val="00385785"/>
    <w:rsid w:val="00392309"/>
    <w:rsid w:val="003939F2"/>
    <w:rsid w:val="0039437D"/>
    <w:rsid w:val="00394F3E"/>
    <w:rsid w:val="0039525D"/>
    <w:rsid w:val="003977F8"/>
    <w:rsid w:val="003A2C2C"/>
    <w:rsid w:val="003A6383"/>
    <w:rsid w:val="003A7034"/>
    <w:rsid w:val="003A74A9"/>
    <w:rsid w:val="003B2286"/>
    <w:rsid w:val="003B45A6"/>
    <w:rsid w:val="003B51C6"/>
    <w:rsid w:val="003B5BF0"/>
    <w:rsid w:val="003B63C0"/>
    <w:rsid w:val="003B6CD2"/>
    <w:rsid w:val="003C1FBA"/>
    <w:rsid w:val="003C3FBA"/>
    <w:rsid w:val="003C43A7"/>
    <w:rsid w:val="003C57BC"/>
    <w:rsid w:val="003D2A25"/>
    <w:rsid w:val="003D6333"/>
    <w:rsid w:val="003D6C88"/>
    <w:rsid w:val="003D7A5D"/>
    <w:rsid w:val="003E0C18"/>
    <w:rsid w:val="003E27F3"/>
    <w:rsid w:val="003E365C"/>
    <w:rsid w:val="003E5ECB"/>
    <w:rsid w:val="003E645D"/>
    <w:rsid w:val="003E76CC"/>
    <w:rsid w:val="003E7D9D"/>
    <w:rsid w:val="003F0F1E"/>
    <w:rsid w:val="003F22B0"/>
    <w:rsid w:val="003F29FA"/>
    <w:rsid w:val="003F2CA5"/>
    <w:rsid w:val="003F3E71"/>
    <w:rsid w:val="003F4224"/>
    <w:rsid w:val="003F48EB"/>
    <w:rsid w:val="00403F05"/>
    <w:rsid w:val="004045A2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5311"/>
    <w:rsid w:val="004269D1"/>
    <w:rsid w:val="00426CF0"/>
    <w:rsid w:val="0043119E"/>
    <w:rsid w:val="004334E5"/>
    <w:rsid w:val="00433B98"/>
    <w:rsid w:val="004346B7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608C3"/>
    <w:rsid w:val="00460C77"/>
    <w:rsid w:val="004623D1"/>
    <w:rsid w:val="00464E0A"/>
    <w:rsid w:val="00465E48"/>
    <w:rsid w:val="00467A0B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84DF2"/>
    <w:rsid w:val="0048525E"/>
    <w:rsid w:val="0048608B"/>
    <w:rsid w:val="00487634"/>
    <w:rsid w:val="00491446"/>
    <w:rsid w:val="00493782"/>
    <w:rsid w:val="00494555"/>
    <w:rsid w:val="00494B1F"/>
    <w:rsid w:val="00496F36"/>
    <w:rsid w:val="00497EBA"/>
    <w:rsid w:val="004A178A"/>
    <w:rsid w:val="004A4631"/>
    <w:rsid w:val="004A51A8"/>
    <w:rsid w:val="004A5500"/>
    <w:rsid w:val="004B1ADC"/>
    <w:rsid w:val="004B22E7"/>
    <w:rsid w:val="004B4187"/>
    <w:rsid w:val="004B6045"/>
    <w:rsid w:val="004B686A"/>
    <w:rsid w:val="004B6AC2"/>
    <w:rsid w:val="004C2023"/>
    <w:rsid w:val="004C219E"/>
    <w:rsid w:val="004C227A"/>
    <w:rsid w:val="004C34F5"/>
    <w:rsid w:val="004C3AEF"/>
    <w:rsid w:val="004C49FD"/>
    <w:rsid w:val="004C6EE2"/>
    <w:rsid w:val="004D0183"/>
    <w:rsid w:val="004D2ACD"/>
    <w:rsid w:val="004D4FBB"/>
    <w:rsid w:val="004D597E"/>
    <w:rsid w:val="004D63DB"/>
    <w:rsid w:val="004E0BD2"/>
    <w:rsid w:val="004E327D"/>
    <w:rsid w:val="004E4D67"/>
    <w:rsid w:val="004E5485"/>
    <w:rsid w:val="004E5872"/>
    <w:rsid w:val="004F485F"/>
    <w:rsid w:val="004F6828"/>
    <w:rsid w:val="004F6CBB"/>
    <w:rsid w:val="00500482"/>
    <w:rsid w:val="005017A6"/>
    <w:rsid w:val="00503100"/>
    <w:rsid w:val="00503175"/>
    <w:rsid w:val="00503485"/>
    <w:rsid w:val="00503EC0"/>
    <w:rsid w:val="005049E3"/>
    <w:rsid w:val="00505EAB"/>
    <w:rsid w:val="0051003D"/>
    <w:rsid w:val="005126DE"/>
    <w:rsid w:val="00513FE5"/>
    <w:rsid w:val="00517A07"/>
    <w:rsid w:val="00520676"/>
    <w:rsid w:val="00520A0C"/>
    <w:rsid w:val="00521C1C"/>
    <w:rsid w:val="00522041"/>
    <w:rsid w:val="0052580F"/>
    <w:rsid w:val="005261E2"/>
    <w:rsid w:val="00531AB5"/>
    <w:rsid w:val="00532327"/>
    <w:rsid w:val="00535EC2"/>
    <w:rsid w:val="0054146F"/>
    <w:rsid w:val="00541BA6"/>
    <w:rsid w:val="005424FF"/>
    <w:rsid w:val="005456A4"/>
    <w:rsid w:val="00546E95"/>
    <w:rsid w:val="00547DE3"/>
    <w:rsid w:val="00551D0D"/>
    <w:rsid w:val="00557E3B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7828"/>
    <w:rsid w:val="00587C85"/>
    <w:rsid w:val="005903D4"/>
    <w:rsid w:val="005904DD"/>
    <w:rsid w:val="005913E9"/>
    <w:rsid w:val="005A4572"/>
    <w:rsid w:val="005A5809"/>
    <w:rsid w:val="005A725F"/>
    <w:rsid w:val="005B0296"/>
    <w:rsid w:val="005B1082"/>
    <w:rsid w:val="005B5C05"/>
    <w:rsid w:val="005B6DF2"/>
    <w:rsid w:val="005C0118"/>
    <w:rsid w:val="005C1E7E"/>
    <w:rsid w:val="005C4167"/>
    <w:rsid w:val="005C5C9D"/>
    <w:rsid w:val="005C68F9"/>
    <w:rsid w:val="005C70D1"/>
    <w:rsid w:val="005C7E21"/>
    <w:rsid w:val="005D02BC"/>
    <w:rsid w:val="005D0EE3"/>
    <w:rsid w:val="005D2394"/>
    <w:rsid w:val="005D23AE"/>
    <w:rsid w:val="005D445B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5D36"/>
    <w:rsid w:val="006068F0"/>
    <w:rsid w:val="00613856"/>
    <w:rsid w:val="00614451"/>
    <w:rsid w:val="00614DB5"/>
    <w:rsid w:val="006173ED"/>
    <w:rsid w:val="00622091"/>
    <w:rsid w:val="006259BA"/>
    <w:rsid w:val="00625D5D"/>
    <w:rsid w:val="00626901"/>
    <w:rsid w:val="006275F9"/>
    <w:rsid w:val="00631428"/>
    <w:rsid w:val="0063410D"/>
    <w:rsid w:val="00636B70"/>
    <w:rsid w:val="00637D7F"/>
    <w:rsid w:val="00642AFF"/>
    <w:rsid w:val="0064456B"/>
    <w:rsid w:val="00651ACE"/>
    <w:rsid w:val="00651D78"/>
    <w:rsid w:val="00652EC6"/>
    <w:rsid w:val="0065366D"/>
    <w:rsid w:val="00653CA6"/>
    <w:rsid w:val="00655A90"/>
    <w:rsid w:val="00655EBD"/>
    <w:rsid w:val="00661E00"/>
    <w:rsid w:val="00662DBF"/>
    <w:rsid w:val="006702CA"/>
    <w:rsid w:val="00672B2B"/>
    <w:rsid w:val="006738AF"/>
    <w:rsid w:val="00675449"/>
    <w:rsid w:val="00685098"/>
    <w:rsid w:val="00687E39"/>
    <w:rsid w:val="00690F03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816"/>
    <w:rsid w:val="006C79D3"/>
    <w:rsid w:val="006D1F5D"/>
    <w:rsid w:val="006D4E62"/>
    <w:rsid w:val="006D5B84"/>
    <w:rsid w:val="006D7EF6"/>
    <w:rsid w:val="006E0E92"/>
    <w:rsid w:val="006E1077"/>
    <w:rsid w:val="006E2303"/>
    <w:rsid w:val="006E71E8"/>
    <w:rsid w:val="006F46C1"/>
    <w:rsid w:val="006F4803"/>
    <w:rsid w:val="00702C37"/>
    <w:rsid w:val="00706C56"/>
    <w:rsid w:val="007106D5"/>
    <w:rsid w:val="00711A31"/>
    <w:rsid w:val="007125B2"/>
    <w:rsid w:val="00713116"/>
    <w:rsid w:val="00713776"/>
    <w:rsid w:val="00716A72"/>
    <w:rsid w:val="00717918"/>
    <w:rsid w:val="0072022B"/>
    <w:rsid w:val="007206F5"/>
    <w:rsid w:val="00731B28"/>
    <w:rsid w:val="00732DD1"/>
    <w:rsid w:val="00733E48"/>
    <w:rsid w:val="007342C9"/>
    <w:rsid w:val="0073582C"/>
    <w:rsid w:val="007376FF"/>
    <w:rsid w:val="007441D4"/>
    <w:rsid w:val="00744B34"/>
    <w:rsid w:val="00745E40"/>
    <w:rsid w:val="007463E6"/>
    <w:rsid w:val="007508CB"/>
    <w:rsid w:val="0075209C"/>
    <w:rsid w:val="00756436"/>
    <w:rsid w:val="0076055F"/>
    <w:rsid w:val="00766DEA"/>
    <w:rsid w:val="0077163E"/>
    <w:rsid w:val="00771A0B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B001E"/>
    <w:rsid w:val="007B1FFD"/>
    <w:rsid w:val="007B25E2"/>
    <w:rsid w:val="007B3773"/>
    <w:rsid w:val="007B4A28"/>
    <w:rsid w:val="007B59FD"/>
    <w:rsid w:val="007B655D"/>
    <w:rsid w:val="007C012A"/>
    <w:rsid w:val="007C2D11"/>
    <w:rsid w:val="007C3604"/>
    <w:rsid w:val="007C5682"/>
    <w:rsid w:val="007D0B91"/>
    <w:rsid w:val="007D1E55"/>
    <w:rsid w:val="007D2DD5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1C73"/>
    <w:rsid w:val="007F2977"/>
    <w:rsid w:val="007F3BEE"/>
    <w:rsid w:val="008024FC"/>
    <w:rsid w:val="008056D4"/>
    <w:rsid w:val="00806616"/>
    <w:rsid w:val="0080788C"/>
    <w:rsid w:val="00810D6D"/>
    <w:rsid w:val="00812004"/>
    <w:rsid w:val="00813198"/>
    <w:rsid w:val="00814E6C"/>
    <w:rsid w:val="008164BA"/>
    <w:rsid w:val="008234D8"/>
    <w:rsid w:val="00830259"/>
    <w:rsid w:val="008313E7"/>
    <w:rsid w:val="00831731"/>
    <w:rsid w:val="00846244"/>
    <w:rsid w:val="0084650E"/>
    <w:rsid w:val="008472DD"/>
    <w:rsid w:val="008475A3"/>
    <w:rsid w:val="00850ECA"/>
    <w:rsid w:val="00851E64"/>
    <w:rsid w:val="0085374F"/>
    <w:rsid w:val="00853765"/>
    <w:rsid w:val="0086235C"/>
    <w:rsid w:val="00862AB0"/>
    <w:rsid w:val="00863C05"/>
    <w:rsid w:val="00867D90"/>
    <w:rsid w:val="008715FC"/>
    <w:rsid w:val="00872BF3"/>
    <w:rsid w:val="00873189"/>
    <w:rsid w:val="00873756"/>
    <w:rsid w:val="00873C00"/>
    <w:rsid w:val="00874DFA"/>
    <w:rsid w:val="00875C9A"/>
    <w:rsid w:val="00876D57"/>
    <w:rsid w:val="0087730A"/>
    <w:rsid w:val="008773E2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2B73"/>
    <w:rsid w:val="0089321E"/>
    <w:rsid w:val="008A2AF5"/>
    <w:rsid w:val="008A43DA"/>
    <w:rsid w:val="008A5468"/>
    <w:rsid w:val="008A5635"/>
    <w:rsid w:val="008A5766"/>
    <w:rsid w:val="008A5F8E"/>
    <w:rsid w:val="008B20DF"/>
    <w:rsid w:val="008B4534"/>
    <w:rsid w:val="008B5ABF"/>
    <w:rsid w:val="008C3833"/>
    <w:rsid w:val="008C70D3"/>
    <w:rsid w:val="008C7CDA"/>
    <w:rsid w:val="008D26F9"/>
    <w:rsid w:val="008E5CDA"/>
    <w:rsid w:val="008E6854"/>
    <w:rsid w:val="008E70E0"/>
    <w:rsid w:val="008E7B97"/>
    <w:rsid w:val="008E7CC9"/>
    <w:rsid w:val="008E7F21"/>
    <w:rsid w:val="008F0F87"/>
    <w:rsid w:val="008F1066"/>
    <w:rsid w:val="008F3E88"/>
    <w:rsid w:val="008F79AE"/>
    <w:rsid w:val="0090307A"/>
    <w:rsid w:val="0090504F"/>
    <w:rsid w:val="009067EF"/>
    <w:rsid w:val="00907611"/>
    <w:rsid w:val="00910D28"/>
    <w:rsid w:val="0091449A"/>
    <w:rsid w:val="00914A19"/>
    <w:rsid w:val="00916E21"/>
    <w:rsid w:val="00923AA6"/>
    <w:rsid w:val="00926493"/>
    <w:rsid w:val="00931827"/>
    <w:rsid w:val="00935A33"/>
    <w:rsid w:val="00936733"/>
    <w:rsid w:val="0094043C"/>
    <w:rsid w:val="00943C4C"/>
    <w:rsid w:val="00947EE6"/>
    <w:rsid w:val="009510C3"/>
    <w:rsid w:val="009570E1"/>
    <w:rsid w:val="00962634"/>
    <w:rsid w:val="009650ED"/>
    <w:rsid w:val="00966E0E"/>
    <w:rsid w:val="0096784C"/>
    <w:rsid w:val="00967C46"/>
    <w:rsid w:val="009702A5"/>
    <w:rsid w:val="00974A49"/>
    <w:rsid w:val="009753B1"/>
    <w:rsid w:val="00976FA1"/>
    <w:rsid w:val="00977511"/>
    <w:rsid w:val="00980A7D"/>
    <w:rsid w:val="00984E47"/>
    <w:rsid w:val="00986A03"/>
    <w:rsid w:val="00995CBB"/>
    <w:rsid w:val="00996F38"/>
    <w:rsid w:val="009978D9"/>
    <w:rsid w:val="009A0246"/>
    <w:rsid w:val="009A034F"/>
    <w:rsid w:val="009A1296"/>
    <w:rsid w:val="009A46A6"/>
    <w:rsid w:val="009A48EC"/>
    <w:rsid w:val="009A7191"/>
    <w:rsid w:val="009B0BA0"/>
    <w:rsid w:val="009B172A"/>
    <w:rsid w:val="009C3721"/>
    <w:rsid w:val="009C5874"/>
    <w:rsid w:val="009C60B8"/>
    <w:rsid w:val="009C7603"/>
    <w:rsid w:val="009D1494"/>
    <w:rsid w:val="009D2916"/>
    <w:rsid w:val="009D3249"/>
    <w:rsid w:val="009D5206"/>
    <w:rsid w:val="009D7ADA"/>
    <w:rsid w:val="009E55C3"/>
    <w:rsid w:val="009E7BFF"/>
    <w:rsid w:val="009F0940"/>
    <w:rsid w:val="009F10D7"/>
    <w:rsid w:val="009F3A9D"/>
    <w:rsid w:val="00A0033D"/>
    <w:rsid w:val="00A008EF"/>
    <w:rsid w:val="00A05756"/>
    <w:rsid w:val="00A07173"/>
    <w:rsid w:val="00A072C1"/>
    <w:rsid w:val="00A113C2"/>
    <w:rsid w:val="00A127C9"/>
    <w:rsid w:val="00A1508C"/>
    <w:rsid w:val="00A16E09"/>
    <w:rsid w:val="00A241F3"/>
    <w:rsid w:val="00A27F2B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7E06"/>
    <w:rsid w:val="00A61E4A"/>
    <w:rsid w:val="00A6515B"/>
    <w:rsid w:val="00A6761B"/>
    <w:rsid w:val="00A70E82"/>
    <w:rsid w:val="00A7190B"/>
    <w:rsid w:val="00A72C27"/>
    <w:rsid w:val="00A7429E"/>
    <w:rsid w:val="00A74949"/>
    <w:rsid w:val="00A75B58"/>
    <w:rsid w:val="00A81380"/>
    <w:rsid w:val="00A81C46"/>
    <w:rsid w:val="00A8267B"/>
    <w:rsid w:val="00A83119"/>
    <w:rsid w:val="00A832DF"/>
    <w:rsid w:val="00A844EC"/>
    <w:rsid w:val="00A84CC7"/>
    <w:rsid w:val="00A858E1"/>
    <w:rsid w:val="00A90FC1"/>
    <w:rsid w:val="00A91B5C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73A5"/>
    <w:rsid w:val="00AA7BE2"/>
    <w:rsid w:val="00AB0EB1"/>
    <w:rsid w:val="00AB36E7"/>
    <w:rsid w:val="00AC2779"/>
    <w:rsid w:val="00AC6860"/>
    <w:rsid w:val="00AC6E39"/>
    <w:rsid w:val="00AD2100"/>
    <w:rsid w:val="00AD2A82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602A"/>
    <w:rsid w:val="00B162AB"/>
    <w:rsid w:val="00B16727"/>
    <w:rsid w:val="00B1704A"/>
    <w:rsid w:val="00B22655"/>
    <w:rsid w:val="00B22A40"/>
    <w:rsid w:val="00B23CC2"/>
    <w:rsid w:val="00B24527"/>
    <w:rsid w:val="00B247F2"/>
    <w:rsid w:val="00B24D08"/>
    <w:rsid w:val="00B35212"/>
    <w:rsid w:val="00B357B3"/>
    <w:rsid w:val="00B3721F"/>
    <w:rsid w:val="00B373E8"/>
    <w:rsid w:val="00B37811"/>
    <w:rsid w:val="00B426AA"/>
    <w:rsid w:val="00B509BE"/>
    <w:rsid w:val="00B510ED"/>
    <w:rsid w:val="00B51451"/>
    <w:rsid w:val="00B53974"/>
    <w:rsid w:val="00B53E7E"/>
    <w:rsid w:val="00B55B4E"/>
    <w:rsid w:val="00B63FC3"/>
    <w:rsid w:val="00B657AD"/>
    <w:rsid w:val="00B66273"/>
    <w:rsid w:val="00B6694C"/>
    <w:rsid w:val="00B721F5"/>
    <w:rsid w:val="00B72C71"/>
    <w:rsid w:val="00B7330B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C7CCA"/>
    <w:rsid w:val="00BD03C9"/>
    <w:rsid w:val="00BD05F1"/>
    <w:rsid w:val="00BD0E1A"/>
    <w:rsid w:val="00BD230E"/>
    <w:rsid w:val="00BD3A1C"/>
    <w:rsid w:val="00BD4337"/>
    <w:rsid w:val="00BD6B68"/>
    <w:rsid w:val="00BE023B"/>
    <w:rsid w:val="00BE0276"/>
    <w:rsid w:val="00BE1DBB"/>
    <w:rsid w:val="00BE30E2"/>
    <w:rsid w:val="00BE396F"/>
    <w:rsid w:val="00BE5362"/>
    <w:rsid w:val="00BF0383"/>
    <w:rsid w:val="00BF1047"/>
    <w:rsid w:val="00BF1212"/>
    <w:rsid w:val="00BF1337"/>
    <w:rsid w:val="00BF1C17"/>
    <w:rsid w:val="00BF4187"/>
    <w:rsid w:val="00BF5E30"/>
    <w:rsid w:val="00C010AD"/>
    <w:rsid w:val="00C01E74"/>
    <w:rsid w:val="00C03051"/>
    <w:rsid w:val="00C0550E"/>
    <w:rsid w:val="00C06470"/>
    <w:rsid w:val="00C07704"/>
    <w:rsid w:val="00C1138F"/>
    <w:rsid w:val="00C1264B"/>
    <w:rsid w:val="00C1547A"/>
    <w:rsid w:val="00C15D6C"/>
    <w:rsid w:val="00C2152D"/>
    <w:rsid w:val="00C231D8"/>
    <w:rsid w:val="00C267D7"/>
    <w:rsid w:val="00C352E7"/>
    <w:rsid w:val="00C358DD"/>
    <w:rsid w:val="00C41A9E"/>
    <w:rsid w:val="00C43BBE"/>
    <w:rsid w:val="00C449A0"/>
    <w:rsid w:val="00C50C61"/>
    <w:rsid w:val="00C53A92"/>
    <w:rsid w:val="00C56A86"/>
    <w:rsid w:val="00C61D5F"/>
    <w:rsid w:val="00C62164"/>
    <w:rsid w:val="00C7650B"/>
    <w:rsid w:val="00C80241"/>
    <w:rsid w:val="00C8251F"/>
    <w:rsid w:val="00C83946"/>
    <w:rsid w:val="00C84997"/>
    <w:rsid w:val="00C84BBC"/>
    <w:rsid w:val="00C86D4E"/>
    <w:rsid w:val="00C87793"/>
    <w:rsid w:val="00C879C2"/>
    <w:rsid w:val="00C91B21"/>
    <w:rsid w:val="00CA1836"/>
    <w:rsid w:val="00CA24A3"/>
    <w:rsid w:val="00CA4199"/>
    <w:rsid w:val="00CA553C"/>
    <w:rsid w:val="00CB02E9"/>
    <w:rsid w:val="00CB1506"/>
    <w:rsid w:val="00CB3FFA"/>
    <w:rsid w:val="00CB5C84"/>
    <w:rsid w:val="00CB61E6"/>
    <w:rsid w:val="00CB7700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806"/>
    <w:rsid w:val="00D01C28"/>
    <w:rsid w:val="00D02561"/>
    <w:rsid w:val="00D030EC"/>
    <w:rsid w:val="00D04036"/>
    <w:rsid w:val="00D052A1"/>
    <w:rsid w:val="00D05990"/>
    <w:rsid w:val="00D13E35"/>
    <w:rsid w:val="00D148D1"/>
    <w:rsid w:val="00D238A5"/>
    <w:rsid w:val="00D23CE8"/>
    <w:rsid w:val="00D24B50"/>
    <w:rsid w:val="00D260C6"/>
    <w:rsid w:val="00D3297A"/>
    <w:rsid w:val="00D35350"/>
    <w:rsid w:val="00D374C8"/>
    <w:rsid w:val="00D45114"/>
    <w:rsid w:val="00D46147"/>
    <w:rsid w:val="00D523F4"/>
    <w:rsid w:val="00D52B9D"/>
    <w:rsid w:val="00D53806"/>
    <w:rsid w:val="00D53DF0"/>
    <w:rsid w:val="00D54AB1"/>
    <w:rsid w:val="00D54E2F"/>
    <w:rsid w:val="00D5646B"/>
    <w:rsid w:val="00D60B57"/>
    <w:rsid w:val="00D6230A"/>
    <w:rsid w:val="00D624CD"/>
    <w:rsid w:val="00D63D2F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170B"/>
    <w:rsid w:val="00D82900"/>
    <w:rsid w:val="00D9088F"/>
    <w:rsid w:val="00D918F6"/>
    <w:rsid w:val="00D919AC"/>
    <w:rsid w:val="00D91D3B"/>
    <w:rsid w:val="00D97E18"/>
    <w:rsid w:val="00DA1C4C"/>
    <w:rsid w:val="00DA35E6"/>
    <w:rsid w:val="00DA6C24"/>
    <w:rsid w:val="00DB1170"/>
    <w:rsid w:val="00DB4479"/>
    <w:rsid w:val="00DB565D"/>
    <w:rsid w:val="00DC0083"/>
    <w:rsid w:val="00DC439E"/>
    <w:rsid w:val="00DD2BEB"/>
    <w:rsid w:val="00DD4ABC"/>
    <w:rsid w:val="00DD5B10"/>
    <w:rsid w:val="00DD6E40"/>
    <w:rsid w:val="00DE0129"/>
    <w:rsid w:val="00DE0935"/>
    <w:rsid w:val="00DF2C83"/>
    <w:rsid w:val="00E03758"/>
    <w:rsid w:val="00E1221C"/>
    <w:rsid w:val="00E12555"/>
    <w:rsid w:val="00E1332B"/>
    <w:rsid w:val="00E17A36"/>
    <w:rsid w:val="00E20C32"/>
    <w:rsid w:val="00E21240"/>
    <w:rsid w:val="00E243F3"/>
    <w:rsid w:val="00E24DC6"/>
    <w:rsid w:val="00E257AE"/>
    <w:rsid w:val="00E278B9"/>
    <w:rsid w:val="00E27C67"/>
    <w:rsid w:val="00E34909"/>
    <w:rsid w:val="00E34E6E"/>
    <w:rsid w:val="00E36323"/>
    <w:rsid w:val="00E40145"/>
    <w:rsid w:val="00E41778"/>
    <w:rsid w:val="00E41F89"/>
    <w:rsid w:val="00E42B67"/>
    <w:rsid w:val="00E44BB3"/>
    <w:rsid w:val="00E46445"/>
    <w:rsid w:val="00E51123"/>
    <w:rsid w:val="00E6104E"/>
    <w:rsid w:val="00E61CE2"/>
    <w:rsid w:val="00E6397A"/>
    <w:rsid w:val="00E66FE2"/>
    <w:rsid w:val="00E67FC0"/>
    <w:rsid w:val="00E70AC5"/>
    <w:rsid w:val="00E7426C"/>
    <w:rsid w:val="00E76370"/>
    <w:rsid w:val="00E82774"/>
    <w:rsid w:val="00E84616"/>
    <w:rsid w:val="00E875CE"/>
    <w:rsid w:val="00E9079D"/>
    <w:rsid w:val="00E96D65"/>
    <w:rsid w:val="00EB083A"/>
    <w:rsid w:val="00EB2594"/>
    <w:rsid w:val="00EB2E8D"/>
    <w:rsid w:val="00EC415B"/>
    <w:rsid w:val="00ED1C84"/>
    <w:rsid w:val="00ED2C7C"/>
    <w:rsid w:val="00ED2F68"/>
    <w:rsid w:val="00ED336A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F070EF"/>
    <w:rsid w:val="00F14821"/>
    <w:rsid w:val="00F21AFC"/>
    <w:rsid w:val="00F21EF0"/>
    <w:rsid w:val="00F25D77"/>
    <w:rsid w:val="00F312CC"/>
    <w:rsid w:val="00F32F7D"/>
    <w:rsid w:val="00F33D8F"/>
    <w:rsid w:val="00F42515"/>
    <w:rsid w:val="00F53608"/>
    <w:rsid w:val="00F53A17"/>
    <w:rsid w:val="00F54806"/>
    <w:rsid w:val="00F579A9"/>
    <w:rsid w:val="00F60220"/>
    <w:rsid w:val="00F75C08"/>
    <w:rsid w:val="00F75D08"/>
    <w:rsid w:val="00F879BA"/>
    <w:rsid w:val="00F90404"/>
    <w:rsid w:val="00F91FC9"/>
    <w:rsid w:val="00F92228"/>
    <w:rsid w:val="00F934E1"/>
    <w:rsid w:val="00F942F3"/>
    <w:rsid w:val="00F963F9"/>
    <w:rsid w:val="00F96445"/>
    <w:rsid w:val="00FA28C0"/>
    <w:rsid w:val="00FA3C0A"/>
    <w:rsid w:val="00FA40E4"/>
    <w:rsid w:val="00FB29A9"/>
    <w:rsid w:val="00FB4E3C"/>
    <w:rsid w:val="00FB6FBF"/>
    <w:rsid w:val="00FC162F"/>
    <w:rsid w:val="00FC1DBC"/>
    <w:rsid w:val="00FC4516"/>
    <w:rsid w:val="00FC70AF"/>
    <w:rsid w:val="00FD037F"/>
    <w:rsid w:val="00FD2C00"/>
    <w:rsid w:val="00FD72A6"/>
    <w:rsid w:val="00FE2FCF"/>
    <w:rsid w:val="00FE51D9"/>
    <w:rsid w:val="00FE624B"/>
    <w:rsid w:val="00FE6C3D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BB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5">
    <w:name w:val="表題5"/>
    <w:basedOn w:val="a"/>
    <w:rsid w:val="005A457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BB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5">
    <w:name w:val="表題5"/>
    <w:basedOn w:val="a"/>
    <w:rsid w:val="005A457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3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3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3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3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3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3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3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3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3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3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3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3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3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3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3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3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3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3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3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BD7B-44F8-4A9E-8168-42F46313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2015-03-31T06:22:00Z</cp:lastPrinted>
  <dcterms:created xsi:type="dcterms:W3CDTF">2018-06-15T07:05:00Z</dcterms:created>
  <dcterms:modified xsi:type="dcterms:W3CDTF">2018-06-15T07:05:00Z</dcterms:modified>
</cp:coreProperties>
</file>